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9CC6" w14:textId="6E799144" w:rsidR="003E7D20" w:rsidRPr="004C64D6" w:rsidRDefault="003672EE" w:rsidP="009C35FE">
      <w:pPr>
        <w:pStyle w:val="Els-Author"/>
        <w:keepNext w:val="0"/>
        <w:adjustRightInd w:val="0"/>
        <w:snapToGrid w:val="0"/>
        <w:spacing w:line="240" w:lineRule="auto"/>
        <w:rPr>
          <w:noProof w:val="0"/>
          <w:sz w:val="34"/>
          <w:lang w:eastAsia="zh-CN"/>
        </w:rPr>
      </w:pPr>
      <w:r w:rsidRPr="004C64D6">
        <w:rPr>
          <w:noProof w:val="0"/>
          <w:sz w:val="34"/>
        </w:rPr>
        <w:fldChar w:fldCharType="begin"/>
      </w:r>
      <w:r w:rsidRPr="004C64D6">
        <w:rPr>
          <w:noProof w:val="0"/>
          <w:sz w:val="34"/>
        </w:rPr>
        <w:instrText xml:space="preserve"> MACROBUTTON MTEditEquationSection2 </w:instrText>
      </w:r>
      <w:r w:rsidRPr="004C64D6">
        <w:rPr>
          <w:rStyle w:val="MTEquationSection"/>
          <w:rFonts w:hint="eastAsia"/>
          <w:color w:val="auto"/>
        </w:rPr>
        <w:instrText>公式章</w:instrText>
      </w:r>
      <w:r w:rsidRPr="004C64D6">
        <w:rPr>
          <w:rStyle w:val="MTEquationSection"/>
          <w:rFonts w:hint="eastAsia"/>
          <w:color w:val="auto"/>
        </w:rPr>
        <w:instrText xml:space="preserve"> 1 </w:instrText>
      </w:r>
      <w:r w:rsidRPr="004C64D6">
        <w:rPr>
          <w:rStyle w:val="MTEquationSection"/>
          <w:rFonts w:hint="eastAsia"/>
          <w:color w:val="auto"/>
        </w:rPr>
        <w:instrText>节</w:instrText>
      </w:r>
      <w:r w:rsidRPr="004C64D6">
        <w:rPr>
          <w:rStyle w:val="MTEquationSection"/>
          <w:rFonts w:hint="eastAsia"/>
          <w:color w:val="auto"/>
        </w:rPr>
        <w:instrText xml:space="preserve"> 1</w:instrText>
      </w:r>
      <w:r w:rsidRPr="004C64D6">
        <w:rPr>
          <w:noProof w:val="0"/>
          <w:sz w:val="34"/>
        </w:rPr>
        <w:fldChar w:fldCharType="begin"/>
      </w:r>
      <w:r w:rsidRPr="004C64D6">
        <w:rPr>
          <w:noProof w:val="0"/>
          <w:sz w:val="34"/>
        </w:rPr>
        <w:instrText xml:space="preserve"> </w:instrText>
      </w:r>
      <w:r w:rsidRPr="004C64D6">
        <w:rPr>
          <w:rFonts w:hint="eastAsia"/>
          <w:noProof w:val="0"/>
          <w:sz w:val="34"/>
        </w:rPr>
        <w:instrText>SEQ MTEqn \r \h \* MERGEFORMAT</w:instrText>
      </w:r>
      <w:r w:rsidRPr="004C64D6">
        <w:rPr>
          <w:noProof w:val="0"/>
          <w:sz w:val="34"/>
        </w:rPr>
        <w:instrText xml:space="preserve"> </w:instrText>
      </w:r>
      <w:r w:rsidRPr="004C64D6">
        <w:rPr>
          <w:noProof w:val="0"/>
          <w:sz w:val="34"/>
        </w:rPr>
        <w:fldChar w:fldCharType="end"/>
      </w:r>
      <w:r w:rsidRPr="004C64D6">
        <w:rPr>
          <w:noProof w:val="0"/>
          <w:sz w:val="34"/>
        </w:rPr>
        <w:fldChar w:fldCharType="begin"/>
      </w:r>
      <w:r w:rsidRPr="004C64D6">
        <w:rPr>
          <w:noProof w:val="0"/>
          <w:sz w:val="34"/>
        </w:rPr>
        <w:instrText xml:space="preserve"> SEQ MTSec \r 1 \h \* MERGEFORMAT </w:instrText>
      </w:r>
      <w:r w:rsidRPr="004C64D6">
        <w:rPr>
          <w:noProof w:val="0"/>
          <w:sz w:val="34"/>
        </w:rPr>
        <w:fldChar w:fldCharType="end"/>
      </w:r>
      <w:r w:rsidRPr="004C64D6">
        <w:rPr>
          <w:noProof w:val="0"/>
          <w:sz w:val="34"/>
        </w:rPr>
        <w:fldChar w:fldCharType="begin"/>
      </w:r>
      <w:r w:rsidRPr="004C64D6">
        <w:rPr>
          <w:noProof w:val="0"/>
          <w:sz w:val="34"/>
        </w:rPr>
        <w:instrText xml:space="preserve"> SEQ MTChap \r 1 \h \* MERGEFORMAT </w:instrText>
      </w:r>
      <w:r w:rsidRPr="004C64D6">
        <w:rPr>
          <w:noProof w:val="0"/>
          <w:sz w:val="34"/>
        </w:rPr>
        <w:fldChar w:fldCharType="end"/>
      </w:r>
      <w:r w:rsidRPr="004C64D6">
        <w:rPr>
          <w:noProof w:val="0"/>
          <w:sz w:val="34"/>
        </w:rPr>
        <w:fldChar w:fldCharType="end"/>
      </w:r>
      <w:r w:rsidR="005D64AE" w:rsidRPr="004C64D6">
        <w:t xml:space="preserve"> </w:t>
      </w:r>
      <w:r w:rsidR="005D64AE" w:rsidRPr="004C64D6">
        <w:rPr>
          <w:noProof w:val="0"/>
          <w:sz w:val="34"/>
        </w:rPr>
        <w:t xml:space="preserve">Domain-decomposed antiderivative transformation iterative method: A deep learning approach for weakly and Cauchy </w:t>
      </w:r>
      <w:proofErr w:type="gramStart"/>
      <w:r w:rsidR="005D64AE" w:rsidRPr="004C64D6">
        <w:rPr>
          <w:noProof w:val="0"/>
          <w:sz w:val="34"/>
        </w:rPr>
        <w:t>types</w:t>
      </w:r>
      <w:proofErr w:type="gramEnd"/>
      <w:r w:rsidR="005D64AE" w:rsidRPr="004C64D6">
        <w:rPr>
          <w:noProof w:val="0"/>
          <w:sz w:val="34"/>
        </w:rPr>
        <w:t xml:space="preserve"> singular integral equations</w:t>
      </w:r>
    </w:p>
    <w:p w14:paraId="627BEAC1" w14:textId="30376E5A" w:rsidR="00F37D4C" w:rsidRPr="004C64D6" w:rsidRDefault="00F37D4C" w:rsidP="00F37D4C">
      <w:pPr>
        <w:pStyle w:val="Els-Author"/>
        <w:keepNext w:val="0"/>
        <w:rPr>
          <w:vertAlign w:val="superscript"/>
          <w:lang w:eastAsia="zh-CN"/>
        </w:rPr>
      </w:pPr>
      <w:r w:rsidRPr="004C64D6">
        <w:t>Dong Liu</w:t>
      </w:r>
      <w:r w:rsidRPr="004C64D6">
        <w:rPr>
          <w:vertAlign w:val="superscript"/>
        </w:rPr>
        <w:t>a,b,</w:t>
      </w:r>
      <w:r w:rsidRPr="004C64D6">
        <w:rPr>
          <w:vertAlign w:val="superscript"/>
        </w:rPr>
        <w:footnoteReference w:customMarkFollows="1" w:id="1"/>
        <w:t>*</w:t>
      </w:r>
      <w:r w:rsidRPr="004C64D6">
        <w:t xml:space="preserve"> , Zhenyu Liu</w:t>
      </w:r>
      <w:r w:rsidRPr="004C64D6">
        <w:rPr>
          <w:vertAlign w:val="superscript"/>
        </w:rPr>
        <w:t>a,b</w:t>
      </w:r>
      <w:r w:rsidRPr="004C64D6">
        <w:t xml:space="preserve">, </w:t>
      </w:r>
      <w:r w:rsidRPr="004C64D6">
        <w:rPr>
          <w:lang w:eastAsia="zh-CN"/>
        </w:rPr>
        <w:t>Ziliang Feng</w:t>
      </w:r>
      <w:r w:rsidRPr="004C64D6">
        <w:rPr>
          <w:vertAlign w:val="superscript"/>
          <w:lang w:eastAsia="zh-CN"/>
        </w:rPr>
        <w:t>b</w:t>
      </w:r>
      <w:r w:rsidRPr="004C64D6">
        <w:t xml:space="preserve"> </w:t>
      </w:r>
      <w:r w:rsidRPr="004C64D6">
        <w:rPr>
          <w:lang w:eastAsia="zh-CN"/>
        </w:rPr>
        <w:t>,</w:t>
      </w:r>
      <w:r w:rsidRPr="004C64D6">
        <w:t>Kangjun He</w:t>
      </w:r>
      <w:r w:rsidRPr="004C64D6">
        <w:rPr>
          <w:vertAlign w:val="superscript"/>
        </w:rPr>
        <w:t>a</w:t>
      </w:r>
      <w:r w:rsidRPr="004C64D6">
        <w:t>, Yang Liu</w:t>
      </w:r>
      <w:r w:rsidRPr="004C64D6">
        <w:rPr>
          <w:vertAlign w:val="superscript"/>
        </w:rPr>
        <w:t>b</w:t>
      </w:r>
      <w:r w:rsidRPr="004C64D6">
        <w:t xml:space="preserve">, </w:t>
      </w:r>
      <w:r w:rsidRPr="004C64D6">
        <w:rPr>
          <w:lang w:eastAsia="zh-CN"/>
        </w:rPr>
        <w:t>Zhen</w:t>
      </w:r>
      <w:r w:rsidRPr="004C64D6">
        <w:t xml:space="preserve"> </w:t>
      </w:r>
      <w:r w:rsidRPr="004C64D6">
        <w:rPr>
          <w:lang w:eastAsia="zh-CN"/>
        </w:rPr>
        <w:t>Liao</w:t>
      </w:r>
      <w:r w:rsidRPr="004C64D6">
        <w:rPr>
          <w:vertAlign w:val="superscript"/>
        </w:rPr>
        <w:t>a</w:t>
      </w:r>
      <w:r w:rsidRPr="004C64D6">
        <w:rPr>
          <w:lang w:eastAsia="zh-CN"/>
        </w:rPr>
        <w:t>, Le Xu</w:t>
      </w:r>
      <w:r w:rsidRPr="004C64D6">
        <w:rPr>
          <w:vertAlign w:val="superscript"/>
        </w:rPr>
        <w:t>a</w:t>
      </w:r>
      <w:r w:rsidRPr="004C64D6">
        <w:rPr>
          <w:lang w:eastAsia="zh-CN"/>
        </w:rPr>
        <w:t>,  Jiali Yu</w:t>
      </w:r>
      <w:r w:rsidRPr="004C64D6">
        <w:rPr>
          <w:vertAlign w:val="superscript"/>
          <w:lang w:eastAsia="zh-CN"/>
        </w:rPr>
        <w:t>c</w:t>
      </w:r>
    </w:p>
    <w:p w14:paraId="46E9C70E" w14:textId="77777777" w:rsidR="00F37D4C" w:rsidRPr="004C64D6" w:rsidRDefault="00F37D4C" w:rsidP="00F37D4C">
      <w:pPr>
        <w:widowControl/>
        <w:suppressAutoHyphens/>
        <w:adjustRightInd/>
        <w:snapToGrid/>
        <w:spacing w:line="200" w:lineRule="exact"/>
        <w:jc w:val="center"/>
        <w:rPr>
          <w:i/>
          <w:noProof/>
          <w:sz w:val="16"/>
          <w:lang w:val="en-US"/>
        </w:rPr>
      </w:pPr>
      <w:r w:rsidRPr="004C64D6">
        <w:rPr>
          <w:i/>
          <w:noProof/>
          <w:sz w:val="16"/>
          <w:vertAlign w:val="superscript"/>
          <w:lang w:val="en-US"/>
        </w:rPr>
        <w:t>a</w:t>
      </w:r>
      <w:r w:rsidRPr="004C64D6">
        <w:rPr>
          <w:i/>
          <w:noProof/>
          <w:sz w:val="16"/>
          <w:lang w:val="en-US"/>
        </w:rPr>
        <w:t>Nuclear Power Institute of China, State Key Laboratory of Advanced Nuclear Energy Technology, Chengdu 610213, China</w:t>
      </w:r>
    </w:p>
    <w:p w14:paraId="11862EDE" w14:textId="5FEADD6F" w:rsidR="00F37D4C" w:rsidRPr="004C64D6" w:rsidRDefault="00F37D4C" w:rsidP="00F37D4C">
      <w:pPr>
        <w:widowControl/>
        <w:suppressAutoHyphens/>
        <w:adjustRightInd/>
        <w:snapToGrid/>
        <w:spacing w:line="200" w:lineRule="exact"/>
        <w:jc w:val="center"/>
        <w:rPr>
          <w:i/>
          <w:noProof/>
          <w:sz w:val="16"/>
          <w:lang w:val="en-US" w:eastAsia="zh-CN"/>
        </w:rPr>
      </w:pPr>
      <w:r w:rsidRPr="004C64D6">
        <w:rPr>
          <w:i/>
          <w:noProof/>
          <w:sz w:val="16"/>
          <w:vertAlign w:val="superscript"/>
          <w:lang w:val="en-US"/>
        </w:rPr>
        <w:t>b</w:t>
      </w:r>
      <w:r w:rsidRPr="004C64D6">
        <w:rPr>
          <w:i/>
          <w:noProof/>
          <w:sz w:val="16"/>
          <w:lang w:val="en-US"/>
        </w:rPr>
        <w:t>College of Computer Science</w:t>
      </w:r>
      <w:r w:rsidR="00106E6E" w:rsidRPr="004C64D6">
        <w:rPr>
          <w:i/>
          <w:noProof/>
          <w:sz w:val="16"/>
          <w:lang w:val="en-US"/>
        </w:rPr>
        <w:t xml:space="preserve"> (School of Software and School of Artificial Intelligence)</w:t>
      </w:r>
      <w:r w:rsidRPr="004C64D6">
        <w:rPr>
          <w:i/>
          <w:noProof/>
          <w:sz w:val="16"/>
          <w:lang w:val="en-US"/>
        </w:rPr>
        <w:t>, Sichuan University, Chengdu 61006</w:t>
      </w:r>
      <w:r w:rsidRPr="004C64D6">
        <w:rPr>
          <w:i/>
          <w:noProof/>
          <w:sz w:val="16"/>
          <w:lang w:val="en-US" w:eastAsia="zh-CN"/>
        </w:rPr>
        <w:t>5</w:t>
      </w:r>
      <w:r w:rsidRPr="004C64D6">
        <w:rPr>
          <w:i/>
          <w:noProof/>
          <w:sz w:val="16"/>
          <w:lang w:val="en-US"/>
        </w:rPr>
        <w:t>, China</w:t>
      </w:r>
      <w:r w:rsidRPr="004C64D6">
        <w:rPr>
          <w:i/>
          <w:noProof/>
          <w:sz w:val="16"/>
          <w:lang w:val="en-US"/>
        </w:rPr>
        <w:br/>
      </w:r>
      <w:r w:rsidRPr="004C64D6">
        <w:rPr>
          <w:i/>
          <w:noProof/>
          <w:sz w:val="16"/>
          <w:vertAlign w:val="superscript"/>
          <w:lang w:val="en-US" w:eastAsia="zh-CN"/>
        </w:rPr>
        <w:t>c</w:t>
      </w:r>
      <w:r w:rsidRPr="004C64D6">
        <w:rPr>
          <w:i/>
          <w:noProof/>
          <w:sz w:val="16"/>
          <w:lang w:val="en-US"/>
        </w:rPr>
        <w:t>School of Mathematical Sciences, University of Electronic Science and Technology of China, Chengdu 611731, China</w:t>
      </w:r>
    </w:p>
    <w:p w14:paraId="2DE12A69" w14:textId="77777777" w:rsidR="0029773D" w:rsidRPr="004C64D6" w:rsidRDefault="0029773D" w:rsidP="005B26DC">
      <w:pPr>
        <w:pStyle w:val="Els-Abstract-head"/>
        <w:keepNext w:val="0"/>
        <w:pBdr>
          <w:top w:val="single" w:sz="4" w:space="4" w:color="auto"/>
        </w:pBdr>
      </w:pPr>
      <w:r w:rsidRPr="004C64D6">
        <w:t>Abstract</w:t>
      </w:r>
    </w:p>
    <w:p w14:paraId="46C14E91" w14:textId="433B38C1" w:rsidR="005218A6" w:rsidRPr="004C64D6" w:rsidRDefault="005218A6" w:rsidP="00B379C1">
      <w:pPr>
        <w:pStyle w:val="af6"/>
        <w:ind w:firstLine="200"/>
      </w:pPr>
      <w:r w:rsidRPr="004C64D6">
        <w:t>Solving singular integral equations is</w:t>
      </w:r>
      <w:r w:rsidR="00FF32A1" w:rsidRPr="004C64D6">
        <w:t xml:space="preserve"> crucial</w:t>
      </w:r>
      <w:r w:rsidRPr="004C64D6">
        <w:t xml:space="preserve"> in various practical industrial systems and has long been a challenging and active research area in numerical computation. </w:t>
      </w:r>
      <w:r w:rsidR="00FF32A1" w:rsidRPr="004C64D6">
        <w:t>In recent years, significant progress has been made in numerical techniques for solving differential and integral equations by leveraging deep learning methods, demonstrating notable advantages in continuity and accuracy.</w:t>
      </w:r>
      <w:r w:rsidRPr="004C64D6">
        <w:t xml:space="preserve"> </w:t>
      </w:r>
      <w:r w:rsidR="004C3AB2" w:rsidRPr="004C64D6">
        <w:t xml:space="preserve">However, the singularity of the kernel function in singular integral equations poses </w:t>
      </w:r>
      <w:r w:rsidR="00FF32A1" w:rsidRPr="004C64D6">
        <w:t>unique</w:t>
      </w:r>
      <w:r w:rsidR="004C3AB2" w:rsidRPr="004C64D6">
        <w:t xml:space="preserve"> challenges </w:t>
      </w:r>
      <w:r w:rsidR="00C0790F" w:rsidRPr="004C64D6">
        <w:rPr>
          <w:rFonts w:hint="eastAsia"/>
          <w:lang w:eastAsia="zh-CN"/>
        </w:rPr>
        <w:t>for</w:t>
      </w:r>
      <w:r w:rsidR="004C3AB2" w:rsidRPr="004C64D6">
        <w:t xml:space="preserve"> traditional deep learning methods.</w:t>
      </w:r>
      <w:r w:rsidR="004C3AB2" w:rsidRPr="004C64D6">
        <w:rPr>
          <w:rFonts w:hint="eastAsia"/>
          <w:lang w:eastAsia="zh-CN"/>
        </w:rPr>
        <w:t xml:space="preserve"> </w:t>
      </w:r>
      <w:r w:rsidRPr="004C64D6">
        <w:t xml:space="preserve">To address this, we propose </w:t>
      </w:r>
      <w:r w:rsidR="0034494E" w:rsidRPr="004C64D6">
        <w:rPr>
          <w:rFonts w:hint="eastAsia"/>
          <w:lang w:eastAsia="zh-CN"/>
        </w:rPr>
        <w:t xml:space="preserve">a </w:t>
      </w:r>
      <w:r w:rsidR="00FF32A1" w:rsidRPr="004C64D6">
        <w:rPr>
          <w:rFonts w:hint="eastAsia"/>
        </w:rPr>
        <w:t xml:space="preserve">Domain-decomposed </w:t>
      </w:r>
      <w:r w:rsidR="00FF32A1" w:rsidRPr="004C64D6">
        <w:rPr>
          <w:rFonts w:hint="eastAsia"/>
          <w:lang w:eastAsia="zh-CN"/>
        </w:rPr>
        <w:t>A</w:t>
      </w:r>
      <w:r w:rsidR="00FF32A1" w:rsidRPr="004C64D6">
        <w:rPr>
          <w:rFonts w:hint="eastAsia"/>
        </w:rPr>
        <w:t xml:space="preserve">ntiderivative transformation </w:t>
      </w:r>
      <w:r w:rsidR="00FF32A1" w:rsidRPr="004C64D6">
        <w:rPr>
          <w:rFonts w:hint="eastAsia"/>
          <w:lang w:eastAsia="zh-CN"/>
        </w:rPr>
        <w:t>I</w:t>
      </w:r>
      <w:r w:rsidR="00FF32A1" w:rsidRPr="004C64D6">
        <w:rPr>
          <w:rFonts w:hint="eastAsia"/>
        </w:rPr>
        <w:t xml:space="preserve">terative </w:t>
      </w:r>
      <w:r w:rsidR="00FF32A1" w:rsidRPr="004C64D6">
        <w:rPr>
          <w:rFonts w:hint="eastAsia"/>
          <w:lang w:eastAsia="zh-CN"/>
        </w:rPr>
        <w:t>M</w:t>
      </w:r>
      <w:r w:rsidR="00FF32A1" w:rsidRPr="004C64D6">
        <w:rPr>
          <w:rFonts w:hint="eastAsia"/>
        </w:rPr>
        <w:t>ethod</w:t>
      </w:r>
      <w:r w:rsidR="00945F36" w:rsidRPr="004C64D6">
        <w:rPr>
          <w:rFonts w:hint="eastAsia"/>
          <w:lang w:eastAsia="zh-CN"/>
        </w:rPr>
        <w:t xml:space="preserve"> </w:t>
      </w:r>
      <w:r w:rsidR="00FF32A1" w:rsidRPr="004C64D6">
        <w:rPr>
          <w:rFonts w:hint="eastAsia"/>
        </w:rPr>
        <w:t>(D-AIM</w:t>
      </w:r>
      <w:r w:rsidR="00AA2655" w:rsidRPr="004C64D6">
        <w:rPr>
          <w:rFonts w:hint="eastAsia"/>
          <w:lang w:eastAsia="zh-CN"/>
        </w:rPr>
        <w:t>)</w:t>
      </w:r>
      <w:r w:rsidR="005E1B66" w:rsidRPr="004C64D6">
        <w:rPr>
          <w:rFonts w:hint="eastAsia"/>
          <w:lang w:eastAsia="zh-CN"/>
        </w:rPr>
        <w:t xml:space="preserve"> </w:t>
      </w:r>
      <w:r w:rsidR="005E1B66" w:rsidRPr="004C64D6">
        <w:rPr>
          <w:lang w:eastAsia="zh-CN"/>
        </w:rPr>
        <w:t xml:space="preserve">for </w:t>
      </w:r>
      <w:r w:rsidR="00735FC6" w:rsidRPr="004C64D6">
        <w:rPr>
          <w:lang w:eastAsia="zh-CN"/>
        </w:rPr>
        <w:t xml:space="preserve">weakly and Cauchy </w:t>
      </w:r>
      <w:proofErr w:type="gramStart"/>
      <w:r w:rsidR="00735FC6" w:rsidRPr="004C64D6">
        <w:rPr>
          <w:lang w:eastAsia="zh-CN"/>
        </w:rPr>
        <w:t>types</w:t>
      </w:r>
      <w:proofErr w:type="gramEnd"/>
      <w:r w:rsidR="005E1B66" w:rsidRPr="004C64D6">
        <w:rPr>
          <w:lang w:eastAsia="zh-CN"/>
        </w:rPr>
        <w:t xml:space="preserve"> singular integral equations</w:t>
      </w:r>
      <w:r w:rsidRPr="004C64D6">
        <w:t xml:space="preserve">. For linear singular equations, we divide the solution domain into multiple </w:t>
      </w:r>
      <w:r w:rsidR="00FF32A1" w:rsidRPr="004C64D6">
        <w:t>subdomains</w:t>
      </w:r>
      <w:r w:rsidRPr="004C64D6">
        <w:t xml:space="preserve"> and transform the integral terms of the regional equations into antiderivatives of the integrand functions, thereby converting singular integral equations into exact differential equation systems. </w:t>
      </w:r>
      <w:r w:rsidR="001347D6" w:rsidRPr="004C64D6">
        <w:rPr>
          <w:rFonts w:hint="eastAsia"/>
          <w:lang w:eastAsia="zh-CN"/>
        </w:rPr>
        <w:t>M</w:t>
      </w:r>
      <w:r w:rsidRPr="004C64D6">
        <w:t xml:space="preserve">ultiple neural network functions are mapped to the unknown functions and antiderivatives of the equations, and corresponding loss functions are constructed for deep learning to ultimately obtain numerical solutions of the unknown functions. Numerical experiments on various typical examples demonstrate that the proposed method has </w:t>
      </w:r>
      <w:r w:rsidR="00FF32A1" w:rsidRPr="004C64D6">
        <w:rPr>
          <w:rFonts w:hint="eastAsia"/>
          <w:lang w:eastAsia="zh-CN"/>
        </w:rPr>
        <w:t>high</w:t>
      </w:r>
      <w:r w:rsidRPr="004C64D6">
        <w:t xml:space="preserve"> accuracy and applicability, with computational results exhibiting continuity advantages, thus </w:t>
      </w:r>
      <w:r w:rsidR="00571716" w:rsidRPr="004C64D6">
        <w:t>establishing</w:t>
      </w:r>
      <w:r w:rsidRPr="004C64D6">
        <w:t xml:space="preserve"> new technical approaches for numerical solutions of singular integral equations.</w:t>
      </w:r>
    </w:p>
    <w:p w14:paraId="03E4D654" w14:textId="6BF5F82B" w:rsidR="00FB6C94" w:rsidRPr="004C64D6" w:rsidRDefault="00FB6C94" w:rsidP="005A4CAB">
      <w:pPr>
        <w:spacing w:beforeLines="50" w:before="156"/>
        <w:rPr>
          <w:lang w:val="en-US" w:eastAsia="zh-CN"/>
        </w:rPr>
      </w:pPr>
      <w:bookmarkStart w:id="0" w:name="OLE_LINK3"/>
      <w:proofErr w:type="gramStart"/>
      <w:r w:rsidRPr="004C64D6">
        <w:rPr>
          <w:b/>
          <w:bCs/>
          <w:lang w:eastAsia="zh-CN"/>
        </w:rPr>
        <w:t>Keywords</w:t>
      </w:r>
      <w:r w:rsidRPr="004C64D6">
        <w:rPr>
          <w:rFonts w:hint="eastAsia"/>
          <w:b/>
          <w:bCs/>
          <w:lang w:eastAsia="zh-CN"/>
        </w:rPr>
        <w:t xml:space="preserve"> </w:t>
      </w:r>
      <w:r w:rsidRPr="004C64D6">
        <w:rPr>
          <w:lang w:eastAsia="zh-CN"/>
        </w:rPr>
        <w:t xml:space="preserve"> </w:t>
      </w:r>
      <w:bookmarkStart w:id="1" w:name="OLE_LINK10"/>
      <w:r w:rsidR="00F2448F" w:rsidRPr="004C64D6">
        <w:rPr>
          <w:lang w:eastAsia="zh-CN"/>
        </w:rPr>
        <w:t>Cauchy</w:t>
      </w:r>
      <w:proofErr w:type="gramEnd"/>
      <w:r w:rsidR="00F2448F" w:rsidRPr="004C64D6">
        <w:rPr>
          <w:rFonts w:hint="eastAsia"/>
          <w:lang w:eastAsia="zh-CN"/>
        </w:rPr>
        <w:t xml:space="preserve"> </w:t>
      </w:r>
      <w:r w:rsidR="00F2448F" w:rsidRPr="004C64D6">
        <w:rPr>
          <w:lang w:eastAsia="zh-CN"/>
        </w:rPr>
        <w:t>singular integral equations</w:t>
      </w:r>
      <w:r w:rsidR="00F2448F" w:rsidRPr="004C64D6">
        <w:rPr>
          <w:rFonts w:hint="eastAsia"/>
          <w:lang w:eastAsia="zh-CN"/>
        </w:rPr>
        <w:t>;</w:t>
      </w:r>
      <w:r w:rsidR="00F2448F" w:rsidRPr="004C64D6">
        <w:rPr>
          <w:lang w:eastAsia="zh-CN"/>
        </w:rPr>
        <w:t xml:space="preserve"> </w:t>
      </w:r>
      <w:r w:rsidR="00F6674D" w:rsidRPr="004C64D6">
        <w:rPr>
          <w:rFonts w:hint="eastAsia"/>
          <w:lang w:eastAsia="zh-CN"/>
        </w:rPr>
        <w:t>W</w:t>
      </w:r>
      <w:r w:rsidR="00F2448F" w:rsidRPr="004C64D6">
        <w:rPr>
          <w:lang w:eastAsia="zh-CN"/>
        </w:rPr>
        <w:t>eakly</w:t>
      </w:r>
      <w:r w:rsidR="00F2448F" w:rsidRPr="004C64D6">
        <w:rPr>
          <w:rFonts w:hint="eastAsia"/>
          <w:lang w:eastAsia="zh-CN"/>
        </w:rPr>
        <w:t xml:space="preserve"> </w:t>
      </w:r>
      <w:r w:rsidR="00F2448F" w:rsidRPr="004C64D6">
        <w:rPr>
          <w:lang w:eastAsia="zh-CN"/>
        </w:rPr>
        <w:t>singular integral equations</w:t>
      </w:r>
      <w:r w:rsidRPr="004C64D6">
        <w:rPr>
          <w:lang w:eastAsia="zh-CN"/>
        </w:rPr>
        <w:t xml:space="preserve">; Deep learning; Domain decomposition; </w:t>
      </w:r>
      <w:bookmarkEnd w:id="0"/>
      <w:r w:rsidRPr="004C64D6">
        <w:rPr>
          <w:lang w:eastAsia="zh-CN"/>
        </w:rPr>
        <w:t>Antiderivative</w:t>
      </w:r>
      <w:r w:rsidRPr="004C64D6">
        <w:rPr>
          <w:rFonts w:hint="eastAsia"/>
          <w:lang w:eastAsia="zh-CN"/>
        </w:rPr>
        <w:t xml:space="preserve"> </w:t>
      </w:r>
      <w:r w:rsidRPr="004C64D6">
        <w:rPr>
          <w:lang w:eastAsia="zh-CN"/>
        </w:rPr>
        <w:t>transformation</w:t>
      </w:r>
      <w:bookmarkEnd w:id="1"/>
    </w:p>
    <w:p w14:paraId="2A3EC31F" w14:textId="79042398" w:rsidR="003602B9" w:rsidRPr="004C64D6" w:rsidRDefault="003602B9" w:rsidP="005A4CAB">
      <w:pPr>
        <w:pStyle w:val="Els-1storder-head"/>
        <w:keepNext w:val="0"/>
        <w:pBdr>
          <w:top w:val="single" w:sz="4" w:space="1" w:color="auto"/>
        </w:pBdr>
        <w:outlineLvl w:val="0"/>
      </w:pPr>
      <w:r w:rsidRPr="004C64D6">
        <w:rPr>
          <w:rFonts w:hint="eastAsia"/>
          <w:lang w:eastAsia="zh-CN"/>
        </w:rPr>
        <w:t>Introduction</w:t>
      </w:r>
    </w:p>
    <w:p w14:paraId="31228AE3" w14:textId="443494E3" w:rsidR="00A64149" w:rsidRPr="004C64D6" w:rsidRDefault="00A64149" w:rsidP="004B1C52">
      <w:pPr>
        <w:pStyle w:val="af6"/>
        <w:ind w:firstLine="200"/>
        <w:rPr>
          <w:lang w:eastAsia="zh-CN"/>
        </w:rPr>
      </w:pPr>
      <w:r w:rsidRPr="004C64D6">
        <w:t xml:space="preserve">Singular integral equations </w:t>
      </w:r>
      <w:r w:rsidR="005A7D7E" w:rsidRPr="004C64D6">
        <w:t>are found in</w:t>
      </w:r>
      <w:r w:rsidRPr="004C64D6">
        <w:t xml:space="preserve"> </w:t>
      </w:r>
      <w:r w:rsidR="005A7D7E" w:rsidRPr="004C64D6">
        <w:t>a wide range of</w:t>
      </w:r>
      <w:r w:rsidRPr="004C64D6">
        <w:t xml:space="preserve"> </w:t>
      </w:r>
      <w:r w:rsidR="005A7D7E" w:rsidRPr="004C64D6">
        <w:t>scientific and technological fields</w:t>
      </w:r>
      <w:r w:rsidR="002360BC" w:rsidRPr="004C64D6">
        <w:rPr>
          <w:lang w:eastAsia="zh-CN"/>
        </w:rPr>
        <w:fldChar w:fldCharType="begin"/>
      </w:r>
      <w:r w:rsidR="002360BC" w:rsidRPr="004C64D6">
        <w:instrText xml:space="preserve"> REF _Ref212293807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rFonts w:hint="eastAsia"/>
        </w:rPr>
        <w:t>[</w:t>
      </w:r>
      <w:r w:rsidR="000B196F" w:rsidRPr="004C64D6">
        <w:t>1</w:t>
      </w:r>
      <w:r w:rsidR="002360BC" w:rsidRPr="004C64D6">
        <w:rPr>
          <w:lang w:eastAsia="zh-CN"/>
        </w:rPr>
        <w:fldChar w:fldCharType="end"/>
      </w:r>
      <w:r w:rsidR="00CA4F8B" w:rsidRPr="004C64D6">
        <w:rPr>
          <w:rFonts w:hint="eastAsia"/>
          <w:lang w:eastAsia="zh-CN"/>
        </w:rPr>
        <w:t>-</w:t>
      </w:r>
      <w:r w:rsidR="002360BC" w:rsidRPr="004C64D6">
        <w:rPr>
          <w:lang w:eastAsia="zh-CN"/>
        </w:rPr>
        <w:fldChar w:fldCharType="begin"/>
      </w:r>
      <w:r w:rsidR="002360BC" w:rsidRPr="004C64D6">
        <w:rPr>
          <w:lang w:eastAsia="zh-CN"/>
        </w:rPr>
        <w:instrText xml:space="preserve"> REF _Ref212293808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lang w:eastAsia="zh-CN"/>
        </w:rPr>
        <w:t>4</w:t>
      </w:r>
      <w:r w:rsidR="000B196F" w:rsidRPr="004C64D6">
        <w:rPr>
          <w:rFonts w:hint="eastAsia"/>
          <w:lang w:eastAsia="zh-CN"/>
        </w:rPr>
        <w:t>]</w:t>
      </w:r>
      <w:r w:rsidR="002360BC" w:rsidRPr="004C64D6">
        <w:rPr>
          <w:lang w:eastAsia="zh-CN"/>
        </w:rPr>
        <w:fldChar w:fldCharType="end"/>
      </w:r>
      <w:r w:rsidRPr="004C64D6">
        <w:t xml:space="preserve">. </w:t>
      </w:r>
      <w:r w:rsidR="005A7D7E" w:rsidRPr="004C64D6">
        <w:t>Solving these equations is essential for the quantitative analysis of problems in elasticity and fracture mechanics</w:t>
      </w:r>
      <w:r w:rsidR="002360BC" w:rsidRPr="004C64D6">
        <w:rPr>
          <w:lang w:eastAsia="zh-CN"/>
        </w:rPr>
        <w:fldChar w:fldCharType="begin"/>
      </w:r>
      <w:r w:rsidR="002360BC" w:rsidRPr="004C64D6">
        <w:instrText xml:space="preserve"> REF _Ref212294881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rFonts w:hint="eastAsia"/>
        </w:rPr>
        <w:t>[</w:t>
      </w:r>
      <w:r w:rsidR="000B196F" w:rsidRPr="004C64D6">
        <w:t>5</w:t>
      </w:r>
      <w:r w:rsidR="002360BC" w:rsidRPr="004C64D6">
        <w:rPr>
          <w:lang w:eastAsia="zh-CN"/>
        </w:rPr>
        <w:fldChar w:fldCharType="end"/>
      </w:r>
      <w:r w:rsidR="002360BC" w:rsidRPr="004C64D6">
        <w:rPr>
          <w:rFonts w:hint="eastAsia"/>
          <w:lang w:eastAsia="zh-CN"/>
        </w:rPr>
        <w:t>,</w:t>
      </w:r>
      <w:r w:rsidR="002360BC" w:rsidRPr="004C64D6">
        <w:rPr>
          <w:lang w:eastAsia="zh-CN"/>
        </w:rPr>
        <w:fldChar w:fldCharType="begin"/>
      </w:r>
      <w:r w:rsidR="002360BC" w:rsidRPr="004C64D6">
        <w:rPr>
          <w:lang w:eastAsia="zh-CN"/>
        </w:rPr>
        <w:instrText xml:space="preserve"> REF _Ref212294884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lang w:eastAsia="zh-CN"/>
        </w:rPr>
        <w:t>6</w:t>
      </w:r>
      <w:r w:rsidR="000B196F" w:rsidRPr="004C64D6">
        <w:rPr>
          <w:rFonts w:hint="eastAsia"/>
          <w:lang w:eastAsia="zh-CN"/>
        </w:rPr>
        <w:t>]</w:t>
      </w:r>
      <w:r w:rsidR="002360BC" w:rsidRPr="004C64D6">
        <w:rPr>
          <w:lang w:eastAsia="zh-CN"/>
        </w:rPr>
        <w:fldChar w:fldCharType="end"/>
      </w:r>
      <w:r w:rsidR="005A7D7E" w:rsidRPr="004C64D6">
        <w:t>, electromagnetic wave scattering</w:t>
      </w:r>
      <w:r w:rsidR="002360BC" w:rsidRPr="004C64D6">
        <w:rPr>
          <w:lang w:eastAsia="zh-CN"/>
        </w:rPr>
        <w:fldChar w:fldCharType="begin"/>
      </w:r>
      <w:r w:rsidR="002360BC" w:rsidRPr="004C64D6">
        <w:instrText xml:space="preserve"> REF _Ref212294946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rFonts w:hint="eastAsia"/>
        </w:rPr>
        <w:t>[</w:t>
      </w:r>
      <w:r w:rsidR="000B196F" w:rsidRPr="004C64D6">
        <w:t>7</w:t>
      </w:r>
      <w:r w:rsidR="002360BC" w:rsidRPr="004C64D6">
        <w:rPr>
          <w:lang w:eastAsia="zh-CN"/>
        </w:rPr>
        <w:fldChar w:fldCharType="end"/>
      </w:r>
      <w:r w:rsidR="002360BC" w:rsidRPr="004C64D6">
        <w:rPr>
          <w:rFonts w:hint="eastAsia"/>
          <w:lang w:eastAsia="zh-CN"/>
        </w:rPr>
        <w:t>,</w:t>
      </w:r>
      <w:r w:rsidR="002360BC" w:rsidRPr="004C64D6">
        <w:rPr>
          <w:lang w:eastAsia="zh-CN"/>
        </w:rPr>
        <w:fldChar w:fldCharType="begin"/>
      </w:r>
      <w:r w:rsidR="002360BC" w:rsidRPr="004C64D6">
        <w:rPr>
          <w:lang w:eastAsia="zh-CN"/>
        </w:rPr>
        <w:instrText xml:space="preserve"> REF _Ref212294952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lang w:eastAsia="zh-CN"/>
        </w:rPr>
        <w:t>8</w:t>
      </w:r>
      <w:r w:rsidR="000B196F" w:rsidRPr="004C64D6">
        <w:rPr>
          <w:rFonts w:hint="eastAsia"/>
          <w:lang w:eastAsia="zh-CN"/>
        </w:rPr>
        <w:t>]</w:t>
      </w:r>
      <w:r w:rsidR="002360BC" w:rsidRPr="004C64D6">
        <w:rPr>
          <w:lang w:eastAsia="zh-CN"/>
        </w:rPr>
        <w:fldChar w:fldCharType="end"/>
      </w:r>
      <w:r w:rsidR="005A7D7E" w:rsidRPr="004C64D6">
        <w:t>, and the multi-physics coupling analysis of piezoelectric semiconductors</w:t>
      </w:r>
      <w:r w:rsidR="002360BC" w:rsidRPr="004C64D6">
        <w:rPr>
          <w:lang w:eastAsia="zh-CN"/>
        </w:rPr>
        <w:fldChar w:fldCharType="begin"/>
      </w:r>
      <w:r w:rsidR="002360BC" w:rsidRPr="004C64D6">
        <w:instrText xml:space="preserve"> REF _Ref212295022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rFonts w:hint="eastAsia"/>
        </w:rPr>
        <w:t>[</w:t>
      </w:r>
      <w:r w:rsidR="000B196F" w:rsidRPr="004C64D6">
        <w:t>9</w:t>
      </w:r>
      <w:r w:rsidR="002360BC" w:rsidRPr="004C64D6">
        <w:rPr>
          <w:lang w:eastAsia="zh-CN"/>
        </w:rPr>
        <w:fldChar w:fldCharType="end"/>
      </w:r>
      <w:r w:rsidR="002360BC" w:rsidRPr="004C64D6">
        <w:rPr>
          <w:rFonts w:hint="eastAsia"/>
          <w:lang w:eastAsia="zh-CN"/>
        </w:rPr>
        <w:t>,</w:t>
      </w:r>
      <w:r w:rsidR="002360BC" w:rsidRPr="004C64D6">
        <w:rPr>
          <w:lang w:eastAsia="zh-CN"/>
        </w:rPr>
        <w:fldChar w:fldCharType="begin"/>
      </w:r>
      <w:r w:rsidR="002360BC" w:rsidRPr="004C64D6">
        <w:rPr>
          <w:lang w:eastAsia="zh-CN"/>
        </w:rPr>
        <w:instrText xml:space="preserve"> REF _Ref212295024 \r \h </w:instrText>
      </w:r>
      <w:r w:rsidR="002360BC" w:rsidRPr="004C64D6">
        <w:rPr>
          <w:rFonts w:hint="eastAsia"/>
          <w:lang w:eastAsia="zh-CN"/>
        </w:rPr>
        <w:instrText>\#"0]"</w:instrText>
      </w:r>
      <w:r w:rsidR="002360BC" w:rsidRPr="004C64D6">
        <w:rPr>
          <w:lang w:eastAsia="zh-CN"/>
        </w:rPr>
        <w:instrText xml:space="preserve"> \* MERGEFORMAT </w:instrText>
      </w:r>
      <w:r w:rsidR="002360BC" w:rsidRPr="004C64D6">
        <w:rPr>
          <w:lang w:eastAsia="zh-CN"/>
        </w:rPr>
      </w:r>
      <w:r w:rsidR="002360BC" w:rsidRPr="004C64D6">
        <w:rPr>
          <w:lang w:eastAsia="zh-CN"/>
        </w:rPr>
        <w:fldChar w:fldCharType="separate"/>
      </w:r>
      <w:r w:rsidR="000B196F" w:rsidRPr="004C64D6">
        <w:rPr>
          <w:lang w:eastAsia="zh-CN"/>
        </w:rPr>
        <w:t>10</w:t>
      </w:r>
      <w:r w:rsidR="000B196F" w:rsidRPr="004C64D6">
        <w:rPr>
          <w:rFonts w:hint="eastAsia"/>
          <w:lang w:eastAsia="zh-CN"/>
        </w:rPr>
        <w:t>]</w:t>
      </w:r>
      <w:r w:rsidR="002360BC" w:rsidRPr="004C64D6">
        <w:rPr>
          <w:lang w:eastAsia="zh-CN"/>
        </w:rPr>
        <w:fldChar w:fldCharType="end"/>
      </w:r>
      <w:r w:rsidR="005A7D7E" w:rsidRPr="004C64D6">
        <w:t>.</w:t>
      </w:r>
      <w:r w:rsidR="005A7D7E" w:rsidRPr="004C64D6">
        <w:rPr>
          <w:rFonts w:hint="eastAsia"/>
          <w:lang w:eastAsia="zh-CN"/>
        </w:rPr>
        <w:t xml:space="preserve"> </w:t>
      </w:r>
      <w:r w:rsidR="005A7D7E" w:rsidRPr="004C64D6">
        <w:t>Unlike conventional integral equations, singular integral equations feature kernel functions with singularities within the integration domain. This characteristic introduces unique challenges for both theoretical analysis and numerical solution.</w:t>
      </w:r>
      <w:r w:rsidRPr="004C64D6">
        <w:t xml:space="preserve"> Research on numerical methods </w:t>
      </w:r>
      <w:r w:rsidRPr="004C64D6">
        <w:lastRenderedPageBreak/>
        <w:t xml:space="preserve">for singular integral equations has always been a key focus and </w:t>
      </w:r>
      <w:r w:rsidR="009C35FE" w:rsidRPr="004C64D6">
        <w:t>a major challenge</w:t>
      </w:r>
      <w:r w:rsidRPr="004C64D6">
        <w:t xml:space="preserve"> in computational mathematics. </w:t>
      </w:r>
      <w:r w:rsidR="00B80670" w:rsidRPr="004C64D6">
        <w:t>Classical solution strategies include collocation methods</w:t>
      </w:r>
      <w:r w:rsidR="00AC0051" w:rsidRPr="004C64D6">
        <w:fldChar w:fldCharType="begin"/>
      </w:r>
      <w:r w:rsidR="00AC0051" w:rsidRPr="004C64D6">
        <w:instrText xml:space="preserve"> REF _Ref212293807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rPr>
          <w:rFonts w:hint="eastAsia"/>
        </w:rPr>
        <w:t>[</w:t>
      </w:r>
      <w:r w:rsidR="000B196F" w:rsidRPr="004C64D6">
        <w:t>1</w:t>
      </w:r>
      <w:r w:rsidR="00AC0051" w:rsidRPr="004C64D6">
        <w:fldChar w:fldCharType="end"/>
      </w:r>
      <w:r w:rsidR="00AC0051" w:rsidRPr="004C64D6">
        <w:rPr>
          <w:rFonts w:hint="eastAsia"/>
          <w:lang w:eastAsia="zh-CN"/>
        </w:rPr>
        <w:t>,</w:t>
      </w:r>
      <w:r w:rsidR="00AC0051" w:rsidRPr="004C64D6">
        <w:rPr>
          <w:lang w:eastAsia="zh-CN"/>
        </w:rPr>
        <w:fldChar w:fldCharType="begin"/>
      </w:r>
      <w:r w:rsidR="00AC0051" w:rsidRPr="004C64D6">
        <w:rPr>
          <w:lang w:eastAsia="zh-CN"/>
        </w:rPr>
        <w:instrText xml:space="preserve"> </w:instrText>
      </w:r>
      <w:r w:rsidR="00AC0051" w:rsidRPr="004C64D6">
        <w:rPr>
          <w:rFonts w:hint="eastAsia"/>
          <w:lang w:eastAsia="zh-CN"/>
        </w:rPr>
        <w:instrText>REF _Ref225085094 \r \h</w:instrText>
      </w:r>
      <w:r w:rsidR="002B10E7" w:rsidRPr="004C64D6">
        <w:rPr>
          <w:lang w:eastAsia="zh-CN"/>
        </w:rPr>
        <w:instrText xml:space="preserve"> </w:instrText>
      </w:r>
      <w:r w:rsidR="002B10E7" w:rsidRPr="004C64D6">
        <w:rPr>
          <w:rFonts w:hint="eastAsia"/>
          <w:lang w:eastAsia="zh-CN"/>
        </w:rPr>
        <w:instrText>\#"0"</w:instrText>
      </w:r>
      <w:r w:rsidR="00AC0051" w:rsidRPr="004C64D6">
        <w:rPr>
          <w:lang w:eastAsia="zh-CN"/>
        </w:rPr>
        <w:instrText xml:space="preserve"> </w:instrText>
      </w:r>
      <w:r w:rsidR="00AC0051" w:rsidRPr="004C64D6">
        <w:rPr>
          <w:lang w:eastAsia="zh-CN"/>
        </w:rPr>
      </w:r>
      <w:r w:rsidR="00AC0051" w:rsidRPr="004C64D6">
        <w:rPr>
          <w:lang w:eastAsia="zh-CN"/>
        </w:rPr>
        <w:fldChar w:fldCharType="separate"/>
      </w:r>
      <w:r w:rsidR="000B196F" w:rsidRPr="004C64D6">
        <w:rPr>
          <w:lang w:eastAsia="zh-CN"/>
        </w:rPr>
        <w:t>11</w:t>
      </w:r>
      <w:r w:rsidR="00AC0051" w:rsidRPr="004C64D6">
        <w:rPr>
          <w:lang w:eastAsia="zh-CN"/>
        </w:rPr>
        <w:fldChar w:fldCharType="end"/>
      </w:r>
      <w:r w:rsidR="00AC0051" w:rsidRPr="004C64D6">
        <w:rPr>
          <w:rFonts w:hint="eastAsia"/>
          <w:lang w:eastAsia="zh-CN"/>
        </w:rPr>
        <w:t>,</w:t>
      </w:r>
      <w:r w:rsidR="00AC0051" w:rsidRPr="004C64D6">
        <w:rPr>
          <w:lang w:eastAsia="zh-CN"/>
        </w:rPr>
        <w:fldChar w:fldCharType="begin"/>
      </w:r>
      <w:r w:rsidR="00AC0051" w:rsidRPr="004C64D6">
        <w:rPr>
          <w:lang w:eastAsia="zh-CN"/>
        </w:rPr>
        <w:instrText xml:space="preserve"> REF _Ref225085099 \r \h </w:instrText>
      </w:r>
      <w:r w:rsidR="002B10E7" w:rsidRPr="004C64D6">
        <w:rPr>
          <w:rFonts w:hint="eastAsia"/>
          <w:lang w:eastAsia="zh-CN"/>
        </w:rPr>
        <w:instrText>\#"0]"</w:instrText>
      </w:r>
      <w:r w:rsidR="00AC0051" w:rsidRPr="004C64D6">
        <w:rPr>
          <w:lang w:eastAsia="zh-CN"/>
        </w:rPr>
      </w:r>
      <w:r w:rsidR="00AC0051" w:rsidRPr="004C64D6">
        <w:rPr>
          <w:lang w:eastAsia="zh-CN"/>
        </w:rPr>
        <w:fldChar w:fldCharType="separate"/>
      </w:r>
      <w:r w:rsidR="000B196F" w:rsidRPr="004C64D6">
        <w:rPr>
          <w:lang w:eastAsia="zh-CN"/>
        </w:rPr>
        <w:t>12</w:t>
      </w:r>
      <w:r w:rsidR="000B196F" w:rsidRPr="004C64D6">
        <w:rPr>
          <w:rFonts w:hint="eastAsia"/>
          <w:lang w:eastAsia="zh-CN"/>
        </w:rPr>
        <w:t>]</w:t>
      </w:r>
      <w:r w:rsidR="00AC0051" w:rsidRPr="004C64D6">
        <w:rPr>
          <w:lang w:eastAsia="zh-CN"/>
        </w:rPr>
        <w:fldChar w:fldCharType="end"/>
      </w:r>
      <w:r w:rsidR="00B80670" w:rsidRPr="004C64D6">
        <w:t>, techniques for handling singular integrals in the boundary element method</w:t>
      </w:r>
      <w:r w:rsidR="00AC0051" w:rsidRPr="004C64D6">
        <w:fldChar w:fldCharType="begin"/>
      </w:r>
      <w:r w:rsidR="00AC0051" w:rsidRPr="004C64D6">
        <w:instrText xml:space="preserve"> REF _Ref212294946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rPr>
          <w:rFonts w:hint="eastAsia"/>
        </w:rPr>
        <w:t>[</w:t>
      </w:r>
      <w:r w:rsidR="000B196F" w:rsidRPr="004C64D6">
        <w:t>7</w:t>
      </w:r>
      <w:r w:rsidR="00AC0051" w:rsidRPr="004C64D6">
        <w:fldChar w:fldCharType="end"/>
      </w:r>
      <w:r w:rsidR="00AC0051" w:rsidRPr="004C64D6">
        <w:t>,</w:t>
      </w:r>
      <w:r w:rsidR="00AC0051" w:rsidRPr="004C64D6">
        <w:fldChar w:fldCharType="begin"/>
      </w:r>
      <w:r w:rsidR="00AC0051" w:rsidRPr="004C64D6">
        <w:instrText xml:space="preserve"> REF _Ref212295078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t>13</w:t>
      </w:r>
      <w:r w:rsidR="00AC0051" w:rsidRPr="004C64D6">
        <w:fldChar w:fldCharType="end"/>
      </w:r>
      <w:r w:rsidR="00AC0051" w:rsidRPr="004C64D6">
        <w:t>,</w:t>
      </w:r>
      <w:r w:rsidR="00AC0051" w:rsidRPr="004C64D6">
        <w:fldChar w:fldCharType="begin"/>
      </w:r>
      <w:r w:rsidR="00AC0051" w:rsidRPr="004C64D6">
        <w:instrText xml:space="preserve"> REF _Ref225085211 \r \h</w:instrText>
      </w:r>
      <w:r w:rsidR="002B10E7" w:rsidRPr="004C64D6">
        <w:rPr>
          <w:lang w:eastAsia="zh-CN"/>
        </w:rPr>
        <w:instrText xml:space="preserve"> </w:instrText>
      </w:r>
      <w:r w:rsidR="002B10E7" w:rsidRPr="004C64D6">
        <w:rPr>
          <w:rFonts w:hint="eastAsia"/>
          <w:lang w:eastAsia="zh-CN"/>
        </w:rPr>
        <w:instrText>\#"0]"</w:instrText>
      </w:r>
      <w:r w:rsidR="00AC0051" w:rsidRPr="004C64D6">
        <w:fldChar w:fldCharType="separate"/>
      </w:r>
      <w:r w:rsidR="000B196F" w:rsidRPr="004C64D6">
        <w:rPr>
          <w:lang w:eastAsia="zh-CN"/>
        </w:rPr>
        <w:t>14</w:t>
      </w:r>
      <w:r w:rsidR="000B196F" w:rsidRPr="004C64D6">
        <w:rPr>
          <w:rFonts w:hint="eastAsia"/>
          <w:lang w:eastAsia="zh-CN"/>
        </w:rPr>
        <w:t>]</w:t>
      </w:r>
      <w:r w:rsidR="00AC0051" w:rsidRPr="004C64D6">
        <w:fldChar w:fldCharType="end"/>
      </w:r>
      <w:r w:rsidR="00CA4F8B" w:rsidRPr="004C64D6">
        <w:rPr>
          <w:rFonts w:hint="eastAsia"/>
          <w:lang w:eastAsia="zh-CN"/>
        </w:rPr>
        <w:t xml:space="preserve">, </w:t>
      </w:r>
      <w:r w:rsidR="00B80670" w:rsidRPr="004C64D6">
        <w:t>and spectral methods suited for mixed-type singular kernels</w:t>
      </w:r>
      <w:r w:rsidR="00AC0051" w:rsidRPr="004C64D6">
        <w:fldChar w:fldCharType="begin"/>
      </w:r>
      <w:r w:rsidR="00AC0051" w:rsidRPr="004C64D6">
        <w:instrText xml:space="preserve"> REF _Ref212295094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rPr>
          <w:rFonts w:hint="eastAsia"/>
        </w:rPr>
        <w:t>[</w:t>
      </w:r>
      <w:r w:rsidR="000B196F" w:rsidRPr="004C64D6">
        <w:t>15</w:t>
      </w:r>
      <w:r w:rsidR="00AC0051" w:rsidRPr="004C64D6">
        <w:fldChar w:fldCharType="end"/>
      </w:r>
      <w:r w:rsidR="00AC0051" w:rsidRPr="004C64D6">
        <w:rPr>
          <w:rFonts w:hint="eastAsia"/>
          <w:lang w:eastAsia="zh-CN"/>
        </w:rPr>
        <w:t>-</w:t>
      </w:r>
      <w:r w:rsidR="00AC0051" w:rsidRPr="004C64D6">
        <w:fldChar w:fldCharType="begin"/>
      </w:r>
      <w:r w:rsidR="00AC0051" w:rsidRPr="004C64D6">
        <w:rPr>
          <w:lang w:eastAsia="zh-CN"/>
        </w:rPr>
        <w:instrText xml:space="preserve"> </w:instrText>
      </w:r>
      <w:r w:rsidR="00AC0051" w:rsidRPr="004C64D6">
        <w:rPr>
          <w:rFonts w:hint="eastAsia"/>
          <w:lang w:eastAsia="zh-CN"/>
        </w:rPr>
        <w:instrText>REF _Ref225085247 \r \h</w:instrText>
      </w:r>
      <w:r w:rsidR="008D785D" w:rsidRPr="004C64D6">
        <w:rPr>
          <w:lang w:eastAsia="zh-CN"/>
        </w:rPr>
        <w:instrText xml:space="preserve"> </w:instrText>
      </w:r>
      <w:r w:rsidR="008D785D" w:rsidRPr="004C64D6">
        <w:rPr>
          <w:rFonts w:hint="eastAsia"/>
          <w:lang w:eastAsia="zh-CN"/>
        </w:rPr>
        <w:instrText>\#"0]"</w:instrText>
      </w:r>
      <w:r w:rsidR="00AC0051" w:rsidRPr="004C64D6">
        <w:fldChar w:fldCharType="separate"/>
      </w:r>
      <w:r w:rsidR="000B196F" w:rsidRPr="004C64D6">
        <w:rPr>
          <w:lang w:eastAsia="zh-CN"/>
        </w:rPr>
        <w:t>17</w:t>
      </w:r>
      <w:r w:rsidR="000B196F" w:rsidRPr="004C64D6">
        <w:rPr>
          <w:rFonts w:hint="eastAsia"/>
          <w:lang w:eastAsia="zh-CN"/>
        </w:rPr>
        <w:t>]</w:t>
      </w:r>
      <w:r w:rsidR="00AC0051" w:rsidRPr="004C64D6">
        <w:fldChar w:fldCharType="end"/>
      </w:r>
      <w:r w:rsidR="00B80670" w:rsidRPr="004C64D6">
        <w:t>.</w:t>
      </w:r>
      <w:r w:rsidRPr="004C64D6">
        <w:t xml:space="preserve"> These methods handle singularities through different mathematical mechanisms and strive to improve computational efficiency and stability. Developing efficient, high-precision numerical algorithms to address singular integral equations in different engineering contexts remains an active research direction in this field</w:t>
      </w:r>
      <w:r w:rsidR="00AC0051" w:rsidRPr="004C64D6">
        <w:fldChar w:fldCharType="begin"/>
      </w:r>
      <w:r w:rsidR="00AC0051" w:rsidRPr="004C64D6">
        <w:instrText xml:space="preserve"> REF _Ref212293807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rPr>
          <w:rFonts w:hint="eastAsia"/>
        </w:rPr>
        <w:t>[</w:t>
      </w:r>
      <w:r w:rsidR="000B196F" w:rsidRPr="004C64D6">
        <w:t>1</w:t>
      </w:r>
      <w:r w:rsidR="00AC0051" w:rsidRPr="004C64D6">
        <w:fldChar w:fldCharType="end"/>
      </w:r>
      <w:r w:rsidR="00AC0051" w:rsidRPr="004C64D6">
        <w:rPr>
          <w:rFonts w:hint="eastAsia"/>
          <w:lang w:eastAsia="zh-CN"/>
        </w:rPr>
        <w:t>,</w:t>
      </w:r>
      <w:r w:rsidR="00AC0051" w:rsidRPr="004C64D6">
        <w:fldChar w:fldCharType="begin"/>
      </w:r>
      <w:r w:rsidR="00AC0051" w:rsidRPr="004C64D6">
        <w:rPr>
          <w:lang w:eastAsia="zh-CN"/>
        </w:rPr>
        <w:instrText xml:space="preserve"> </w:instrText>
      </w:r>
      <w:r w:rsidR="00AC0051" w:rsidRPr="004C64D6">
        <w:rPr>
          <w:rFonts w:hint="eastAsia"/>
          <w:lang w:eastAsia="zh-CN"/>
        </w:rPr>
        <w:instrText>REF _Ref225085275 \r \h</w:instrText>
      </w:r>
      <w:r w:rsidR="00AC0051" w:rsidRPr="004C64D6">
        <w:rPr>
          <w:lang w:eastAsia="zh-CN"/>
        </w:rPr>
        <w:instrText xml:space="preserve"> </w:instrText>
      </w:r>
      <w:r w:rsidR="008D785D" w:rsidRPr="004C64D6">
        <w:rPr>
          <w:rFonts w:hint="eastAsia"/>
          <w:lang w:eastAsia="zh-CN"/>
        </w:rPr>
        <w:instrText>\#"0"</w:instrText>
      </w:r>
      <w:r w:rsidR="00AC0051" w:rsidRPr="004C64D6">
        <w:fldChar w:fldCharType="separate"/>
      </w:r>
      <w:r w:rsidR="000B196F" w:rsidRPr="004C64D6">
        <w:rPr>
          <w:lang w:eastAsia="zh-CN"/>
        </w:rPr>
        <w:t>2</w:t>
      </w:r>
      <w:r w:rsidR="00AC0051" w:rsidRPr="004C64D6">
        <w:fldChar w:fldCharType="end"/>
      </w:r>
      <w:r w:rsidR="00AC0051" w:rsidRPr="004C64D6">
        <w:rPr>
          <w:rFonts w:hint="eastAsia"/>
          <w:lang w:eastAsia="zh-CN"/>
        </w:rPr>
        <w:t>,</w:t>
      </w:r>
      <w:r w:rsidR="00AC0051" w:rsidRPr="004C64D6">
        <w:fldChar w:fldCharType="begin"/>
      </w:r>
      <w:r w:rsidR="00AC0051" w:rsidRPr="004C64D6">
        <w:instrText xml:space="preserve"> REF _Ref212295211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t>18</w:t>
      </w:r>
      <w:r w:rsidR="000B196F" w:rsidRPr="004C64D6">
        <w:rPr>
          <w:rFonts w:hint="eastAsia"/>
        </w:rPr>
        <w:t>]</w:t>
      </w:r>
      <w:r w:rsidR="00AC0051" w:rsidRPr="004C64D6">
        <w:fldChar w:fldCharType="end"/>
      </w:r>
      <w:r w:rsidRPr="004C64D6">
        <w:t>.</w:t>
      </w:r>
    </w:p>
    <w:p w14:paraId="552F54BA" w14:textId="1384ADEE" w:rsidR="0062693D" w:rsidRPr="004C64D6" w:rsidRDefault="0002337D" w:rsidP="004B1C52">
      <w:pPr>
        <w:pStyle w:val="af6"/>
        <w:ind w:firstLine="200"/>
        <w:rPr>
          <w:lang w:eastAsia="zh-CN"/>
        </w:rPr>
      </w:pPr>
      <w:r w:rsidRPr="004C64D6">
        <w:rPr>
          <w:rFonts w:hint="eastAsia"/>
        </w:rPr>
        <w:t xml:space="preserve">In recent years, deep learning has been used not only for differential equations </w:t>
      </w:r>
      <w:r w:rsidRPr="004C64D6">
        <w:fldChar w:fldCharType="begin"/>
      </w:r>
      <w:r w:rsidRPr="004C64D6">
        <w:rPr>
          <w:lang w:eastAsia="zh-CN"/>
        </w:rPr>
        <w:instrText xml:space="preserve"> REF _Ref212295237 \r \h </w:instrText>
      </w:r>
      <w:r w:rsidRPr="004C64D6">
        <w:rPr>
          <w:rFonts w:hint="eastAsia"/>
          <w:lang w:eastAsia="zh-CN"/>
        </w:rPr>
        <w:instrText>\#"[0"</w:instrText>
      </w:r>
      <w:r w:rsidRPr="004C64D6">
        <w:rPr>
          <w:lang w:eastAsia="zh-CN"/>
        </w:rPr>
        <w:instrText xml:space="preserve"> \* MERGEFORMAT </w:instrText>
      </w:r>
      <w:r w:rsidRPr="004C64D6">
        <w:fldChar w:fldCharType="separate"/>
      </w:r>
      <w:r w:rsidR="000B196F" w:rsidRPr="004C64D6">
        <w:rPr>
          <w:rFonts w:hint="eastAsia"/>
          <w:lang w:eastAsia="zh-CN"/>
        </w:rPr>
        <w:t>[</w:t>
      </w:r>
      <w:r w:rsidR="000B196F" w:rsidRPr="004C64D6">
        <w:rPr>
          <w:lang w:eastAsia="zh-CN"/>
        </w:rPr>
        <w:t>19</w:t>
      </w:r>
      <w:r w:rsidRPr="004C64D6">
        <w:fldChar w:fldCharType="end"/>
      </w:r>
      <w:r w:rsidRPr="004C64D6">
        <w:rPr>
          <w:rFonts w:hint="eastAsia"/>
          <w:lang w:eastAsia="zh-CN"/>
        </w:rPr>
        <w:t>-</w:t>
      </w:r>
      <w:r w:rsidRPr="004C64D6">
        <w:fldChar w:fldCharType="begin"/>
      </w:r>
      <w:r w:rsidRPr="004C64D6">
        <w:rPr>
          <w:lang w:eastAsia="zh-CN"/>
        </w:rPr>
        <w:instrText xml:space="preserve"> REF _Ref212295239 \r \h </w:instrText>
      </w:r>
      <w:r w:rsidRPr="004C64D6">
        <w:rPr>
          <w:rFonts w:hint="eastAsia"/>
          <w:lang w:eastAsia="zh-CN"/>
        </w:rPr>
        <w:instrText>\#"0]"</w:instrText>
      </w:r>
      <w:r w:rsidRPr="004C64D6">
        <w:rPr>
          <w:lang w:eastAsia="zh-CN"/>
        </w:rPr>
        <w:instrText xml:space="preserve"> \* MERGEFORMAT </w:instrText>
      </w:r>
      <w:r w:rsidRPr="004C64D6">
        <w:fldChar w:fldCharType="separate"/>
      </w:r>
      <w:r w:rsidR="000B196F" w:rsidRPr="004C64D6">
        <w:rPr>
          <w:lang w:eastAsia="zh-CN"/>
        </w:rPr>
        <w:t>23</w:t>
      </w:r>
      <w:r w:rsidR="000B196F" w:rsidRPr="004C64D6">
        <w:rPr>
          <w:rFonts w:hint="eastAsia"/>
          <w:lang w:eastAsia="zh-CN"/>
        </w:rPr>
        <w:t>]</w:t>
      </w:r>
      <w:r w:rsidRPr="004C64D6">
        <w:fldChar w:fldCharType="end"/>
      </w:r>
      <w:r w:rsidRPr="004C64D6">
        <w:rPr>
          <w:rFonts w:hint="eastAsia"/>
        </w:rPr>
        <w:t xml:space="preserve"> but also increasingly for integral equations. PINN-based methods have been developed for multidimensional Fredholm integral equations </w:t>
      </w:r>
      <w:r w:rsidRPr="004C64D6">
        <w:fldChar w:fldCharType="begin"/>
      </w:r>
      <w:r w:rsidRPr="004C64D6">
        <w:rPr>
          <w:lang w:eastAsia="zh-CN"/>
        </w:rPr>
        <w:instrText xml:space="preserve"> REF _Ref212295261 \r \h </w:instrText>
      </w:r>
      <w:r w:rsidRPr="004C64D6">
        <w:rPr>
          <w:rFonts w:hint="eastAsia"/>
          <w:lang w:eastAsia="zh-CN"/>
        </w:rPr>
        <w:instrText>\#"[0"</w:instrText>
      </w:r>
      <w:r w:rsidRPr="004C64D6">
        <w:rPr>
          <w:lang w:eastAsia="zh-CN"/>
        </w:rPr>
        <w:instrText xml:space="preserve"> \* MERGEFORMAT </w:instrText>
      </w:r>
      <w:r w:rsidRPr="004C64D6">
        <w:fldChar w:fldCharType="separate"/>
      </w:r>
      <w:r w:rsidR="000B196F" w:rsidRPr="004C64D6">
        <w:rPr>
          <w:rFonts w:hint="eastAsia"/>
          <w:lang w:eastAsia="zh-CN"/>
        </w:rPr>
        <w:t>[</w:t>
      </w:r>
      <w:r w:rsidR="000B196F" w:rsidRPr="004C64D6">
        <w:rPr>
          <w:lang w:eastAsia="zh-CN"/>
        </w:rPr>
        <w:t>24</w:t>
      </w:r>
      <w:r w:rsidRPr="004C64D6">
        <w:fldChar w:fldCharType="end"/>
      </w:r>
      <w:r w:rsidRPr="004C64D6">
        <w:rPr>
          <w:rFonts w:hint="eastAsia"/>
          <w:lang w:eastAsia="zh-CN"/>
        </w:rPr>
        <w:t>,</w:t>
      </w:r>
      <w:r w:rsidRPr="004C64D6">
        <w:fldChar w:fldCharType="begin"/>
      </w:r>
      <w:r w:rsidRPr="004C64D6">
        <w:rPr>
          <w:lang w:eastAsia="zh-CN"/>
        </w:rPr>
        <w:instrText xml:space="preserve"> REF _Ref212295263 \r \h </w:instrText>
      </w:r>
      <w:r w:rsidRPr="004C64D6">
        <w:rPr>
          <w:rFonts w:hint="eastAsia"/>
          <w:lang w:eastAsia="zh-CN"/>
        </w:rPr>
        <w:instrText>\#"0]"</w:instrText>
      </w:r>
      <w:r w:rsidRPr="004C64D6">
        <w:rPr>
          <w:lang w:eastAsia="zh-CN"/>
        </w:rPr>
        <w:instrText xml:space="preserve"> \* MERGEFORMAT </w:instrText>
      </w:r>
      <w:r w:rsidRPr="004C64D6">
        <w:fldChar w:fldCharType="separate"/>
      </w:r>
      <w:r w:rsidR="000B196F" w:rsidRPr="004C64D6">
        <w:rPr>
          <w:lang w:eastAsia="zh-CN"/>
        </w:rPr>
        <w:t>25</w:t>
      </w:r>
      <w:r w:rsidR="000B196F" w:rsidRPr="004C64D6">
        <w:rPr>
          <w:rFonts w:hint="eastAsia"/>
          <w:lang w:eastAsia="zh-CN"/>
        </w:rPr>
        <w:t>]</w:t>
      </w:r>
      <w:r w:rsidRPr="004C64D6">
        <w:fldChar w:fldCharType="end"/>
      </w:r>
      <w:r w:rsidRPr="004C64D6">
        <w:rPr>
          <w:rFonts w:hint="eastAsia"/>
        </w:rPr>
        <w:t xml:space="preserve">, volume integral equations </w:t>
      </w:r>
      <w:r w:rsidRPr="004C64D6">
        <w:fldChar w:fldCharType="begin"/>
      </w:r>
      <w:r w:rsidRPr="004C64D6">
        <w:rPr>
          <w:lang w:eastAsia="zh-CN"/>
        </w:rPr>
        <w:instrText xml:space="preserve"> REF _Ref212295276 \r \h  \* MERGEFORMAT </w:instrText>
      </w:r>
      <w:r w:rsidRPr="004C64D6">
        <w:fldChar w:fldCharType="separate"/>
      </w:r>
      <w:r w:rsidR="000B196F" w:rsidRPr="004C64D6">
        <w:rPr>
          <w:lang w:eastAsia="zh-CN"/>
        </w:rPr>
        <w:t>[26]</w:t>
      </w:r>
      <w:r w:rsidRPr="004C64D6">
        <w:fldChar w:fldCharType="end"/>
      </w:r>
      <w:r w:rsidRPr="004C64D6">
        <w:rPr>
          <w:rFonts w:hint="eastAsia"/>
        </w:rPr>
        <w:t xml:space="preserve">, boundary integral equations </w:t>
      </w:r>
      <w:r w:rsidRPr="004C64D6">
        <w:fldChar w:fldCharType="begin"/>
      </w:r>
      <w:r w:rsidRPr="004C64D6">
        <w:rPr>
          <w:lang w:eastAsia="zh-CN"/>
        </w:rPr>
        <w:instrText xml:space="preserve"> REF _Ref212295297 \r \h  \* MERGEFORMAT </w:instrText>
      </w:r>
      <w:r w:rsidRPr="004C64D6">
        <w:fldChar w:fldCharType="separate"/>
      </w:r>
      <w:r w:rsidR="000B196F" w:rsidRPr="004C64D6">
        <w:rPr>
          <w:lang w:eastAsia="zh-CN"/>
        </w:rPr>
        <w:t>[27]</w:t>
      </w:r>
      <w:r w:rsidRPr="004C64D6">
        <w:fldChar w:fldCharType="end"/>
      </w:r>
      <w:r w:rsidRPr="004C64D6">
        <w:rPr>
          <w:rFonts w:hint="eastAsia"/>
        </w:rPr>
        <w:t xml:space="preserve"> and other multidimensional integral equations with continuous kernels </w:t>
      </w:r>
      <w:r w:rsidRPr="004C64D6">
        <w:fldChar w:fldCharType="begin"/>
      </w:r>
      <w:r w:rsidRPr="004C64D6">
        <w:rPr>
          <w:lang w:eastAsia="zh-CN"/>
        </w:rPr>
        <w:instrText xml:space="preserve"> REF _Ref212295310 \r \h  \* MERGEFORMAT </w:instrText>
      </w:r>
      <w:r w:rsidRPr="004C64D6">
        <w:fldChar w:fldCharType="separate"/>
      </w:r>
      <w:r w:rsidR="000B196F" w:rsidRPr="004C64D6">
        <w:rPr>
          <w:lang w:eastAsia="zh-CN"/>
        </w:rPr>
        <w:t>[28]</w:t>
      </w:r>
      <w:r w:rsidRPr="004C64D6">
        <w:fldChar w:fldCharType="end"/>
      </w:r>
      <w:r w:rsidRPr="004C64D6">
        <w:rPr>
          <w:rFonts w:hint="eastAsia"/>
        </w:rPr>
        <w:t xml:space="preserve">. For integral equations with discontinuous coefficients, domain-decomposed XPINNs are often used to accommodate non-smooth solutions across interfaces </w:t>
      </w:r>
      <w:r w:rsidRPr="004C64D6">
        <w:rPr>
          <w:lang w:eastAsia="zh-CN"/>
        </w:rPr>
        <w:fldChar w:fldCharType="begin"/>
      </w:r>
      <w:r w:rsidRPr="004C64D6">
        <w:rPr>
          <w:lang w:eastAsia="zh-CN"/>
        </w:rPr>
        <w:instrText xml:space="preserve"> REF _Ref236093409 \r \h </w:instrText>
      </w:r>
      <w:r w:rsidRPr="004C64D6">
        <w:rPr>
          <w:lang w:eastAsia="zh-CN"/>
        </w:rPr>
      </w:r>
      <w:r w:rsidRPr="004C64D6">
        <w:rPr>
          <w:lang w:eastAsia="zh-CN"/>
        </w:rPr>
        <w:fldChar w:fldCharType="separate"/>
      </w:r>
      <w:r w:rsidR="000B196F" w:rsidRPr="004C64D6">
        <w:rPr>
          <w:lang w:eastAsia="zh-CN"/>
        </w:rPr>
        <w:t>[29]</w:t>
      </w:r>
      <w:r w:rsidRPr="004C64D6">
        <w:rPr>
          <w:lang w:eastAsia="zh-CN"/>
        </w:rPr>
        <w:fldChar w:fldCharType="end"/>
      </w:r>
      <w:r w:rsidRPr="004C64D6">
        <w:rPr>
          <w:rFonts w:hint="eastAsia"/>
        </w:rPr>
        <w:t xml:space="preserve">. </w:t>
      </w:r>
      <w:proofErr w:type="spellStart"/>
      <w:r w:rsidRPr="004C64D6">
        <w:rPr>
          <w:rFonts w:hint="eastAsia"/>
        </w:rPr>
        <w:t>DeepONet</w:t>
      </w:r>
      <w:proofErr w:type="spellEnd"/>
      <w:r w:rsidRPr="004C64D6">
        <w:rPr>
          <w:rFonts w:hint="eastAsia"/>
        </w:rPr>
        <w:t xml:space="preserve"> and neural-operator methods </w:t>
      </w:r>
      <w:r w:rsidRPr="004C64D6">
        <w:t>are suitable for solving a class of parameterized problems</w:t>
      </w:r>
      <w:r w:rsidRPr="004C64D6">
        <w:rPr>
          <w:rFonts w:hint="eastAsia"/>
        </w:rPr>
        <w:t xml:space="preserve"> </w:t>
      </w:r>
      <w:r w:rsidRPr="004C64D6">
        <w:rPr>
          <w:lang w:eastAsia="zh-CN"/>
        </w:rPr>
        <w:fldChar w:fldCharType="begin"/>
      </w:r>
      <w:r w:rsidRPr="004C64D6">
        <w:rPr>
          <w:lang w:eastAsia="zh-CN"/>
        </w:rPr>
        <w:instrText xml:space="preserve"> REF _Ref236093290 \r \h </w:instrText>
      </w:r>
      <w:r w:rsidRPr="004C64D6">
        <w:rPr>
          <w:rFonts w:hint="eastAsia"/>
          <w:lang w:eastAsia="zh-CN"/>
        </w:rPr>
        <w:instrText>\#"[0"</w:instrText>
      </w:r>
      <w:r w:rsidRPr="004C64D6">
        <w:rPr>
          <w:lang w:eastAsia="zh-CN"/>
        </w:rPr>
      </w:r>
      <w:r w:rsidRPr="004C64D6">
        <w:rPr>
          <w:lang w:eastAsia="zh-CN"/>
        </w:rPr>
        <w:fldChar w:fldCharType="separate"/>
      </w:r>
      <w:r w:rsidR="000B196F" w:rsidRPr="004C64D6">
        <w:rPr>
          <w:rFonts w:hint="eastAsia"/>
          <w:lang w:eastAsia="zh-CN"/>
        </w:rPr>
        <w:t>[</w:t>
      </w:r>
      <w:r w:rsidR="000B196F" w:rsidRPr="004C64D6">
        <w:rPr>
          <w:lang w:eastAsia="zh-CN"/>
        </w:rPr>
        <w:t>21</w:t>
      </w:r>
      <w:r w:rsidRPr="004C64D6">
        <w:rPr>
          <w:lang w:eastAsia="zh-CN"/>
        </w:rPr>
        <w:fldChar w:fldCharType="end"/>
      </w:r>
      <w:r w:rsidRPr="004C64D6">
        <w:rPr>
          <w:rFonts w:hint="eastAsia"/>
          <w:lang w:eastAsia="zh-CN"/>
        </w:rPr>
        <w:t>,</w:t>
      </w:r>
      <w:r w:rsidRPr="004C64D6">
        <w:rPr>
          <w:lang w:eastAsia="zh-CN"/>
        </w:rPr>
        <w:fldChar w:fldCharType="begin"/>
      </w:r>
      <w:r w:rsidRPr="004C64D6">
        <w:rPr>
          <w:lang w:eastAsia="zh-CN"/>
        </w:rPr>
        <w:instrText xml:space="preserve"> REF _Ref236093719 \r \h </w:instrText>
      </w:r>
      <w:r w:rsidRPr="004C64D6">
        <w:rPr>
          <w:rFonts w:hint="eastAsia"/>
          <w:lang w:eastAsia="zh-CN"/>
        </w:rPr>
        <w:instrText>\#"0"</w:instrText>
      </w:r>
      <w:r w:rsidRPr="004C64D6">
        <w:rPr>
          <w:lang w:eastAsia="zh-CN"/>
        </w:rPr>
      </w:r>
      <w:r w:rsidRPr="004C64D6">
        <w:rPr>
          <w:lang w:eastAsia="zh-CN"/>
        </w:rPr>
        <w:fldChar w:fldCharType="separate"/>
      </w:r>
      <w:r w:rsidR="000B196F" w:rsidRPr="004C64D6">
        <w:rPr>
          <w:lang w:eastAsia="zh-CN"/>
        </w:rPr>
        <w:t>30</w:t>
      </w:r>
      <w:r w:rsidRPr="004C64D6">
        <w:rPr>
          <w:lang w:eastAsia="zh-CN"/>
        </w:rPr>
        <w:fldChar w:fldCharType="end"/>
      </w:r>
      <w:r w:rsidRPr="004C64D6">
        <w:rPr>
          <w:rFonts w:hint="eastAsia"/>
          <w:lang w:eastAsia="zh-CN"/>
        </w:rPr>
        <w:t>-</w:t>
      </w:r>
      <w:r w:rsidRPr="004C64D6">
        <w:rPr>
          <w:lang w:eastAsia="zh-CN"/>
        </w:rPr>
        <w:fldChar w:fldCharType="begin"/>
      </w:r>
      <w:r w:rsidRPr="004C64D6">
        <w:rPr>
          <w:lang w:eastAsia="zh-CN"/>
        </w:rPr>
        <w:instrText xml:space="preserve"> </w:instrText>
      </w:r>
      <w:r w:rsidRPr="004C64D6">
        <w:rPr>
          <w:rFonts w:hint="eastAsia"/>
          <w:lang w:eastAsia="zh-CN"/>
        </w:rPr>
        <w:instrText>REF _Ref236093724 \r \h</w:instrText>
      </w:r>
      <w:r w:rsidRPr="004C64D6">
        <w:rPr>
          <w:lang w:eastAsia="zh-CN"/>
        </w:rPr>
        <w:instrText xml:space="preserve"> </w:instrText>
      </w:r>
      <w:r w:rsidRPr="004C64D6">
        <w:rPr>
          <w:rFonts w:hint="eastAsia"/>
          <w:lang w:eastAsia="zh-CN"/>
        </w:rPr>
        <w:instrText>\#"0]"</w:instrText>
      </w:r>
      <w:r w:rsidRPr="004C64D6">
        <w:rPr>
          <w:lang w:eastAsia="zh-CN"/>
        </w:rPr>
      </w:r>
      <w:r w:rsidRPr="004C64D6">
        <w:rPr>
          <w:lang w:eastAsia="zh-CN"/>
        </w:rPr>
        <w:fldChar w:fldCharType="separate"/>
      </w:r>
      <w:r w:rsidR="000B196F" w:rsidRPr="004C64D6">
        <w:rPr>
          <w:lang w:eastAsia="zh-CN"/>
        </w:rPr>
        <w:t>32</w:t>
      </w:r>
      <w:r w:rsidR="000B196F" w:rsidRPr="004C64D6">
        <w:rPr>
          <w:rFonts w:hint="eastAsia"/>
          <w:lang w:eastAsia="zh-CN"/>
        </w:rPr>
        <w:t>]</w:t>
      </w:r>
      <w:r w:rsidRPr="004C64D6">
        <w:rPr>
          <w:lang w:eastAsia="zh-CN"/>
        </w:rPr>
        <w:fldChar w:fldCharType="end"/>
      </w:r>
      <w:r w:rsidRPr="004C64D6">
        <w:rPr>
          <w:rFonts w:hint="eastAsia"/>
        </w:rPr>
        <w:t xml:space="preserve">, </w:t>
      </w:r>
      <w:r w:rsidRPr="004C64D6">
        <w:t>thereby enhancing the generalization capability of deep</w:t>
      </w:r>
      <w:r w:rsidRPr="004C64D6">
        <w:rPr>
          <w:rFonts w:hint="eastAsia"/>
        </w:rPr>
        <w:t xml:space="preserve"> </w:t>
      </w:r>
      <w:r w:rsidRPr="004C64D6">
        <w:t>learning</w:t>
      </w:r>
      <w:r w:rsidRPr="004C64D6">
        <w:rPr>
          <w:rFonts w:hint="eastAsia"/>
        </w:rPr>
        <w:t xml:space="preserve"> </w:t>
      </w:r>
      <w:r w:rsidRPr="004C64D6">
        <w:t>based numerical computation</w:t>
      </w:r>
      <w:r w:rsidRPr="004C64D6">
        <w:rPr>
          <w:rFonts w:hint="eastAsia"/>
        </w:rPr>
        <w:t xml:space="preserve">. Most of these studies concern non-singular integral equations and evaluate the integral terms by </w:t>
      </w:r>
      <w:r w:rsidRPr="004C64D6">
        <w:t>numerical integration</w:t>
      </w:r>
      <w:r w:rsidRPr="004C64D6">
        <w:rPr>
          <w:rFonts w:hint="eastAsia"/>
        </w:rPr>
        <w:t xml:space="preserve">, which introduces additional discretization error. The boundary integral neural network (BINN) is an important exception: it converts a PDE into a boundary integral equation using a </w:t>
      </w:r>
      <w:proofErr w:type="gramStart"/>
      <w:r w:rsidRPr="004C64D6">
        <w:rPr>
          <w:rFonts w:hint="eastAsia"/>
        </w:rPr>
        <w:t>Green</w:t>
      </w:r>
      <w:r w:rsidRPr="004C64D6">
        <w:rPr>
          <w:lang w:eastAsia="zh-CN"/>
        </w:rPr>
        <w:t>’</w:t>
      </w:r>
      <w:r w:rsidRPr="004C64D6">
        <w:rPr>
          <w:rFonts w:hint="eastAsia"/>
        </w:rPr>
        <w:t>s</w:t>
      </w:r>
      <w:proofErr w:type="gramEnd"/>
      <w:r w:rsidRPr="004C64D6">
        <w:rPr>
          <w:rFonts w:hint="eastAsia"/>
        </w:rPr>
        <w:t xml:space="preserve"> function and evaluates weakly singular and Cauchy-type singular integrals by </w:t>
      </w:r>
      <w:r w:rsidRPr="004C64D6">
        <w:t>regularization technique</w:t>
      </w:r>
      <w:r w:rsidRPr="004C64D6">
        <w:rPr>
          <w:rFonts w:hint="eastAsia"/>
        </w:rPr>
        <w:t xml:space="preserve">s. Its applicability, however, depends on the </w:t>
      </w:r>
      <w:r w:rsidRPr="004C64D6">
        <w:t>existence</w:t>
      </w:r>
      <w:r w:rsidRPr="004C64D6">
        <w:rPr>
          <w:rFonts w:hint="eastAsia"/>
        </w:rPr>
        <w:t xml:space="preserve"> of </w:t>
      </w:r>
      <w:r w:rsidRPr="004C64D6">
        <w:t>the BIE formulation and the fundamental solution</w:t>
      </w:r>
      <w:r w:rsidRPr="004C64D6">
        <w:rPr>
          <w:rFonts w:hint="eastAsia"/>
        </w:rPr>
        <w:t xml:space="preserve">. </w:t>
      </w:r>
      <w:r w:rsidRPr="004C64D6">
        <w:t xml:space="preserve">In many non-linear problems, the unknowns in the interior region cannot be </w:t>
      </w:r>
      <w:proofErr w:type="gramStart"/>
      <w:r w:rsidRPr="004C64D6">
        <w:t>completely eliminated</w:t>
      </w:r>
      <w:proofErr w:type="gramEnd"/>
      <w:r w:rsidRPr="004C64D6">
        <w:t>. Moreover, the fundamental solution may be hard to obtain or even not exist</w:t>
      </w:r>
      <w:r w:rsidRPr="004C64D6">
        <w:rPr>
          <w:rFonts w:hint="eastAsia"/>
        </w:rPr>
        <w:t xml:space="preserve"> </w:t>
      </w:r>
      <w:r w:rsidRPr="004C64D6">
        <w:fldChar w:fldCharType="begin"/>
      </w:r>
      <w:r w:rsidRPr="004C64D6">
        <w:rPr>
          <w:lang w:eastAsia="zh-CN"/>
        </w:rPr>
        <w:instrText xml:space="preserve"> REF _Ref212295297 \r \h  \* MERGEFORMAT </w:instrText>
      </w:r>
      <w:r w:rsidRPr="004C64D6">
        <w:fldChar w:fldCharType="separate"/>
      </w:r>
      <w:r w:rsidR="000B196F" w:rsidRPr="004C64D6">
        <w:rPr>
          <w:lang w:eastAsia="zh-CN"/>
        </w:rPr>
        <w:t>[27]</w:t>
      </w:r>
      <w:r w:rsidRPr="004C64D6">
        <w:fldChar w:fldCharType="end"/>
      </w:r>
      <w:r w:rsidRPr="004C64D6">
        <w:t>.</w:t>
      </w:r>
      <w:r w:rsidRPr="004C64D6">
        <w:rPr>
          <w:rFonts w:hint="eastAsia"/>
        </w:rPr>
        <w:t xml:space="preserve"> </w:t>
      </w:r>
      <w:r w:rsidRPr="004C64D6">
        <w:t>Therefore, it is necessary to explore new deep learning methods for solving singular integral equations</w:t>
      </w:r>
      <w:r w:rsidRPr="004C64D6">
        <w:rPr>
          <w:rFonts w:hint="eastAsia"/>
        </w:rPr>
        <w:t>.</w:t>
      </w:r>
    </w:p>
    <w:p w14:paraId="7ACA4BE8" w14:textId="75652B07" w:rsidR="00A64149" w:rsidRPr="004C64D6" w:rsidRDefault="009058FA" w:rsidP="004B1C52">
      <w:pPr>
        <w:pStyle w:val="af6"/>
        <w:ind w:firstLine="200"/>
        <w:rPr>
          <w:lang w:eastAsia="zh-CN"/>
        </w:rPr>
      </w:pPr>
      <w:r w:rsidRPr="004C64D6">
        <w:t>To tackle the challenges posed by singular integral equations in deep learning,</w:t>
      </w:r>
      <w:r w:rsidR="00A64149" w:rsidRPr="004C64D6">
        <w:t xml:space="preserve"> this paper proposes </w:t>
      </w:r>
      <w:r w:rsidR="0034494E" w:rsidRPr="004C64D6">
        <w:rPr>
          <w:rFonts w:hint="eastAsia"/>
          <w:lang w:eastAsia="zh-CN"/>
        </w:rPr>
        <w:t xml:space="preserve">a </w:t>
      </w:r>
      <w:r w:rsidR="0034494E" w:rsidRPr="004C64D6">
        <w:t>Domain-decomposed antiderivative transformation iterative method</w:t>
      </w:r>
      <w:r w:rsidR="00945F36" w:rsidRPr="004C64D6">
        <w:rPr>
          <w:rFonts w:hint="eastAsia"/>
          <w:lang w:eastAsia="zh-CN"/>
        </w:rPr>
        <w:t xml:space="preserve"> </w:t>
      </w:r>
      <w:r w:rsidR="0034494E" w:rsidRPr="004C64D6">
        <w:t>(D-AIM)</w:t>
      </w:r>
      <w:r w:rsidR="00F2448F" w:rsidRPr="004C64D6">
        <w:rPr>
          <w:rFonts w:hint="eastAsia"/>
          <w:lang w:eastAsia="zh-CN"/>
        </w:rPr>
        <w:t xml:space="preserve"> </w:t>
      </w:r>
      <w:r w:rsidR="00F2448F" w:rsidRPr="004C64D6">
        <w:rPr>
          <w:lang w:eastAsia="zh-CN"/>
        </w:rPr>
        <w:t xml:space="preserve">for </w:t>
      </w:r>
      <w:r w:rsidR="00735FC6" w:rsidRPr="004C64D6">
        <w:rPr>
          <w:lang w:eastAsia="zh-CN"/>
        </w:rPr>
        <w:t xml:space="preserve">weakly and Cauchy </w:t>
      </w:r>
      <w:proofErr w:type="gramStart"/>
      <w:r w:rsidR="00735FC6" w:rsidRPr="004C64D6">
        <w:rPr>
          <w:lang w:eastAsia="zh-CN"/>
        </w:rPr>
        <w:t>types</w:t>
      </w:r>
      <w:proofErr w:type="gramEnd"/>
      <w:r w:rsidR="00F2448F" w:rsidRPr="004C64D6">
        <w:rPr>
          <w:lang w:eastAsia="zh-CN"/>
        </w:rPr>
        <w:t xml:space="preserve"> singular integral equations</w:t>
      </w:r>
      <w:r w:rsidR="00A64149" w:rsidRPr="004C64D6">
        <w:t xml:space="preserve">. </w:t>
      </w:r>
      <w:r w:rsidRPr="004C64D6">
        <w:t xml:space="preserve">For linear singular equations, we </w:t>
      </w:r>
      <w:r w:rsidRPr="004C64D6">
        <w:rPr>
          <w:rFonts w:hint="eastAsia"/>
          <w:lang w:eastAsia="zh-CN"/>
        </w:rPr>
        <w:t>divide</w:t>
      </w:r>
      <w:r w:rsidRPr="004C64D6">
        <w:t xml:space="preserve"> the solution domain into multiple subdomains. The integral terms in the equations on these subdomains are then transformed into antiderivatives of the integrands, thereby converting the singular integral equations into exact differential equation systems.</w:t>
      </w:r>
      <w:r w:rsidRPr="004C64D6">
        <w:rPr>
          <w:rFonts w:hint="eastAsia"/>
          <w:lang w:eastAsia="zh-CN"/>
        </w:rPr>
        <w:t xml:space="preserve"> </w:t>
      </w:r>
      <w:r w:rsidR="00A64149" w:rsidRPr="004C64D6">
        <w:t xml:space="preserve">Multiple neural network functions are mapped to the unknown functions and antiderivatives of the equations, and corresponding loss functions are constructed for deep learning to ultimately obtain numerical solutions of the unknown functions, thus </w:t>
      </w:r>
      <w:r w:rsidRPr="004C64D6">
        <w:t>provid</w:t>
      </w:r>
      <w:r w:rsidRPr="004C64D6">
        <w:rPr>
          <w:rFonts w:hint="eastAsia"/>
          <w:lang w:eastAsia="zh-CN"/>
        </w:rPr>
        <w:t>ing</w:t>
      </w:r>
      <w:r w:rsidR="00A64149" w:rsidRPr="004C64D6">
        <w:t xml:space="preserve"> new technical approaches for numerical solution methods of singular integral equations.</w:t>
      </w:r>
      <w:r w:rsidR="002666B1" w:rsidRPr="004C64D6">
        <w:rPr>
          <w:lang w:eastAsia="zh-CN"/>
        </w:rPr>
        <w:t xml:space="preserve"> </w:t>
      </w:r>
      <w:r w:rsidR="008A7E7E" w:rsidRPr="004C64D6">
        <w:rPr>
          <w:lang w:eastAsia="zh-CN"/>
        </w:rPr>
        <w:t xml:space="preserve">Unlike traditional methods, the deep-learning approach proposed in this work builds the solution scheme directly from the original equation, without any model simplification. The solution process is well-organized and relatively simple to implement. Moreover, deep-learning approaches are widely regarded as a promising method for solving high-dimensional </w:t>
      </w:r>
      <w:proofErr w:type="spellStart"/>
      <w:r w:rsidR="008A7E7E" w:rsidRPr="004C64D6">
        <w:rPr>
          <w:lang w:eastAsia="zh-CN"/>
        </w:rPr>
        <w:t>integro</w:t>
      </w:r>
      <w:proofErr w:type="spellEnd"/>
      <w:r w:rsidR="008A7E7E" w:rsidRPr="004C64D6">
        <w:rPr>
          <w:lang w:eastAsia="zh-CN"/>
        </w:rPr>
        <w:t>-differential equations. The proposed method may therefore provide a useful and potentially high-performance route for solving singular integral equations arising in fracture mechanics and other complex engineering problems.</w:t>
      </w:r>
    </w:p>
    <w:p w14:paraId="0F49C842" w14:textId="06440688" w:rsidR="0046445D" w:rsidRPr="004C64D6" w:rsidRDefault="008062A0" w:rsidP="004B1C52">
      <w:pPr>
        <w:pStyle w:val="af6"/>
        <w:ind w:firstLine="200"/>
        <w:rPr>
          <w:lang w:eastAsia="zh-CN"/>
        </w:rPr>
      </w:pPr>
      <w:r w:rsidRPr="004C64D6">
        <w:t xml:space="preserve">Since second-kind linear singular integral equations have canonical forms and </w:t>
      </w:r>
      <w:r w:rsidR="009C35FE" w:rsidRPr="004C64D6">
        <w:t>the existence of their solutions is well established</w:t>
      </w:r>
      <w:r w:rsidR="00A64149" w:rsidRPr="004C64D6">
        <w:t xml:space="preserve">, </w:t>
      </w:r>
      <w:r w:rsidRPr="004C64D6">
        <w:t xml:space="preserve">this paper focuses primarily on this type. Nevertheless, the basic ideas </w:t>
      </w:r>
      <w:r w:rsidRPr="004C64D6">
        <w:lastRenderedPageBreak/>
        <w:t>presented can also provide insights for solving other forms of singular integral equations</w:t>
      </w:r>
      <w:r w:rsidR="00A64149" w:rsidRPr="004C64D6">
        <w:t xml:space="preserve">. </w:t>
      </w:r>
      <w:r w:rsidR="0046445D" w:rsidRPr="004C64D6">
        <w:t>Although multi-dimensional integral equations are often encountered in practical problems, methods for solving single-variable integral equations can, in principle, be extended to multi-dimensional ones</w:t>
      </w:r>
      <w:r w:rsidR="00D93F5A" w:rsidRPr="004C64D6">
        <w:rPr>
          <w:rFonts w:hint="eastAsia"/>
          <w:lang w:eastAsia="zh-CN"/>
        </w:rPr>
        <w:t xml:space="preserve"> </w:t>
      </w:r>
      <w:r w:rsidR="00AC0051" w:rsidRPr="004C64D6">
        <w:fldChar w:fldCharType="begin"/>
      </w:r>
      <w:r w:rsidR="00AC0051" w:rsidRPr="004C64D6">
        <w:instrText xml:space="preserve"> REF _Ref212293807 \r \h  \* MERGEFORMAT </w:instrText>
      </w:r>
      <w:r w:rsidR="00AC0051" w:rsidRPr="004C64D6">
        <w:fldChar w:fldCharType="separate"/>
      </w:r>
      <w:r w:rsidR="000B196F" w:rsidRPr="004C64D6">
        <w:t>[1]</w:t>
      </w:r>
      <w:r w:rsidR="00AC0051" w:rsidRPr="004C64D6">
        <w:fldChar w:fldCharType="end"/>
      </w:r>
      <w:r w:rsidR="0046445D" w:rsidRPr="004C64D6">
        <w:t xml:space="preserve">. </w:t>
      </w:r>
      <w:r w:rsidRPr="004C64D6">
        <w:t>For simplicity</w:t>
      </w:r>
      <w:r w:rsidR="0046445D" w:rsidRPr="004C64D6">
        <w:t xml:space="preserve">, we focus on single-variable linear singular integral equations, and the basic principles </w:t>
      </w:r>
      <w:r w:rsidRPr="004C64D6">
        <w:t>are applicable</w:t>
      </w:r>
      <w:r w:rsidR="0046445D" w:rsidRPr="004C64D6">
        <w:t xml:space="preserve"> to high-dimensional and nonlinear singular equations.</w:t>
      </w:r>
    </w:p>
    <w:p w14:paraId="46DE3B52" w14:textId="2F1D6C2C" w:rsidR="0029773D" w:rsidRPr="004C64D6" w:rsidRDefault="00D55EEF" w:rsidP="00365BAE">
      <w:pPr>
        <w:pStyle w:val="Els-1storder-head"/>
        <w:keepNext w:val="0"/>
        <w:jc w:val="both"/>
        <w:outlineLvl w:val="0"/>
      </w:pPr>
      <w:r w:rsidRPr="004C64D6">
        <w:rPr>
          <w:lang w:val="en-GB"/>
        </w:rPr>
        <w:t xml:space="preserve">Various </w:t>
      </w:r>
      <w:r w:rsidR="00345AFA" w:rsidRPr="004C64D6">
        <w:rPr>
          <w:rFonts w:hint="eastAsia"/>
          <w:lang w:val="en-GB" w:eastAsia="zh-CN"/>
        </w:rPr>
        <w:t>f</w:t>
      </w:r>
      <w:r w:rsidRPr="004C64D6">
        <w:rPr>
          <w:lang w:val="en-GB"/>
        </w:rPr>
        <w:t xml:space="preserve">orms of </w:t>
      </w:r>
      <w:r w:rsidR="00345AFA" w:rsidRPr="004C64D6">
        <w:rPr>
          <w:rFonts w:hint="eastAsia"/>
          <w:lang w:val="en-GB" w:eastAsia="zh-CN"/>
        </w:rPr>
        <w:t>l</w:t>
      </w:r>
      <w:r w:rsidRPr="004C64D6">
        <w:rPr>
          <w:lang w:val="en-GB"/>
        </w:rPr>
        <w:t xml:space="preserve">inear </w:t>
      </w:r>
      <w:r w:rsidR="00345AFA" w:rsidRPr="004C64D6">
        <w:rPr>
          <w:rFonts w:hint="eastAsia"/>
          <w:lang w:val="en-GB" w:eastAsia="zh-CN"/>
        </w:rPr>
        <w:t>s</w:t>
      </w:r>
      <w:r w:rsidRPr="004C64D6">
        <w:rPr>
          <w:lang w:val="en-GB"/>
        </w:rPr>
        <w:t xml:space="preserve">ingular </w:t>
      </w:r>
      <w:r w:rsidR="00345AFA" w:rsidRPr="004C64D6">
        <w:rPr>
          <w:rFonts w:hint="eastAsia"/>
          <w:lang w:val="en-GB" w:eastAsia="zh-CN"/>
        </w:rPr>
        <w:t>i</w:t>
      </w:r>
      <w:r w:rsidRPr="004C64D6">
        <w:rPr>
          <w:lang w:val="en-GB"/>
        </w:rPr>
        <w:t xml:space="preserve">ntegral </w:t>
      </w:r>
      <w:r w:rsidR="00345AFA" w:rsidRPr="004C64D6">
        <w:rPr>
          <w:rFonts w:hint="eastAsia"/>
          <w:lang w:val="en-GB" w:eastAsia="zh-CN"/>
        </w:rPr>
        <w:t>e</w:t>
      </w:r>
      <w:r w:rsidRPr="004C64D6">
        <w:rPr>
          <w:lang w:val="en-GB"/>
        </w:rPr>
        <w:t>quations</w:t>
      </w:r>
    </w:p>
    <w:p w14:paraId="2D77BB46" w14:textId="4D9F0FAA" w:rsidR="00AE057B" w:rsidRPr="004C64D6" w:rsidRDefault="003672EE" w:rsidP="004B1C52">
      <w:pPr>
        <w:pStyle w:val="af6"/>
        <w:ind w:firstLine="200"/>
      </w:pPr>
      <w:r w:rsidRPr="004C64D6">
        <w:t>The general form of linear singular integral equations is</w:t>
      </w:r>
      <w:r w:rsidR="00D93F5A" w:rsidRPr="004C64D6">
        <w:rPr>
          <w:rFonts w:hint="eastAsia"/>
          <w:lang w:eastAsia="zh-CN"/>
        </w:rPr>
        <w:t xml:space="preserve"> </w:t>
      </w:r>
      <w:r w:rsidR="00AC0051" w:rsidRPr="004C64D6">
        <w:fldChar w:fldCharType="begin"/>
      </w:r>
      <w:r w:rsidR="00AC0051" w:rsidRPr="004C64D6">
        <w:instrText xml:space="preserve"> REF _Ref212293807 \r \h </w:instrText>
      </w:r>
      <w:r w:rsidR="00AC0051" w:rsidRPr="004C64D6">
        <w:rPr>
          <w:rFonts w:hint="eastAsia"/>
          <w:lang w:eastAsia="zh-CN"/>
        </w:rPr>
        <w:instrText>\#"[0"</w:instrText>
      </w:r>
      <w:r w:rsidR="00AC0051" w:rsidRPr="004C64D6">
        <w:instrText xml:space="preserve"> \* MERGEFORMAT </w:instrText>
      </w:r>
      <w:r w:rsidR="00AC0051" w:rsidRPr="004C64D6">
        <w:fldChar w:fldCharType="separate"/>
      </w:r>
      <w:r w:rsidR="000B196F" w:rsidRPr="004C64D6">
        <w:rPr>
          <w:rFonts w:hint="eastAsia"/>
        </w:rPr>
        <w:t>[</w:t>
      </w:r>
      <w:r w:rsidR="000B196F" w:rsidRPr="004C64D6">
        <w:t>1</w:t>
      </w:r>
      <w:r w:rsidR="00AC0051" w:rsidRPr="004C64D6">
        <w:fldChar w:fldCharType="end"/>
      </w:r>
      <w:r w:rsidR="00AC0051" w:rsidRPr="004C64D6">
        <w:rPr>
          <w:rFonts w:hint="eastAsia"/>
          <w:lang w:eastAsia="zh-CN"/>
        </w:rPr>
        <w:t>,</w:t>
      </w:r>
      <w:r w:rsidR="00AC0051" w:rsidRPr="004C64D6">
        <w:fldChar w:fldCharType="begin"/>
      </w:r>
      <w:r w:rsidR="00AC0051" w:rsidRPr="004C64D6">
        <w:rPr>
          <w:lang w:eastAsia="zh-CN"/>
        </w:rPr>
        <w:instrText xml:space="preserve"> </w:instrText>
      </w:r>
      <w:r w:rsidR="00AC0051" w:rsidRPr="004C64D6">
        <w:rPr>
          <w:rFonts w:hint="eastAsia"/>
          <w:lang w:eastAsia="zh-CN"/>
        </w:rPr>
        <w:instrText>REF _Ref225085275 \r \h</w:instrText>
      </w:r>
      <w:r w:rsidR="00AC0051" w:rsidRPr="004C64D6">
        <w:rPr>
          <w:lang w:eastAsia="zh-CN"/>
        </w:rPr>
        <w:instrText xml:space="preserve"> </w:instrText>
      </w:r>
      <w:r w:rsidR="008D785D" w:rsidRPr="004C64D6">
        <w:rPr>
          <w:rFonts w:hint="eastAsia"/>
          <w:lang w:eastAsia="zh-CN"/>
        </w:rPr>
        <w:instrText>\#"0]"</w:instrText>
      </w:r>
      <w:r w:rsidR="00AC0051" w:rsidRPr="004C64D6">
        <w:fldChar w:fldCharType="separate"/>
      </w:r>
      <w:r w:rsidR="000B196F" w:rsidRPr="004C64D6">
        <w:rPr>
          <w:lang w:eastAsia="zh-CN"/>
        </w:rPr>
        <w:t>2</w:t>
      </w:r>
      <w:r w:rsidR="000B196F" w:rsidRPr="004C64D6">
        <w:rPr>
          <w:rFonts w:hint="eastAsia"/>
          <w:lang w:eastAsia="zh-CN"/>
        </w:rPr>
        <w:t>]</w:t>
      </w:r>
      <w:r w:rsidR="00AC0051" w:rsidRPr="004C64D6">
        <w:fldChar w:fldCharType="end"/>
      </w:r>
      <w:r w:rsidRPr="004C64D6">
        <w:t>:</w:t>
      </w:r>
    </w:p>
    <w:p w14:paraId="0ACEFAB6" w14:textId="6FF65574" w:rsidR="00587FAF" w:rsidRPr="004C64D6" w:rsidRDefault="00587FAF" w:rsidP="00F36F14">
      <w:pPr>
        <w:pStyle w:val="MTDisplayEquation"/>
        <w:spacing w:line="240" w:lineRule="atLeast"/>
      </w:pPr>
      <w:r w:rsidRPr="004C64D6">
        <w:tab/>
      </w:r>
      <w:r w:rsidR="00A17B1C" w:rsidRPr="004C64D6">
        <w:rPr>
          <w:noProof/>
          <w:position w:val="-20"/>
        </w:rPr>
        <w:object w:dxaOrig="3220" w:dyaOrig="540" w14:anchorId="5A823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9.45pt;height:25.7pt;mso-width-percent:0;mso-height-percent:0;mso-width-percent:0;mso-height-percent:0" o:ole="">
            <v:imagedata r:id="rId9" o:title=""/>
          </v:shape>
          <o:OLEObject Type="Embed" ProgID="Equation.DSMT4" ShapeID="_x0000_i1025" DrawAspect="Content" ObjectID="_1847117120" r:id="rId10"/>
        </w:object>
      </w:r>
      <w:r w:rsidRPr="004C64D6">
        <w:tab/>
        <w:t xml:space="preserve"> </w:t>
      </w:r>
      <w:r w:rsidR="00A85ED7" w:rsidRPr="004C64D6">
        <w:fldChar w:fldCharType="begin"/>
      </w:r>
      <w:r w:rsidR="00A85ED7" w:rsidRPr="004C64D6">
        <w:instrText xml:space="preserve"> MACROBUTTON MTPlaceRef \* MERGEFORMAT </w:instrText>
      </w:r>
      <w:r w:rsidR="00A85ED7" w:rsidRPr="004C64D6">
        <w:fldChar w:fldCharType="begin"/>
      </w:r>
      <w:r w:rsidR="00A85ED7" w:rsidRPr="004C64D6">
        <w:instrText xml:space="preserve"> SEQ MTEqn \h \* MERGEFORMAT </w:instrText>
      </w:r>
      <w:r w:rsidR="00A85ED7" w:rsidRPr="004C64D6">
        <w:fldChar w:fldCharType="end"/>
      </w:r>
      <w:bookmarkStart w:id="2" w:name="ZEqnNum818639"/>
      <w:r w:rsidR="00A85ED7" w:rsidRPr="004C64D6">
        <w:instrText>(</w:instrText>
      </w:r>
      <w:fldSimple w:instr=" SEQ MTEqn \c \* Arabic \* MERGEFORMAT ">
        <w:r w:rsidR="000B196F" w:rsidRPr="004C64D6">
          <w:rPr>
            <w:noProof/>
          </w:rPr>
          <w:instrText>1</w:instrText>
        </w:r>
      </w:fldSimple>
      <w:r w:rsidR="00A85ED7" w:rsidRPr="004C64D6">
        <w:instrText>)</w:instrText>
      </w:r>
      <w:bookmarkEnd w:id="2"/>
      <w:r w:rsidR="00A85ED7" w:rsidRPr="004C64D6">
        <w:fldChar w:fldCharType="end"/>
      </w:r>
    </w:p>
    <w:p w14:paraId="21AAC730" w14:textId="799453F7" w:rsidR="00243B72" w:rsidRPr="004C64D6" w:rsidRDefault="00587FAF" w:rsidP="000C2862">
      <w:pPr>
        <w:rPr>
          <w:lang w:eastAsia="zh-CN"/>
        </w:rPr>
      </w:pPr>
      <w:r w:rsidRPr="004C64D6">
        <w:t xml:space="preserve">where </w:t>
      </w:r>
      <w:r w:rsidR="00A17B1C" w:rsidRPr="004C64D6">
        <w:rPr>
          <w:noProof/>
          <w:position w:val="-12"/>
        </w:rPr>
        <w:object w:dxaOrig="460" w:dyaOrig="340" w14:anchorId="76F66D30">
          <v:shape id="_x0000_i1026" type="#_x0000_t75" alt="" style="width:20.55pt;height:15.45pt;mso-width-percent:0;mso-height-percent:0;mso-width-percent:0;mso-height-percent:0" o:ole="">
            <v:imagedata r:id="rId11" o:title=""/>
          </v:shape>
          <o:OLEObject Type="Embed" ProgID="Equation.DSMT4" ShapeID="_x0000_i1026" DrawAspect="Content" ObjectID="_1847117121" r:id="rId12"/>
        </w:object>
      </w:r>
      <w:r w:rsidRPr="004C64D6">
        <w:t xml:space="preserve"> is the unknown function, </w:t>
      </w:r>
      <w:r w:rsidR="00A17B1C" w:rsidRPr="004C64D6">
        <w:rPr>
          <w:noProof/>
          <w:position w:val="-6"/>
        </w:rPr>
        <w:object w:dxaOrig="200" w:dyaOrig="240" w14:anchorId="5654851B">
          <v:shape id="_x0000_i1027" type="#_x0000_t75" alt="" style="width:10.3pt;height:10.3pt;mso-width-percent:0;mso-height-percent:0;mso-width-percent:0;mso-height-percent:0" o:ole="">
            <v:imagedata r:id="rId13" o:title=""/>
          </v:shape>
          <o:OLEObject Type="Embed" ProgID="Equation.DSMT4" ShapeID="_x0000_i1027" DrawAspect="Content" ObjectID="_1847117122" r:id="rId14"/>
        </w:object>
      </w:r>
      <w:r w:rsidRPr="004C64D6">
        <w:t xml:space="preserve"> is a fixed parameter, </w:t>
      </w:r>
      <w:bookmarkStart w:id="3" w:name="MTBlankEqn"/>
      <w:r w:rsidR="00A17B1C" w:rsidRPr="004C64D6">
        <w:rPr>
          <w:noProof/>
          <w:position w:val="-12"/>
        </w:rPr>
        <w:object w:dxaOrig="460" w:dyaOrig="340" w14:anchorId="7394A0E4">
          <v:shape id="_x0000_i1028" type="#_x0000_t75" alt="" style="width:20.55pt;height:15.45pt;mso-width-percent:0;mso-height-percent:0;mso-width-percent:0;mso-height-percent:0" o:ole="">
            <v:imagedata r:id="rId15" o:title=""/>
          </v:shape>
          <o:OLEObject Type="Embed" ProgID="Equation.DSMT4" ShapeID="_x0000_i1028" DrawAspect="Content" ObjectID="_1847117123" r:id="rId16"/>
        </w:object>
      </w:r>
      <w:bookmarkEnd w:id="3"/>
      <w:r w:rsidRPr="004C64D6">
        <w:t xml:space="preserve">, </w:t>
      </w:r>
      <w:r w:rsidR="00A17B1C" w:rsidRPr="004C64D6">
        <w:rPr>
          <w:noProof/>
          <w:position w:val="-12"/>
        </w:rPr>
        <w:object w:dxaOrig="499" w:dyaOrig="340" w14:anchorId="2C9572E5">
          <v:shape id="_x0000_i1029" type="#_x0000_t75" alt="" style="width:25.7pt;height:15.45pt;mso-width-percent:0;mso-height-percent:0;mso-width-percent:0;mso-height-percent:0" o:ole="">
            <v:imagedata r:id="rId17" o:title=""/>
          </v:shape>
          <o:OLEObject Type="Embed" ProgID="Equation.DSMT4" ShapeID="_x0000_i1029" DrawAspect="Content" ObjectID="_1847117124" r:id="rId18"/>
        </w:object>
      </w:r>
      <w:r w:rsidRPr="004C64D6">
        <w:t xml:space="preserve">, and the singular integral kernel </w:t>
      </w:r>
      <w:r w:rsidR="00A17B1C" w:rsidRPr="004C64D6">
        <w:rPr>
          <w:noProof/>
          <w:position w:val="-12"/>
        </w:rPr>
        <w:object w:dxaOrig="660" w:dyaOrig="340" w14:anchorId="50AF1949">
          <v:shape id="_x0000_i1030" type="#_x0000_t75" alt="" style="width:30.85pt;height:15.45pt;mso-width-percent:0;mso-height-percent:0;mso-width-percent:0;mso-height-percent:0" o:ole="">
            <v:imagedata r:id="rId19" o:title=""/>
          </v:shape>
          <o:OLEObject Type="Embed" ProgID="Equation.DSMT4" ShapeID="_x0000_i1030" DrawAspect="Content" ObjectID="_1847117125" r:id="rId20"/>
        </w:object>
      </w:r>
      <w:r w:rsidRPr="004C64D6">
        <w:t xml:space="preserve"> are known functions. When the integration limits </w:t>
      </w:r>
      <w:r w:rsidR="00A17B1C" w:rsidRPr="004C64D6">
        <w:rPr>
          <w:noProof/>
          <w:position w:val="-8"/>
        </w:rPr>
        <w:object w:dxaOrig="360" w:dyaOrig="279" w14:anchorId="237E22C6">
          <v:shape id="_x0000_i1031" type="#_x0000_t75" alt="" style="width:20.55pt;height:10.3pt;mso-width-percent:0;mso-height-percent:0;mso-width-percent:0;mso-height-percent:0" o:ole="">
            <v:imagedata r:id="rId21" o:title=""/>
          </v:shape>
          <o:OLEObject Type="Embed" ProgID="Equation.DSMT4" ShapeID="_x0000_i1031" DrawAspect="Content" ObjectID="_1847117126" r:id="rId22"/>
        </w:object>
      </w:r>
      <w:r w:rsidRPr="004C64D6">
        <w:t xml:space="preserve"> in the equation are constants, the linear equation</w:t>
      </w:r>
      <w:r w:rsidR="00A85ED7" w:rsidRPr="004C64D6">
        <w:rPr>
          <w:rFonts w:hint="eastAsia"/>
          <w:lang w:eastAsia="zh-CN"/>
        </w:rPr>
        <w:t xml:space="preserve"> </w:t>
      </w:r>
      <w:r w:rsidR="00A85ED7" w:rsidRPr="004C64D6">
        <w:rPr>
          <w:iCs/>
          <w:lang w:eastAsia="zh-CN"/>
        </w:rPr>
        <w:fldChar w:fldCharType="begin"/>
      </w:r>
      <w:r w:rsidR="00A85ED7" w:rsidRPr="004C64D6">
        <w:rPr>
          <w:iCs/>
          <w:lang w:eastAsia="zh-CN"/>
        </w:rPr>
        <w:instrText xml:space="preserve"> </w:instrText>
      </w:r>
      <w:r w:rsidR="00A85ED7" w:rsidRPr="004C64D6">
        <w:rPr>
          <w:rFonts w:hint="eastAsia"/>
          <w:iCs/>
          <w:lang w:eastAsia="zh-CN"/>
        </w:rPr>
        <w:instrText>GOTOBUTTON ZEqnNum818639  \* MERGEFORMAT</w:instrText>
      </w:r>
      <w:r w:rsidR="00A85ED7" w:rsidRPr="004C64D6">
        <w:rPr>
          <w:iCs/>
          <w:lang w:eastAsia="zh-CN"/>
        </w:rPr>
        <w:instrText xml:space="preserve"> </w:instrText>
      </w:r>
      <w:r w:rsidR="00A85ED7" w:rsidRPr="004C64D6">
        <w:rPr>
          <w:iCs/>
          <w:lang w:eastAsia="zh-CN"/>
        </w:rPr>
        <w:fldChar w:fldCharType="begin"/>
      </w:r>
      <w:r w:rsidR="00A85ED7" w:rsidRPr="004C64D6">
        <w:rPr>
          <w:iCs/>
          <w:lang w:eastAsia="zh-CN"/>
        </w:rPr>
        <w:instrText xml:space="preserve"> REF ZEqnNum818639 \* Charformat \! \* MERGEFORMAT </w:instrText>
      </w:r>
      <w:r w:rsidR="00A85ED7" w:rsidRPr="004C64D6">
        <w:rPr>
          <w:iCs/>
          <w:lang w:eastAsia="zh-CN"/>
        </w:rPr>
        <w:fldChar w:fldCharType="separate"/>
      </w:r>
      <w:r w:rsidR="000B196F" w:rsidRPr="004C64D6">
        <w:rPr>
          <w:iCs/>
          <w:lang w:eastAsia="zh-CN"/>
        </w:rPr>
        <w:instrText>(1)</w:instrText>
      </w:r>
      <w:r w:rsidR="00A85ED7" w:rsidRPr="004C64D6">
        <w:rPr>
          <w:iCs/>
          <w:lang w:eastAsia="zh-CN"/>
        </w:rPr>
        <w:fldChar w:fldCharType="end"/>
      </w:r>
      <w:r w:rsidR="00A85ED7" w:rsidRPr="004C64D6">
        <w:rPr>
          <w:iCs/>
          <w:lang w:eastAsia="zh-CN"/>
        </w:rPr>
        <w:fldChar w:fldCharType="end"/>
      </w:r>
      <w:r w:rsidRPr="004C64D6">
        <w:t xml:space="preserve"> is a Fredholm equation. When the limits </w:t>
      </w:r>
      <w:r w:rsidR="00A17B1C" w:rsidRPr="004C64D6">
        <w:rPr>
          <w:noProof/>
          <w:position w:val="-8"/>
        </w:rPr>
        <w:object w:dxaOrig="360" w:dyaOrig="279" w14:anchorId="49602B82">
          <v:shape id="_x0000_i1032" type="#_x0000_t75" alt="" style="width:20.55pt;height:10.3pt;mso-width-percent:0;mso-height-percent:0;mso-width-percent:0;mso-height-percent:0" o:ole="">
            <v:imagedata r:id="rId23" o:title=""/>
          </v:shape>
          <o:OLEObject Type="Embed" ProgID="Equation.DSMT4" ShapeID="_x0000_i1032" DrawAspect="Content" ObjectID="_1847117127" r:id="rId24"/>
        </w:object>
      </w:r>
      <w:r w:rsidRPr="004C64D6">
        <w:t xml:space="preserve"> contain variables, the integral equation becomes a Volterra integral equation. Additionally, when </w:t>
      </w:r>
      <w:r w:rsidR="00A17B1C" w:rsidRPr="004C64D6">
        <w:rPr>
          <w:noProof/>
          <w:position w:val="-12"/>
        </w:rPr>
        <w:object w:dxaOrig="760" w:dyaOrig="340" w14:anchorId="068108B5">
          <v:shape id="_x0000_i1033" type="#_x0000_t75" alt="" style="width:36pt;height:15.45pt;mso-width-percent:0;mso-height-percent:0;mso-width-percent:0;mso-height-percent:0" o:ole="">
            <v:imagedata r:id="rId25" o:title=""/>
          </v:shape>
          <o:OLEObject Type="Embed" ProgID="Equation.DSMT4" ShapeID="_x0000_i1033" DrawAspect="Content" ObjectID="_1847117128" r:id="rId26"/>
        </w:object>
      </w:r>
      <w:r w:rsidRPr="004C64D6">
        <w:t xml:space="preserve">, it is a first-kind integral equation; when </w:t>
      </w:r>
      <w:r w:rsidR="00A17B1C" w:rsidRPr="004C64D6">
        <w:rPr>
          <w:noProof/>
          <w:position w:val="-12"/>
        </w:rPr>
        <w:object w:dxaOrig="740" w:dyaOrig="340" w14:anchorId="405CE55A">
          <v:shape id="_x0000_i1034" type="#_x0000_t75" alt="" style="width:36pt;height:15.45pt;mso-width-percent:0;mso-height-percent:0;mso-width-percent:0;mso-height-percent:0" o:ole="">
            <v:imagedata r:id="rId27" o:title=""/>
          </v:shape>
          <o:OLEObject Type="Embed" ProgID="Equation.DSMT4" ShapeID="_x0000_i1034" DrawAspect="Content" ObjectID="_1847117129" r:id="rId28"/>
        </w:object>
      </w:r>
      <w:r w:rsidRPr="004C64D6">
        <w:t xml:space="preserve">, it is a second-kind integral equation; when </w:t>
      </w:r>
      <w:r w:rsidR="00A17B1C" w:rsidRPr="004C64D6">
        <w:rPr>
          <w:noProof/>
          <w:position w:val="-12"/>
        </w:rPr>
        <w:object w:dxaOrig="460" w:dyaOrig="340" w14:anchorId="7A834320">
          <v:shape id="_x0000_i1035" type="#_x0000_t75" alt="" style="width:20.55pt;height:15.45pt;mso-width-percent:0;mso-height-percent:0;mso-width-percent:0;mso-height-percent:0" o:ole="">
            <v:imagedata r:id="rId29" o:title=""/>
          </v:shape>
          <o:OLEObject Type="Embed" ProgID="Equation.DSMT4" ShapeID="_x0000_i1035" DrawAspect="Content" ObjectID="_1847117130" r:id="rId30"/>
        </w:object>
      </w:r>
      <w:r w:rsidRPr="004C64D6">
        <w:t xml:space="preserve"> is a continuous function of </w:t>
      </w:r>
      <w:r w:rsidR="00A17B1C" w:rsidRPr="004C64D6">
        <w:rPr>
          <w:noProof/>
          <w:position w:val="-6"/>
        </w:rPr>
        <w:object w:dxaOrig="180" w:dyaOrig="200" w14:anchorId="064EE806">
          <v:shape id="_x0000_i1036" type="#_x0000_t75" alt="" style="width:10.3pt;height:10.3pt;mso-width-percent:0;mso-height-percent:0;mso-width-percent:0;mso-height-percent:0" o:ole="">
            <v:imagedata r:id="rId31" o:title=""/>
          </v:shape>
          <o:OLEObject Type="Embed" ProgID="Equation.DSMT4" ShapeID="_x0000_i1036" DrawAspect="Content" ObjectID="_1847117131" r:id="rId32"/>
        </w:object>
      </w:r>
      <w:r w:rsidRPr="004C64D6">
        <w:t xml:space="preserve">, it is a third-kind integral equation. The following discussion focuses on second-kind linear singular integral equations. According to different forms of the singular integral kernel </w:t>
      </w:r>
      <w:r w:rsidR="00A17B1C" w:rsidRPr="004C64D6">
        <w:rPr>
          <w:noProof/>
          <w:position w:val="-12"/>
        </w:rPr>
        <w:object w:dxaOrig="660" w:dyaOrig="340" w14:anchorId="39075EC1">
          <v:shape id="_x0000_i1037" type="#_x0000_t75" alt="" style="width:30.85pt;height:15.45pt;mso-width-percent:0;mso-height-percent:0;mso-width-percent:0;mso-height-percent:0" o:ole="">
            <v:imagedata r:id="rId33" o:title=""/>
          </v:shape>
          <o:OLEObject Type="Embed" ProgID="Equation.DSMT4" ShapeID="_x0000_i1037" DrawAspect="Content" ObjectID="_1847117132" r:id="rId34"/>
        </w:object>
      </w:r>
      <w:r w:rsidRPr="004C64D6">
        <w:t>, this type of equation has three forms</w:t>
      </w:r>
      <w:r w:rsidR="00D93F5A" w:rsidRPr="004C64D6">
        <w:rPr>
          <w:rFonts w:hint="eastAsia"/>
          <w:lang w:eastAsia="zh-CN"/>
        </w:rPr>
        <w:t xml:space="preserve"> </w:t>
      </w:r>
      <w:r w:rsidR="00AC0051" w:rsidRPr="004C64D6">
        <w:fldChar w:fldCharType="begin"/>
      </w:r>
      <w:r w:rsidR="00AC0051" w:rsidRPr="004C64D6">
        <w:instrText xml:space="preserve"> REF _Ref212293807 \r \h  \* MERGEFORMAT </w:instrText>
      </w:r>
      <w:r w:rsidR="00AC0051" w:rsidRPr="004C64D6">
        <w:fldChar w:fldCharType="separate"/>
      </w:r>
      <w:r w:rsidR="000B196F" w:rsidRPr="004C64D6">
        <w:t>[1]</w:t>
      </w:r>
      <w:r w:rsidR="00AC0051" w:rsidRPr="004C64D6">
        <w:fldChar w:fldCharType="end"/>
      </w:r>
      <w:r w:rsidR="00AB3FD6" w:rsidRPr="004C64D6">
        <w:rPr>
          <w:rFonts w:hint="eastAsia"/>
          <w:lang w:eastAsia="zh-CN"/>
        </w:rPr>
        <w:t>.</w:t>
      </w:r>
    </w:p>
    <w:p w14:paraId="35ACC9F7" w14:textId="2007214C" w:rsidR="00863278" w:rsidRPr="004C64D6" w:rsidRDefault="00243B72" w:rsidP="00A51497">
      <w:pPr>
        <w:pStyle w:val="af6"/>
        <w:spacing w:beforeLines="50" w:before="156" w:afterLines="50" w:after="156"/>
        <w:ind w:firstLine="200"/>
        <w:rPr>
          <w:lang w:eastAsia="zh-CN"/>
        </w:rPr>
      </w:pPr>
      <w:r w:rsidRPr="004C64D6">
        <w:rPr>
          <w:rFonts w:hint="eastAsia"/>
          <w:lang w:eastAsia="zh-CN"/>
        </w:rPr>
        <w:t xml:space="preserve">1) </w:t>
      </w:r>
      <w:r w:rsidR="00863278" w:rsidRPr="004C64D6">
        <w:t>Weakly singular integral equations:</w:t>
      </w:r>
    </w:p>
    <w:p w14:paraId="40CCEA84" w14:textId="44650277" w:rsidR="00863278" w:rsidRPr="004C64D6" w:rsidRDefault="00863278" w:rsidP="004B1C52">
      <w:pPr>
        <w:pStyle w:val="af6"/>
        <w:ind w:firstLine="200"/>
      </w:pPr>
      <w:r w:rsidRPr="004C64D6">
        <w:t xml:space="preserve">Let </w:t>
      </w:r>
      <w:r w:rsidR="004C64D6" w:rsidRPr="004C64D6">
        <w:rPr>
          <w:noProof/>
          <w:position w:val="-32"/>
        </w:rPr>
        <w:object w:dxaOrig="1440" w:dyaOrig="700" w14:anchorId="55B9308D">
          <v:shape id="_x0000_i40200" type="#_x0000_t75" alt="" style="width:1in;height:36pt" o:ole="">
            <v:imagedata r:id="rId35" o:title=""/>
          </v:shape>
          <o:OLEObject Type="Embed" ProgID="Equation.DSMT4" ShapeID="_x0000_i40200" DrawAspect="Content" ObjectID="_1847117133" r:id="rId36"/>
        </w:object>
      </w:r>
      <w:r w:rsidRPr="004C64D6">
        <w:t xml:space="preserve">, where </w:t>
      </w:r>
      <w:r w:rsidR="00A17B1C" w:rsidRPr="004C64D6">
        <w:rPr>
          <w:noProof/>
          <w:position w:val="-12"/>
        </w:rPr>
        <w:object w:dxaOrig="639" w:dyaOrig="340" w14:anchorId="420C1185">
          <v:shape id="_x0000_i1039" type="#_x0000_t75" alt="" style="width:30.85pt;height:15.45pt;mso-width-percent:0;mso-height-percent:0;mso-width-percent:0;mso-height-percent:0" o:ole="">
            <v:imagedata r:id="rId37" o:title=""/>
          </v:shape>
          <o:OLEObject Type="Embed" ProgID="Equation.DSMT4" ShapeID="_x0000_i1039" DrawAspect="Content" ObjectID="_1847117134" r:id="rId38"/>
        </w:object>
      </w:r>
      <w:r w:rsidRPr="004C64D6">
        <w:t xml:space="preserve"> is a continuous and bounded function, </w:t>
      </w:r>
      <w:r w:rsidR="00A17B1C" w:rsidRPr="004C64D6">
        <w:rPr>
          <w:noProof/>
          <w:position w:val="-6"/>
        </w:rPr>
        <w:object w:dxaOrig="220" w:dyaOrig="200" w14:anchorId="7B2D25C6">
          <v:shape id="_x0000_i1040" type="#_x0000_t75" alt="" style="width:10.3pt;height:10.3pt;mso-width-percent:0;mso-height-percent:0;mso-width-percent:0;mso-height-percent:0" o:ole="">
            <v:imagedata r:id="rId39" o:title=""/>
          </v:shape>
          <o:OLEObject Type="Embed" ProgID="Equation.DSMT4" ShapeID="_x0000_i1040" DrawAspect="Content" ObjectID="_1847117135" r:id="rId40"/>
        </w:object>
      </w:r>
      <w:r w:rsidRPr="004C64D6">
        <w:t xml:space="preserve"> is a constant with </w:t>
      </w:r>
      <w:r w:rsidR="00A17B1C" w:rsidRPr="004C64D6">
        <w:rPr>
          <w:noProof/>
          <w:position w:val="-6"/>
        </w:rPr>
        <w:object w:dxaOrig="780" w:dyaOrig="240" w14:anchorId="2A44F35E">
          <v:shape id="_x0000_i1041" type="#_x0000_t75" alt="" style="width:41.15pt;height:10.3pt;mso-width-percent:0;mso-height-percent:0;mso-width-percent:0;mso-height-percent:0" o:ole="">
            <v:imagedata r:id="rId41" o:title=""/>
          </v:shape>
          <o:OLEObject Type="Embed" ProgID="Equation.DSMT4" ShapeID="_x0000_i1041" DrawAspect="Content" ObjectID="_1847117136" r:id="rId42"/>
        </w:object>
      </w:r>
      <w:r w:rsidRPr="004C64D6">
        <w:t>. The specific form of weakly singular integral equations is:</w:t>
      </w:r>
    </w:p>
    <w:p w14:paraId="2C8A6EAD" w14:textId="6A7CE4BD" w:rsidR="00243B72" w:rsidRPr="004C64D6" w:rsidRDefault="00863278" w:rsidP="00F36F14">
      <w:pPr>
        <w:pStyle w:val="MTDisplayEquation"/>
        <w:spacing w:line="240" w:lineRule="atLeast"/>
        <w:ind w:firstLineChars="100" w:firstLine="200"/>
      </w:pPr>
      <w:r w:rsidRPr="004C64D6">
        <w:tab/>
      </w:r>
      <w:r w:rsidR="00A17B1C" w:rsidRPr="004C64D6">
        <w:rPr>
          <w:noProof/>
          <w:position w:val="-32"/>
        </w:rPr>
        <w:object w:dxaOrig="2820" w:dyaOrig="700" w14:anchorId="4A1B4F95">
          <v:shape id="_x0000_i1042" type="#_x0000_t75" alt="" style="width:138.85pt;height:36pt;mso-width-percent:0;mso-height-percent:0;mso-width-percent:0;mso-height-percent:0" o:ole="">
            <v:imagedata r:id="rId43" o:title=""/>
          </v:shape>
          <o:OLEObject Type="Embed" ProgID="Equation.DSMT4" ShapeID="_x0000_i1042" DrawAspect="Content" ObjectID="_1847117137" r:id="rId44"/>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4" w:name="ZEqnNum128094"/>
      <w:r w:rsidRPr="004C64D6">
        <w:instrText>(</w:instrText>
      </w:r>
      <w:fldSimple w:instr=" SEQ MTEqn \c \* Arabic \* MERGEFORMAT ">
        <w:r w:rsidR="000B196F" w:rsidRPr="004C64D6">
          <w:rPr>
            <w:noProof/>
          </w:rPr>
          <w:instrText>2</w:instrText>
        </w:r>
      </w:fldSimple>
      <w:r w:rsidRPr="004C64D6">
        <w:instrText>)</w:instrText>
      </w:r>
      <w:bookmarkEnd w:id="4"/>
      <w:r w:rsidRPr="004C64D6">
        <w:fldChar w:fldCharType="end"/>
      </w:r>
    </w:p>
    <w:p w14:paraId="32575734" w14:textId="60B4FD22" w:rsidR="00D323C8" w:rsidRPr="004C64D6" w:rsidRDefault="00243B72" w:rsidP="00A51497">
      <w:pPr>
        <w:pStyle w:val="af6"/>
        <w:spacing w:beforeLines="50" w:before="156" w:afterLines="50" w:after="156"/>
        <w:ind w:firstLine="200"/>
      </w:pPr>
      <w:r w:rsidRPr="004C64D6">
        <w:rPr>
          <w:rFonts w:hint="eastAsia"/>
          <w:lang w:eastAsia="zh-CN"/>
        </w:rPr>
        <w:t xml:space="preserve">2) </w:t>
      </w:r>
      <w:r w:rsidR="00D323C8" w:rsidRPr="004C64D6">
        <w:t>Cauchy integral equations:</w:t>
      </w:r>
    </w:p>
    <w:p w14:paraId="6D6BB68B" w14:textId="762E007D" w:rsidR="002000AC" w:rsidRPr="004C64D6" w:rsidRDefault="002000AC" w:rsidP="004B1C52">
      <w:pPr>
        <w:pStyle w:val="af6"/>
        <w:ind w:firstLine="200"/>
      </w:pPr>
      <w:r w:rsidRPr="004C64D6">
        <w:t xml:space="preserve">Let </w:t>
      </w:r>
      <w:r w:rsidR="004C64D6" w:rsidRPr="004C64D6">
        <w:rPr>
          <w:noProof/>
          <w:position w:val="-22"/>
        </w:rPr>
        <w:object w:dxaOrig="1460" w:dyaOrig="600" w14:anchorId="4E1ED493">
          <v:shape id="_x0000_i40202" type="#_x0000_t75" alt="" style="width:1in;height:30.85pt" o:ole="">
            <v:imagedata r:id="rId45" o:title=""/>
          </v:shape>
          <o:OLEObject Type="Embed" ProgID="Equation.DSMT4" ShapeID="_x0000_i40202" DrawAspect="Content" ObjectID="_1847117138" r:id="rId46"/>
        </w:object>
      </w:r>
      <w:r w:rsidRPr="004C64D6">
        <w:t xml:space="preserve">, where </w:t>
      </w:r>
      <w:r w:rsidR="00A17B1C" w:rsidRPr="004C64D6">
        <w:rPr>
          <w:noProof/>
          <w:position w:val="-12"/>
        </w:rPr>
        <w:object w:dxaOrig="639" w:dyaOrig="340" w14:anchorId="3B621321">
          <v:shape id="_x0000_i1044" type="#_x0000_t75" alt="" style="width:30.85pt;height:15.45pt;mso-width-percent:0;mso-height-percent:0;mso-width-percent:0;mso-height-percent:0" o:ole="">
            <v:imagedata r:id="rId47" o:title=""/>
          </v:shape>
          <o:OLEObject Type="Embed" ProgID="Equation.DSMT4" ShapeID="_x0000_i1044" DrawAspect="Content" ObjectID="_1847117139" r:id="rId48"/>
        </w:object>
      </w:r>
      <w:r w:rsidRPr="004C64D6">
        <w:t xml:space="preserve"> is continuous </w:t>
      </w:r>
      <w:r w:rsidR="004C5945" w:rsidRPr="004C64D6">
        <w:t>and has partial derivatives with respect to</w:t>
      </w:r>
      <w:r w:rsidRPr="004C64D6">
        <w:t xml:space="preserve"> </w:t>
      </w:r>
      <w:r w:rsidR="009C35FE" w:rsidRPr="004C64D6">
        <w:rPr>
          <w:noProof/>
          <w:position w:val="-6"/>
        </w:rPr>
        <w:object w:dxaOrig="180" w:dyaOrig="200" w14:anchorId="320621B5">
          <v:shape id="_x0000_i1045" type="#_x0000_t75" alt="" style="width:10.3pt;height:10.3pt" o:ole="">
            <v:imagedata r:id="rId49" o:title=""/>
          </v:shape>
          <o:OLEObject Type="Embed" ProgID="Equation.DSMT4" ShapeID="_x0000_i1045" DrawAspect="Content" ObjectID="_1847117140" r:id="rId50"/>
        </w:object>
      </w:r>
      <w:r w:rsidR="009C35FE" w:rsidRPr="004C64D6">
        <w:rPr>
          <w:rFonts w:hint="eastAsia"/>
          <w:noProof/>
          <w:lang w:eastAsia="zh-CN"/>
        </w:rPr>
        <w:t xml:space="preserve"> and </w:t>
      </w:r>
      <w:r w:rsidR="009C35FE" w:rsidRPr="004C64D6">
        <w:rPr>
          <w:noProof/>
          <w:position w:val="-6"/>
        </w:rPr>
        <w:object w:dxaOrig="139" w:dyaOrig="220" w14:anchorId="36D89525">
          <v:shape id="_x0000_i1046" type="#_x0000_t75" alt="" style="width:5.15pt;height:10.3pt" o:ole="">
            <v:imagedata r:id="rId51" o:title=""/>
          </v:shape>
          <o:OLEObject Type="Embed" ProgID="Equation.DSMT4" ShapeID="_x0000_i1046" DrawAspect="Content" ObjectID="_1847117141" r:id="rId52"/>
        </w:object>
      </w:r>
      <w:r w:rsidRPr="004C64D6">
        <w:t xml:space="preserve">, and </w:t>
      </w:r>
      <w:r w:rsidR="00A17B1C" w:rsidRPr="004C64D6">
        <w:rPr>
          <w:noProof/>
          <w:position w:val="-12"/>
        </w:rPr>
        <w:object w:dxaOrig="420" w:dyaOrig="340" w14:anchorId="63BEC9DB">
          <v:shape id="_x0000_i1047" type="#_x0000_t75" alt="" style="width:20.55pt;height:15.45pt;mso-width-percent:0;mso-height-percent:0;mso-width-percent:0;mso-height-percent:0" o:ole="">
            <v:imagedata r:id="rId53" o:title=""/>
          </v:shape>
          <o:OLEObject Type="Embed" ProgID="Equation.DSMT4" ShapeID="_x0000_i1047" DrawAspect="Content" ObjectID="_1847117142" r:id="rId54"/>
        </w:object>
      </w:r>
      <w:r w:rsidRPr="004C64D6">
        <w:rPr>
          <w:rFonts w:ascii="Georgia" w:eastAsia="Georgia" w:hAnsi="Georgia" w:cs="Georgia"/>
        </w:rPr>
        <w:t xml:space="preserve"> </w:t>
      </w:r>
      <w:r w:rsidRPr="004C64D6">
        <w:rPr>
          <w:rFonts w:eastAsia="Georgia"/>
        </w:rPr>
        <w:t>satisfies the Hölder condition</w:t>
      </w:r>
      <w:r w:rsidR="00D93F5A" w:rsidRPr="004C64D6">
        <w:rPr>
          <w:rFonts w:eastAsiaTheme="minorEastAsia" w:hint="eastAsia"/>
          <w:lang w:eastAsia="zh-CN"/>
        </w:rPr>
        <w:t xml:space="preserve"> </w:t>
      </w:r>
      <w:r w:rsidR="00AC0051" w:rsidRPr="004C64D6">
        <w:rPr>
          <w:rFonts w:eastAsiaTheme="minorEastAsia"/>
          <w:lang w:eastAsia="zh-CN"/>
        </w:rPr>
        <w:fldChar w:fldCharType="begin"/>
      </w:r>
      <w:r w:rsidR="00AC0051" w:rsidRPr="004C64D6">
        <w:rPr>
          <w:rFonts w:eastAsia="Georgia"/>
        </w:rPr>
        <w:instrText xml:space="preserve"> REF _Ref212293807 \r \h </w:instrText>
      </w:r>
      <w:r w:rsidR="00AC0051" w:rsidRPr="004C64D6">
        <w:rPr>
          <w:rFonts w:eastAsiaTheme="minorEastAsia"/>
          <w:lang w:eastAsia="zh-CN"/>
        </w:rPr>
        <w:instrText xml:space="preserve"> \* MERGEFORMAT </w:instrText>
      </w:r>
      <w:r w:rsidR="00AC0051" w:rsidRPr="004C64D6">
        <w:rPr>
          <w:rFonts w:eastAsiaTheme="minorEastAsia"/>
          <w:lang w:eastAsia="zh-CN"/>
        </w:rPr>
      </w:r>
      <w:r w:rsidR="00AC0051" w:rsidRPr="004C64D6">
        <w:rPr>
          <w:rFonts w:eastAsiaTheme="minorEastAsia"/>
          <w:lang w:eastAsia="zh-CN"/>
        </w:rPr>
        <w:fldChar w:fldCharType="separate"/>
      </w:r>
      <w:r w:rsidR="000B196F" w:rsidRPr="004C64D6">
        <w:rPr>
          <w:rFonts w:eastAsia="Georgia"/>
        </w:rPr>
        <w:t>[1]</w:t>
      </w:r>
      <w:r w:rsidR="00AC0051" w:rsidRPr="004C64D6">
        <w:rPr>
          <w:rFonts w:eastAsiaTheme="minorEastAsia"/>
          <w:lang w:eastAsia="zh-CN"/>
        </w:rPr>
        <w:fldChar w:fldCharType="end"/>
      </w:r>
      <w:r w:rsidRPr="004C64D6">
        <w:rPr>
          <w:rFonts w:eastAsia="Georgia"/>
        </w:rPr>
        <w:t xml:space="preserve"> on</w:t>
      </w:r>
      <w:r w:rsidRPr="004C64D6">
        <w:rPr>
          <w:rFonts w:ascii="Georgia" w:eastAsia="Georgia" w:hAnsi="Georgia" w:cs="Georgia"/>
        </w:rPr>
        <w:t xml:space="preserve"> </w:t>
      </w:r>
      <w:r w:rsidR="00A17B1C" w:rsidRPr="004C64D6">
        <w:rPr>
          <w:noProof/>
          <w:position w:val="-12"/>
        </w:rPr>
        <w:object w:dxaOrig="780" w:dyaOrig="340" w14:anchorId="6C813F2F">
          <v:shape id="_x0000_i1048" type="#_x0000_t75" alt="" style="width:41.15pt;height:15.45pt;mso-width-percent:0;mso-height-percent:0;mso-width-percent:0;mso-height-percent:0" o:ole="">
            <v:imagedata r:id="rId55" o:title=""/>
          </v:shape>
          <o:OLEObject Type="Embed" ProgID="Equation.DSMT4" ShapeID="_x0000_i1048" DrawAspect="Content" ObjectID="_1847117143" r:id="rId56"/>
        </w:object>
      </w:r>
      <w:r w:rsidRPr="004C64D6">
        <w:t>. The equation form is:</w:t>
      </w:r>
    </w:p>
    <w:p w14:paraId="5846F1B9" w14:textId="0FAF3926" w:rsidR="002000AC" w:rsidRPr="004C64D6" w:rsidRDefault="002000AC" w:rsidP="00F36F14">
      <w:pPr>
        <w:pStyle w:val="MTDisplayEquation"/>
        <w:spacing w:line="240" w:lineRule="atLeast"/>
        <w:ind w:firstLineChars="100" w:firstLine="200"/>
        <w:rPr>
          <w:lang w:eastAsia="zh-CN"/>
        </w:rPr>
      </w:pPr>
      <w:r w:rsidRPr="004C64D6">
        <w:tab/>
      </w:r>
      <w:r w:rsidR="00A17B1C" w:rsidRPr="004C64D6">
        <w:rPr>
          <w:noProof/>
          <w:position w:val="-22"/>
        </w:rPr>
        <w:object w:dxaOrig="2840" w:dyaOrig="600" w14:anchorId="5F729E68">
          <v:shape id="_x0000_i1049" type="#_x0000_t75" alt="" style="width:2in;height:30.85pt;mso-width-percent:0;mso-height-percent:0;mso-width-percent:0;mso-height-percent:0" o:ole="">
            <v:imagedata r:id="rId57" o:title=""/>
          </v:shape>
          <o:OLEObject Type="Embed" ProgID="Equation.DSMT4" ShapeID="_x0000_i1049" DrawAspect="Content" ObjectID="_1847117144" r:id="rId58"/>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5" w:name="ZEqnNum899301"/>
      <w:r w:rsidRPr="004C64D6">
        <w:instrText>(</w:instrText>
      </w:r>
      <w:fldSimple w:instr=" SEQ MTEqn \c \* Arabic \* MERGEFORMAT ">
        <w:r w:rsidR="000B196F" w:rsidRPr="004C64D6">
          <w:rPr>
            <w:noProof/>
          </w:rPr>
          <w:instrText>3</w:instrText>
        </w:r>
      </w:fldSimple>
      <w:r w:rsidRPr="004C64D6">
        <w:instrText>)</w:instrText>
      </w:r>
      <w:bookmarkEnd w:id="5"/>
      <w:r w:rsidRPr="004C64D6">
        <w:fldChar w:fldCharType="end"/>
      </w:r>
      <w:bookmarkStart w:id="6" w:name="eq%3A3"/>
      <w:bookmarkEnd w:id="6"/>
    </w:p>
    <w:p w14:paraId="7FB6A193" w14:textId="169A4252" w:rsidR="002000AC" w:rsidRPr="004C64D6" w:rsidRDefault="002000AC" w:rsidP="004B1C52">
      <w:pPr>
        <w:pStyle w:val="af6"/>
        <w:ind w:firstLine="200"/>
      </w:pPr>
      <w:r w:rsidRPr="004C64D6">
        <w:t>Cauchy singular integral equations are generally divergent in the usual sense but converge under the principal value integral definition, i.e., the limit</w:t>
      </w:r>
      <w:r w:rsidRPr="004C64D6">
        <w:rPr>
          <w:rFonts w:hint="eastAsia"/>
          <w:lang w:eastAsia="zh-CN"/>
        </w:rPr>
        <w:t xml:space="preserve"> </w:t>
      </w:r>
      <w:r w:rsidR="004C64D6" w:rsidRPr="004C64D6">
        <w:rPr>
          <w:noProof/>
          <w:position w:val="-30"/>
        </w:rPr>
        <w:object w:dxaOrig="3879" w:dyaOrig="700" w14:anchorId="598FD671">
          <v:shape id="_x0000_i40204" type="#_x0000_t75" alt="" style="width:195.45pt;height:36pt" o:ole="">
            <v:imagedata r:id="rId59" o:title=""/>
          </v:shape>
          <o:OLEObject Type="Embed" ProgID="Equation.DSMT4" ShapeID="_x0000_i40204" DrawAspect="Content" ObjectID="_1847117145" r:id="rId60"/>
        </w:object>
      </w:r>
      <w:r w:rsidR="005E1B66" w:rsidRPr="004C64D6">
        <w:rPr>
          <w:rFonts w:hint="eastAsia"/>
          <w:noProof/>
          <w:lang w:eastAsia="zh-CN"/>
        </w:rPr>
        <w:t xml:space="preserve"> </w:t>
      </w:r>
      <w:r w:rsidRPr="004C64D6">
        <w:t>exists.</w:t>
      </w:r>
    </w:p>
    <w:p w14:paraId="34E9E58B" w14:textId="46CAD57A" w:rsidR="002000AC" w:rsidRPr="004C64D6" w:rsidRDefault="00F968D9" w:rsidP="00A51497">
      <w:pPr>
        <w:pStyle w:val="af6"/>
        <w:spacing w:beforeLines="50" w:before="156" w:afterLines="50" w:after="156"/>
        <w:ind w:firstLine="200"/>
      </w:pPr>
      <w:r w:rsidRPr="004C64D6">
        <w:rPr>
          <w:rFonts w:hint="eastAsia"/>
          <w:lang w:eastAsia="zh-CN"/>
        </w:rPr>
        <w:t xml:space="preserve">3) </w:t>
      </w:r>
      <w:r w:rsidRPr="004C64D6">
        <w:t>Hypersingular equations:</w:t>
      </w:r>
    </w:p>
    <w:p w14:paraId="717C56B2" w14:textId="60D7B57E" w:rsidR="00F968D9" w:rsidRPr="004C64D6" w:rsidRDefault="00F968D9" w:rsidP="00016633">
      <w:pPr>
        <w:pStyle w:val="af6"/>
        <w:ind w:firstLine="200"/>
        <w:rPr>
          <w:lang w:val="en-US" w:eastAsia="zh-CN"/>
        </w:rPr>
      </w:pPr>
      <w:bookmarkStart w:id="7" w:name="OLE_LINK1"/>
      <w:bookmarkStart w:id="8" w:name="OLE_LINK2"/>
      <w:r w:rsidRPr="004C64D6">
        <w:rPr>
          <w:lang w:val="en-US" w:eastAsia="zh-CN"/>
        </w:rPr>
        <w:lastRenderedPageBreak/>
        <w:t xml:space="preserve">Let </w:t>
      </w:r>
      <w:r w:rsidR="004C64D6" w:rsidRPr="004C64D6">
        <w:rPr>
          <w:noProof/>
          <w:position w:val="-28"/>
        </w:rPr>
        <w:object w:dxaOrig="1500" w:dyaOrig="660" w14:anchorId="6C48DB47">
          <v:shape id="_x0000_i40206" type="#_x0000_t75" alt="" style="width:77.15pt;height:36pt" o:ole="">
            <v:imagedata r:id="rId61" o:title=""/>
          </v:shape>
          <o:OLEObject Type="Embed" ProgID="Equation.DSMT4" ShapeID="_x0000_i40206" DrawAspect="Content" ObjectID="_1847117146" r:id="rId62"/>
        </w:object>
      </w:r>
      <w:r w:rsidRPr="004C64D6">
        <w:rPr>
          <w:lang w:val="en-US" w:eastAsia="zh-CN"/>
        </w:rPr>
        <w:t xml:space="preserve">, where </w:t>
      </w:r>
      <w:r w:rsidR="00A17B1C" w:rsidRPr="004C64D6">
        <w:rPr>
          <w:noProof/>
          <w:position w:val="-6"/>
        </w:rPr>
        <w:object w:dxaOrig="220" w:dyaOrig="200" w14:anchorId="19AD963B">
          <v:shape id="_x0000_i1052" type="#_x0000_t75" alt="" style="width:10.3pt;height:10.3pt;mso-width-percent:0;mso-height-percent:0;mso-width-percent:0;mso-height-percent:0" o:ole="">
            <v:imagedata r:id="rId63" o:title=""/>
          </v:shape>
          <o:OLEObject Type="Embed" ProgID="Equation.DSMT4" ShapeID="_x0000_i1052" DrawAspect="Content" ObjectID="_1847117147" r:id="rId64"/>
        </w:object>
      </w:r>
      <w:r w:rsidRPr="004C64D6">
        <w:rPr>
          <w:lang w:val="en-US" w:eastAsia="zh-CN"/>
        </w:rPr>
        <w:t xml:space="preserve"> is a constant with </w:t>
      </w:r>
      <w:r w:rsidR="004C64D6" w:rsidRPr="004C64D6">
        <w:rPr>
          <w:noProof/>
          <w:position w:val="-8"/>
        </w:rPr>
        <w:object w:dxaOrig="520" w:dyaOrig="260" w14:anchorId="21D56558">
          <v:shape id="_x0000_i40208" type="#_x0000_t75" alt="" style="width:25.7pt;height:10.3pt" o:ole="">
            <v:imagedata r:id="rId65" o:title=""/>
          </v:shape>
          <o:OLEObject Type="Embed" ProgID="Equation.DSMT4" ShapeID="_x0000_i40208" DrawAspect="Content" ObjectID="_1847117148" r:id="rId66"/>
        </w:object>
      </w:r>
      <w:r w:rsidR="00A17B1C" w:rsidRPr="004C64D6">
        <w:rPr>
          <w:noProof/>
          <w:position w:val="-12"/>
          <w:lang w:val="en-US" w:eastAsia="zh-CN"/>
        </w:rPr>
        <w:object w:dxaOrig="639" w:dyaOrig="340" w14:anchorId="549525C9">
          <v:shape id="_x0000_i1054" type="#_x0000_t75" alt="" style="width:30.85pt;height:15.45pt;mso-width-percent:0;mso-height-percent:0;mso-width-percent:0;mso-height-percent:0" o:ole="">
            <v:imagedata r:id="rId67" o:title=""/>
          </v:shape>
          <o:OLEObject Type="Embed" ProgID="Equation.DSMT4" ShapeID="_x0000_i1054" DrawAspect="Content" ObjectID="_1847117149" r:id="rId68"/>
        </w:object>
      </w:r>
      <w:r w:rsidRPr="004C64D6">
        <w:rPr>
          <w:lang w:val="en-US" w:eastAsia="zh-CN"/>
        </w:rPr>
        <w:t xml:space="preserve">is at least </w:t>
      </w:r>
      <w:r w:rsidR="00A17B1C" w:rsidRPr="004C64D6">
        <w:rPr>
          <w:noProof/>
          <w:position w:val="-6"/>
        </w:rPr>
        <w:object w:dxaOrig="460" w:dyaOrig="240" w14:anchorId="4E2A1832">
          <v:shape id="_x0000_i1055" type="#_x0000_t75" alt="" style="width:20.55pt;height:10.3pt;mso-width-percent:0;mso-height-percent:0;mso-width-percent:0;mso-height-percent:0" o:ole="">
            <v:imagedata r:id="rId69" o:title=""/>
          </v:shape>
          <o:OLEObject Type="Embed" ProgID="Equation.DSMT4" ShapeID="_x0000_i1055" DrawAspect="Content" ObjectID="_1847117150" r:id="rId70"/>
        </w:object>
      </w:r>
      <w:r w:rsidRPr="004C64D6">
        <w:rPr>
          <w:lang w:val="en-US" w:eastAsia="zh-CN"/>
        </w:rPr>
        <w:t xml:space="preserve"> times differentiable, and its </w:t>
      </w:r>
      <w:r w:rsidR="00A17B1C" w:rsidRPr="004C64D6">
        <w:rPr>
          <w:noProof/>
          <w:position w:val="-10"/>
        </w:rPr>
        <w:object w:dxaOrig="580" w:dyaOrig="300" w14:anchorId="403DFC4F">
          <v:shape id="_x0000_i1056" type="#_x0000_t75" alt="" style="width:30.85pt;height:15.45pt;mso-width-percent:0;mso-height-percent:0;mso-width-percent:0;mso-height-percent:0" o:ole="">
            <v:imagedata r:id="rId71" o:title=""/>
          </v:shape>
          <o:OLEObject Type="Embed" ProgID="Equation.DSMT4" ShapeID="_x0000_i1056" DrawAspect="Content" ObjectID="_1847117151" r:id="rId72"/>
        </w:object>
      </w:r>
      <w:r w:rsidRPr="004C64D6">
        <w:rPr>
          <w:lang w:val="en-US" w:eastAsia="zh-CN"/>
        </w:rPr>
        <w:t>-</w:t>
      </w:r>
      <w:proofErr w:type="spellStart"/>
      <w:r w:rsidRPr="004C64D6">
        <w:rPr>
          <w:lang w:val="en-US" w:eastAsia="zh-CN"/>
        </w:rPr>
        <w:t>th</w:t>
      </w:r>
      <w:proofErr w:type="spellEnd"/>
      <w:r w:rsidRPr="004C64D6">
        <w:rPr>
          <w:lang w:val="en-US" w:eastAsia="zh-CN"/>
        </w:rPr>
        <w:t xml:space="preserve"> derivative satisfies the H</w:t>
      </w:r>
      <w:r w:rsidRPr="004C64D6">
        <w:rPr>
          <w:rFonts w:hint="eastAsia"/>
          <w:lang w:val="en-US" w:eastAsia="zh-CN"/>
        </w:rPr>
        <w:t>ö</w:t>
      </w:r>
      <w:r w:rsidRPr="004C64D6">
        <w:rPr>
          <w:lang w:val="en-US" w:eastAsia="zh-CN"/>
        </w:rPr>
        <w:t>lder continuity condition</w:t>
      </w:r>
      <w:r w:rsidR="00D93F5A" w:rsidRPr="004C64D6">
        <w:rPr>
          <w:rFonts w:hint="eastAsia"/>
          <w:lang w:val="en-US" w:eastAsia="zh-CN"/>
        </w:rPr>
        <w:t xml:space="preserve"> </w:t>
      </w:r>
      <w:r w:rsidR="00AC0051" w:rsidRPr="004C64D6">
        <w:rPr>
          <w:lang w:val="en-US" w:eastAsia="zh-CN"/>
        </w:rPr>
        <w:fldChar w:fldCharType="begin"/>
      </w:r>
      <w:r w:rsidR="00AC0051" w:rsidRPr="004C64D6">
        <w:rPr>
          <w:lang w:val="en-US" w:eastAsia="zh-CN"/>
        </w:rPr>
        <w:instrText xml:space="preserve"> REF _Ref212293807 \r \h  \* MERGEFORMAT </w:instrText>
      </w:r>
      <w:r w:rsidR="00AC0051" w:rsidRPr="004C64D6">
        <w:rPr>
          <w:lang w:val="en-US" w:eastAsia="zh-CN"/>
        </w:rPr>
      </w:r>
      <w:r w:rsidR="00AC0051" w:rsidRPr="004C64D6">
        <w:rPr>
          <w:lang w:val="en-US" w:eastAsia="zh-CN"/>
        </w:rPr>
        <w:fldChar w:fldCharType="separate"/>
      </w:r>
      <w:r w:rsidR="000B196F" w:rsidRPr="004C64D6">
        <w:rPr>
          <w:lang w:val="en-US" w:eastAsia="zh-CN"/>
        </w:rPr>
        <w:t>[1]</w:t>
      </w:r>
      <w:r w:rsidR="00AC0051" w:rsidRPr="004C64D6">
        <w:rPr>
          <w:lang w:val="en-US" w:eastAsia="zh-CN"/>
        </w:rPr>
        <w:fldChar w:fldCharType="end"/>
      </w:r>
      <w:r w:rsidRPr="004C64D6">
        <w:rPr>
          <w:lang w:val="en-US" w:eastAsia="zh-CN"/>
        </w:rPr>
        <w:t>. The equation form is:</w:t>
      </w:r>
    </w:p>
    <w:p w14:paraId="4A16DE5A" w14:textId="28EC4D5C" w:rsidR="00F968D9" w:rsidRPr="004C64D6" w:rsidRDefault="000176E2" w:rsidP="000176E2">
      <w:pPr>
        <w:pStyle w:val="MTDisplayEquation"/>
        <w:spacing w:line="240" w:lineRule="atLeast"/>
        <w:ind w:firstLine="100"/>
        <w:rPr>
          <w:lang w:val="en-US" w:eastAsia="zh-CN"/>
        </w:rPr>
      </w:pPr>
      <w:r w:rsidRPr="004C64D6">
        <w:rPr>
          <w:lang w:val="en-US" w:eastAsia="zh-CN"/>
        </w:rPr>
        <w:tab/>
      </w:r>
      <w:r w:rsidR="00A17B1C" w:rsidRPr="004C64D6">
        <w:rPr>
          <w:noProof/>
          <w:position w:val="-28"/>
          <w:lang w:val="en-US" w:eastAsia="zh-CN"/>
        </w:rPr>
        <w:object w:dxaOrig="2860" w:dyaOrig="660" w14:anchorId="1F6F72D8">
          <v:shape id="_x0000_i1057" type="#_x0000_t75" alt="" style="width:2in;height:30.85pt;mso-width-percent:0;mso-height-percent:0;mso-width-percent:0;mso-height-percent:0" o:ole="">
            <v:imagedata r:id="rId73" o:title=""/>
          </v:shape>
          <o:OLEObject Type="Embed" ProgID="Equation.DSMT4" ShapeID="_x0000_i1057" DrawAspect="Content" ObjectID="_1847117152" r:id="rId74"/>
        </w:object>
      </w:r>
      <w:r w:rsidRPr="004C64D6">
        <w:rPr>
          <w:lang w:val="en-US" w:eastAsia="zh-CN"/>
        </w:rPr>
        <w:tab/>
      </w:r>
      <w:r w:rsidRPr="004C64D6">
        <w:rPr>
          <w:lang w:val="en-US" w:eastAsia="zh-CN"/>
        </w:rPr>
        <w:fldChar w:fldCharType="begin"/>
      </w:r>
      <w:r w:rsidRPr="004C64D6">
        <w:rPr>
          <w:lang w:val="en-US" w:eastAsia="zh-CN"/>
        </w:rPr>
        <w:instrText xml:space="preserve"> MACROBUTTON MTPlaceRef \* MERGEFORMAT </w:instrText>
      </w:r>
      <w:r w:rsidRPr="004C64D6">
        <w:rPr>
          <w:lang w:val="en-US" w:eastAsia="zh-CN"/>
        </w:rPr>
        <w:fldChar w:fldCharType="begin"/>
      </w:r>
      <w:r w:rsidRPr="004C64D6">
        <w:rPr>
          <w:lang w:val="en-US" w:eastAsia="zh-CN"/>
        </w:rPr>
        <w:instrText xml:space="preserve"> SEQ MTEqn \h \* MERGEFORMAT </w:instrText>
      </w:r>
      <w:r w:rsidRPr="004C64D6">
        <w:rPr>
          <w:lang w:val="en-US" w:eastAsia="zh-CN"/>
        </w:rPr>
        <w:fldChar w:fldCharType="end"/>
      </w:r>
      <w:bookmarkStart w:id="9" w:name="ZEqnNum377823"/>
      <w:r w:rsidRPr="004C64D6">
        <w:rPr>
          <w:lang w:val="en-US" w:eastAsia="zh-CN"/>
        </w:rPr>
        <w:instrText>(</w:instrText>
      </w:r>
      <w:r w:rsidRPr="004C64D6">
        <w:rPr>
          <w:lang w:val="en-US" w:eastAsia="zh-CN"/>
        </w:rPr>
        <w:fldChar w:fldCharType="begin"/>
      </w:r>
      <w:r w:rsidRPr="004C64D6">
        <w:rPr>
          <w:lang w:val="en-US" w:eastAsia="zh-CN"/>
        </w:rPr>
        <w:instrText xml:space="preserve"> SEQ MTEqn \c \* Arabic \* MERGEFORMAT </w:instrText>
      </w:r>
      <w:r w:rsidRPr="004C64D6">
        <w:rPr>
          <w:lang w:val="en-US" w:eastAsia="zh-CN"/>
        </w:rPr>
        <w:fldChar w:fldCharType="separate"/>
      </w:r>
      <w:r w:rsidR="000B196F" w:rsidRPr="004C64D6">
        <w:rPr>
          <w:noProof/>
          <w:lang w:val="en-US" w:eastAsia="zh-CN"/>
        </w:rPr>
        <w:instrText>4</w:instrText>
      </w:r>
      <w:r w:rsidRPr="004C64D6">
        <w:rPr>
          <w:lang w:val="en-US" w:eastAsia="zh-CN"/>
        </w:rPr>
        <w:fldChar w:fldCharType="end"/>
      </w:r>
      <w:r w:rsidRPr="004C64D6">
        <w:rPr>
          <w:lang w:val="en-US" w:eastAsia="zh-CN"/>
        </w:rPr>
        <w:instrText>)</w:instrText>
      </w:r>
      <w:bookmarkEnd w:id="9"/>
      <w:r w:rsidRPr="004C64D6">
        <w:rPr>
          <w:lang w:val="en-US" w:eastAsia="zh-CN"/>
        </w:rPr>
        <w:fldChar w:fldCharType="end"/>
      </w:r>
    </w:p>
    <w:p w14:paraId="6A5D0DEA" w14:textId="702F7554" w:rsidR="00F968D9" w:rsidRPr="004C64D6" w:rsidRDefault="00F968D9" w:rsidP="00016633">
      <w:pPr>
        <w:pStyle w:val="af6"/>
        <w:ind w:firstLine="200"/>
        <w:rPr>
          <w:lang w:val="en-US" w:eastAsia="zh-CN"/>
        </w:rPr>
      </w:pPr>
      <w:r w:rsidRPr="004C64D6">
        <w:rPr>
          <w:lang w:val="en-US" w:eastAsia="zh-CN"/>
        </w:rPr>
        <w:t>This equation has higher singularity than Cauchy principal value integrals and requires mathematical meaning through integration by parts. This type of equation can be transformed into Cauchy integral equations for solution under certain conditions</w:t>
      </w:r>
      <w:r w:rsidR="00D93F5A" w:rsidRPr="004C64D6">
        <w:rPr>
          <w:rFonts w:hint="eastAsia"/>
          <w:lang w:val="en-US" w:eastAsia="zh-CN"/>
        </w:rPr>
        <w:t xml:space="preserve"> </w:t>
      </w:r>
      <w:r w:rsidR="00AC0051" w:rsidRPr="004C64D6">
        <w:rPr>
          <w:lang w:val="en-US" w:eastAsia="zh-CN"/>
        </w:rPr>
        <w:fldChar w:fldCharType="begin"/>
      </w:r>
      <w:r w:rsidR="00AC0051" w:rsidRPr="004C64D6">
        <w:rPr>
          <w:lang w:val="en-US" w:eastAsia="zh-CN"/>
        </w:rPr>
        <w:instrText xml:space="preserve"> REF _Ref212293807 \r \h  \* MERGEFORMAT </w:instrText>
      </w:r>
      <w:r w:rsidR="00AC0051" w:rsidRPr="004C64D6">
        <w:rPr>
          <w:lang w:val="en-US" w:eastAsia="zh-CN"/>
        </w:rPr>
      </w:r>
      <w:r w:rsidR="00AC0051" w:rsidRPr="004C64D6">
        <w:rPr>
          <w:lang w:val="en-US" w:eastAsia="zh-CN"/>
        </w:rPr>
        <w:fldChar w:fldCharType="separate"/>
      </w:r>
      <w:r w:rsidR="000B196F" w:rsidRPr="004C64D6">
        <w:rPr>
          <w:lang w:val="en-US" w:eastAsia="zh-CN"/>
        </w:rPr>
        <w:t>[1]</w:t>
      </w:r>
      <w:r w:rsidR="00AC0051" w:rsidRPr="004C64D6">
        <w:rPr>
          <w:lang w:val="en-US" w:eastAsia="zh-CN"/>
        </w:rPr>
        <w:fldChar w:fldCharType="end"/>
      </w:r>
      <w:r w:rsidRPr="004C64D6">
        <w:rPr>
          <w:lang w:val="en-US" w:eastAsia="zh-CN"/>
        </w:rPr>
        <w:t>.</w:t>
      </w:r>
    </w:p>
    <w:p w14:paraId="0EEBC771" w14:textId="3FCB1D1D" w:rsidR="00F968D9" w:rsidRPr="004C64D6" w:rsidRDefault="00F968D9" w:rsidP="00016633">
      <w:pPr>
        <w:pStyle w:val="af6"/>
        <w:ind w:firstLine="200"/>
        <w:rPr>
          <w:lang w:val="en-US" w:eastAsia="zh-CN"/>
        </w:rPr>
      </w:pPr>
      <w:r w:rsidRPr="004C64D6">
        <w:rPr>
          <w:lang w:val="en-US" w:eastAsia="zh-CN"/>
        </w:rPr>
        <w:t xml:space="preserve">The forms of </w:t>
      </w:r>
      <w:r w:rsidR="00A17B1C" w:rsidRPr="004C64D6">
        <w:rPr>
          <w:noProof/>
          <w:position w:val="-12"/>
        </w:rPr>
        <w:object w:dxaOrig="639" w:dyaOrig="340" w14:anchorId="207DED7E">
          <v:shape id="_x0000_i1058" type="#_x0000_t75" alt="" style="width:30.85pt;height:15.45pt;mso-width-percent:0;mso-height-percent:0;mso-width-percent:0;mso-height-percent:0" o:ole="">
            <v:imagedata r:id="rId75" o:title=""/>
          </v:shape>
          <o:OLEObject Type="Embed" ProgID="Equation.DSMT4" ShapeID="_x0000_i1058" DrawAspect="Content" ObjectID="_1847117153" r:id="rId76"/>
        </w:object>
      </w:r>
      <w:r w:rsidRPr="004C64D6">
        <w:rPr>
          <w:lang w:val="en-US" w:eastAsia="zh-CN"/>
        </w:rPr>
        <w:t xml:space="preserve"> and </w:t>
      </w:r>
      <w:r w:rsidR="00A17B1C" w:rsidRPr="004C64D6">
        <w:rPr>
          <w:noProof/>
          <w:position w:val="-12"/>
        </w:rPr>
        <w:object w:dxaOrig="499" w:dyaOrig="340" w14:anchorId="716F2FE1">
          <v:shape id="_x0000_i1059" type="#_x0000_t75" alt="" style="width:25.7pt;height:15.45pt;mso-width-percent:0;mso-height-percent:0;mso-width-percent:0;mso-height-percent:0" o:ole="">
            <v:imagedata r:id="rId77" o:title=""/>
          </v:shape>
          <o:OLEObject Type="Embed" ProgID="Equation.DSMT4" ShapeID="_x0000_i1059" DrawAspect="Content" ObjectID="_1847117154" r:id="rId78"/>
        </w:object>
      </w:r>
      <w:r w:rsidRPr="004C64D6">
        <w:rPr>
          <w:lang w:val="en-US" w:eastAsia="zh-CN"/>
        </w:rPr>
        <w:t xml:space="preserve"> in equations </w:t>
      </w:r>
      <w:r w:rsidR="004676F7" w:rsidRPr="004C64D6">
        <w:rPr>
          <w:iCs/>
          <w:lang w:val="en-US" w:eastAsia="zh-CN"/>
        </w:rPr>
        <w:fldChar w:fldCharType="begin"/>
      </w:r>
      <w:r w:rsidR="004676F7" w:rsidRPr="004C64D6">
        <w:rPr>
          <w:iCs/>
          <w:lang w:val="en-US" w:eastAsia="zh-CN"/>
        </w:rPr>
        <w:instrText xml:space="preserve"> </w:instrText>
      </w:r>
      <w:r w:rsidR="004676F7" w:rsidRPr="004C64D6">
        <w:rPr>
          <w:rFonts w:hint="eastAsia"/>
          <w:iCs/>
          <w:lang w:val="en-US" w:eastAsia="zh-CN"/>
        </w:rPr>
        <w:instrText>GOTOBUTTON ZEqnNum128094  \* MERGEFORMAT</w:instrText>
      </w:r>
      <w:r w:rsidR="004676F7" w:rsidRPr="004C64D6">
        <w:rPr>
          <w:iCs/>
          <w:lang w:val="en-US" w:eastAsia="zh-CN"/>
        </w:rPr>
        <w:instrText xml:space="preserve"> </w:instrText>
      </w:r>
      <w:r w:rsidR="004676F7" w:rsidRPr="004C64D6">
        <w:rPr>
          <w:iCs/>
          <w:lang w:val="en-US" w:eastAsia="zh-CN"/>
        </w:rPr>
        <w:fldChar w:fldCharType="begin"/>
      </w:r>
      <w:r w:rsidR="004676F7" w:rsidRPr="004C64D6">
        <w:rPr>
          <w:iCs/>
          <w:lang w:val="en-US" w:eastAsia="zh-CN"/>
        </w:rPr>
        <w:instrText xml:space="preserve"> REF ZEqnNum128094 \* Charformat \! \* MERGEFORMAT </w:instrText>
      </w:r>
      <w:r w:rsidR="004676F7" w:rsidRPr="004C64D6">
        <w:rPr>
          <w:iCs/>
          <w:lang w:val="en-US" w:eastAsia="zh-CN"/>
        </w:rPr>
        <w:fldChar w:fldCharType="separate"/>
      </w:r>
      <w:r w:rsidR="000B196F" w:rsidRPr="004C64D6">
        <w:rPr>
          <w:iCs/>
          <w:lang w:val="en-US" w:eastAsia="zh-CN"/>
        </w:rPr>
        <w:instrText>(2)</w:instrText>
      </w:r>
      <w:r w:rsidR="004676F7" w:rsidRPr="004C64D6">
        <w:rPr>
          <w:iCs/>
          <w:lang w:val="en-US" w:eastAsia="zh-CN"/>
        </w:rPr>
        <w:fldChar w:fldCharType="end"/>
      </w:r>
      <w:r w:rsidR="004676F7" w:rsidRPr="004C64D6">
        <w:rPr>
          <w:iCs/>
          <w:lang w:val="en-US" w:eastAsia="zh-CN"/>
        </w:rPr>
        <w:fldChar w:fldCharType="end"/>
      </w:r>
      <w:r w:rsidR="004676F7" w:rsidRPr="004C64D6">
        <w:rPr>
          <w:rFonts w:hint="eastAsia"/>
          <w:iCs/>
          <w:lang w:val="en-US" w:eastAsia="zh-CN"/>
        </w:rPr>
        <w:t>-</w:t>
      </w:r>
      <w:r w:rsidR="004676F7" w:rsidRPr="004C64D6">
        <w:rPr>
          <w:lang w:val="en-US" w:eastAsia="zh-CN"/>
        </w:rPr>
        <w:fldChar w:fldCharType="begin"/>
      </w:r>
      <w:r w:rsidR="004676F7" w:rsidRPr="004C64D6">
        <w:rPr>
          <w:lang w:val="en-US" w:eastAsia="zh-CN"/>
        </w:rPr>
        <w:instrText xml:space="preserve"> </w:instrText>
      </w:r>
      <w:r w:rsidR="004676F7" w:rsidRPr="004C64D6">
        <w:rPr>
          <w:rFonts w:hint="eastAsia"/>
          <w:lang w:val="en-US" w:eastAsia="zh-CN"/>
        </w:rPr>
        <w:instrText>GOTOBUTTON ZEqnNum377823  \* MERGEFORMAT</w:instrText>
      </w:r>
      <w:r w:rsidR="004676F7" w:rsidRPr="004C64D6">
        <w:rPr>
          <w:lang w:val="en-US" w:eastAsia="zh-CN"/>
        </w:rPr>
        <w:instrText xml:space="preserve"> </w:instrText>
      </w:r>
      <w:r w:rsidR="004676F7" w:rsidRPr="004C64D6">
        <w:rPr>
          <w:lang w:val="en-US" w:eastAsia="zh-CN"/>
        </w:rPr>
        <w:fldChar w:fldCharType="begin"/>
      </w:r>
      <w:r w:rsidR="004676F7" w:rsidRPr="004C64D6">
        <w:rPr>
          <w:lang w:val="en-US" w:eastAsia="zh-CN"/>
        </w:rPr>
        <w:instrText xml:space="preserve"> REF ZEqnNum377823 \* Charformat \! \* MERGEFORMAT </w:instrText>
      </w:r>
      <w:r w:rsidR="004676F7" w:rsidRPr="004C64D6">
        <w:rPr>
          <w:lang w:val="en-US" w:eastAsia="zh-CN"/>
        </w:rPr>
        <w:fldChar w:fldCharType="separate"/>
      </w:r>
      <w:r w:rsidR="000B196F" w:rsidRPr="004C64D6">
        <w:rPr>
          <w:lang w:val="en-US" w:eastAsia="zh-CN"/>
        </w:rPr>
        <w:instrText>(4)</w:instrText>
      </w:r>
      <w:r w:rsidR="004676F7" w:rsidRPr="004C64D6">
        <w:rPr>
          <w:lang w:val="en-US" w:eastAsia="zh-CN"/>
        </w:rPr>
        <w:fldChar w:fldCharType="end"/>
      </w:r>
      <w:r w:rsidR="004676F7" w:rsidRPr="004C64D6">
        <w:rPr>
          <w:lang w:val="en-US" w:eastAsia="zh-CN"/>
        </w:rPr>
        <w:fldChar w:fldCharType="end"/>
      </w:r>
      <w:r w:rsidRPr="004C64D6">
        <w:rPr>
          <w:lang w:val="en-US" w:eastAsia="zh-CN"/>
        </w:rPr>
        <w:t xml:space="preserve"> significantly affect the existence and uniqueness of equation solutions</w:t>
      </w:r>
      <w:r w:rsidR="000B6B98" w:rsidRPr="004C64D6">
        <w:rPr>
          <w:rFonts w:hint="eastAsia"/>
          <w:lang w:val="en-US" w:eastAsia="zh-CN"/>
        </w:rPr>
        <w:t>, and e</w:t>
      </w:r>
      <w:r w:rsidRPr="004C64D6">
        <w:rPr>
          <w:lang w:val="en-US" w:eastAsia="zh-CN"/>
        </w:rPr>
        <w:t xml:space="preserve">xtensive theoretical research has been </w:t>
      </w:r>
      <w:r w:rsidR="000B6B98" w:rsidRPr="004C64D6">
        <w:rPr>
          <w:rFonts w:hint="eastAsia"/>
          <w:lang w:val="en-US" w:eastAsia="zh-CN"/>
        </w:rPr>
        <w:t>proposed</w:t>
      </w:r>
      <w:r w:rsidR="00D93F5A" w:rsidRPr="004C64D6">
        <w:rPr>
          <w:rFonts w:hint="eastAsia"/>
          <w:lang w:val="en-US" w:eastAsia="zh-CN"/>
        </w:rPr>
        <w:t xml:space="preserve"> </w:t>
      </w:r>
      <w:r w:rsidR="00AC0051" w:rsidRPr="004C64D6">
        <w:rPr>
          <w:lang w:val="en-US" w:eastAsia="zh-CN"/>
        </w:rPr>
        <w:fldChar w:fldCharType="begin"/>
      </w:r>
      <w:r w:rsidR="00AC0051" w:rsidRPr="004C64D6">
        <w:rPr>
          <w:lang w:val="en-US" w:eastAsia="zh-CN"/>
        </w:rPr>
        <w:instrText xml:space="preserve"> </w:instrText>
      </w:r>
      <w:r w:rsidR="00AC0051" w:rsidRPr="004C64D6">
        <w:rPr>
          <w:rFonts w:hint="eastAsia"/>
          <w:lang w:val="en-US" w:eastAsia="zh-CN"/>
        </w:rPr>
        <w:instrText>REF _Ref212293807 \r \h</w:instrText>
      </w:r>
      <w:r w:rsidR="00AC0051" w:rsidRPr="004C64D6">
        <w:rPr>
          <w:lang w:val="en-US" w:eastAsia="zh-CN"/>
        </w:rPr>
        <w:instrText xml:space="preserve"> </w:instrText>
      </w:r>
      <w:r w:rsidR="00AC0051" w:rsidRPr="004C64D6">
        <w:rPr>
          <w:rFonts w:hint="eastAsia"/>
          <w:lang w:eastAsia="zh-CN"/>
        </w:rPr>
        <w:instrText>\#"[0"</w:instrText>
      </w:r>
      <w:r w:rsidR="00AC0051" w:rsidRPr="004C64D6">
        <w:rPr>
          <w:lang w:val="en-US" w:eastAsia="zh-CN"/>
        </w:rPr>
        <w:instrText xml:space="preserve"> \* MERGEFORMAT </w:instrText>
      </w:r>
      <w:r w:rsidR="00AC0051" w:rsidRPr="004C64D6">
        <w:rPr>
          <w:lang w:val="en-US" w:eastAsia="zh-CN"/>
        </w:rPr>
      </w:r>
      <w:r w:rsidR="00AC0051" w:rsidRPr="004C64D6">
        <w:rPr>
          <w:lang w:val="en-US" w:eastAsia="zh-CN"/>
        </w:rPr>
        <w:fldChar w:fldCharType="separate"/>
      </w:r>
      <w:r w:rsidR="000B196F" w:rsidRPr="004C64D6">
        <w:rPr>
          <w:rFonts w:hint="eastAsia"/>
          <w:lang w:val="en-US" w:eastAsia="zh-CN"/>
        </w:rPr>
        <w:t>[</w:t>
      </w:r>
      <w:r w:rsidR="000B196F" w:rsidRPr="004C64D6">
        <w:rPr>
          <w:lang w:val="en-US" w:eastAsia="zh-CN"/>
        </w:rPr>
        <w:t>1</w:t>
      </w:r>
      <w:r w:rsidR="00AC0051" w:rsidRPr="004C64D6">
        <w:rPr>
          <w:lang w:val="en-US" w:eastAsia="zh-CN"/>
        </w:rPr>
        <w:fldChar w:fldCharType="end"/>
      </w:r>
      <w:r w:rsidR="00AC0051" w:rsidRPr="004C64D6">
        <w:rPr>
          <w:rFonts w:hint="eastAsia"/>
          <w:lang w:val="en-US" w:eastAsia="zh-CN"/>
        </w:rPr>
        <w:t>,</w:t>
      </w:r>
      <w:r w:rsidR="00AC0051" w:rsidRPr="004C64D6">
        <w:rPr>
          <w:lang w:val="en-US" w:eastAsia="zh-CN"/>
        </w:rPr>
        <w:fldChar w:fldCharType="begin"/>
      </w:r>
      <w:r w:rsidR="00AC0051" w:rsidRPr="004C64D6">
        <w:rPr>
          <w:lang w:val="en-US" w:eastAsia="zh-CN"/>
        </w:rPr>
        <w:instrText xml:space="preserve"> </w:instrText>
      </w:r>
      <w:r w:rsidR="00AC0051" w:rsidRPr="004C64D6">
        <w:rPr>
          <w:rFonts w:hint="eastAsia"/>
          <w:lang w:val="en-US" w:eastAsia="zh-CN"/>
        </w:rPr>
        <w:instrText>REF _Ref225085275 \r \h</w:instrText>
      </w:r>
      <w:r w:rsidR="00AC0051" w:rsidRPr="004C64D6">
        <w:rPr>
          <w:lang w:val="en-US" w:eastAsia="zh-CN"/>
        </w:rPr>
        <w:instrText xml:space="preserve"> </w:instrText>
      </w:r>
      <w:r w:rsidR="008D785D" w:rsidRPr="004C64D6">
        <w:rPr>
          <w:rFonts w:hint="eastAsia"/>
          <w:lang w:eastAsia="zh-CN"/>
        </w:rPr>
        <w:instrText>\#"0]"</w:instrText>
      </w:r>
      <w:r w:rsidR="00AC0051" w:rsidRPr="004C64D6">
        <w:rPr>
          <w:lang w:val="en-US" w:eastAsia="zh-CN"/>
        </w:rPr>
      </w:r>
      <w:r w:rsidR="00AC0051" w:rsidRPr="004C64D6">
        <w:rPr>
          <w:lang w:val="en-US" w:eastAsia="zh-CN"/>
        </w:rPr>
        <w:fldChar w:fldCharType="separate"/>
      </w:r>
      <w:r w:rsidR="000B196F" w:rsidRPr="004C64D6">
        <w:rPr>
          <w:lang w:eastAsia="zh-CN"/>
        </w:rPr>
        <w:t>2</w:t>
      </w:r>
      <w:r w:rsidR="000B196F" w:rsidRPr="004C64D6">
        <w:rPr>
          <w:rFonts w:hint="eastAsia"/>
          <w:lang w:eastAsia="zh-CN"/>
        </w:rPr>
        <w:t>]</w:t>
      </w:r>
      <w:r w:rsidR="00AC0051" w:rsidRPr="004C64D6">
        <w:rPr>
          <w:lang w:val="en-US" w:eastAsia="zh-CN"/>
        </w:rPr>
        <w:fldChar w:fldCharType="end"/>
      </w:r>
      <w:r w:rsidRPr="004C64D6">
        <w:rPr>
          <w:lang w:val="en-US" w:eastAsia="zh-CN"/>
        </w:rPr>
        <w:t>. This paper develops deep learning numerical solution methods under the assumption that the integral kernels and related forms of these equations satisfy the conditions for solution existence and uniqueness.</w:t>
      </w:r>
      <w:bookmarkEnd w:id="7"/>
      <w:bookmarkEnd w:id="8"/>
    </w:p>
    <w:p w14:paraId="71D64874" w14:textId="65F8636C" w:rsidR="002000AC" w:rsidRPr="004C64D6" w:rsidRDefault="00E06D0D" w:rsidP="00365BAE">
      <w:pPr>
        <w:pStyle w:val="Els-1storder-head"/>
        <w:keepNext w:val="0"/>
        <w:spacing w:line="240" w:lineRule="atLeast"/>
        <w:jc w:val="both"/>
        <w:outlineLvl w:val="0"/>
        <w:rPr>
          <w:lang w:eastAsia="zh-CN"/>
        </w:rPr>
      </w:pPr>
      <w:r w:rsidRPr="004C64D6">
        <w:rPr>
          <w:lang w:val="en-GB"/>
        </w:rPr>
        <w:t xml:space="preserve">Antiderivative </w:t>
      </w:r>
      <w:r w:rsidR="009D4172" w:rsidRPr="004C64D6">
        <w:rPr>
          <w:rFonts w:hint="eastAsia"/>
          <w:lang w:val="en-GB" w:eastAsia="zh-CN"/>
        </w:rPr>
        <w:t>t</w:t>
      </w:r>
      <w:r w:rsidRPr="004C64D6">
        <w:rPr>
          <w:lang w:val="en-GB"/>
        </w:rPr>
        <w:t xml:space="preserve">ransformation </w:t>
      </w:r>
      <w:r w:rsidR="009D4172" w:rsidRPr="004C64D6">
        <w:rPr>
          <w:rFonts w:hint="eastAsia"/>
          <w:lang w:val="en-GB" w:eastAsia="zh-CN"/>
        </w:rPr>
        <w:t>t</w:t>
      </w:r>
      <w:r w:rsidRPr="004C64D6">
        <w:rPr>
          <w:lang w:val="en-GB"/>
        </w:rPr>
        <w:t>heory</w:t>
      </w:r>
    </w:p>
    <w:p w14:paraId="2A5D9D30" w14:textId="6B138233" w:rsidR="00082772" w:rsidRPr="004C64D6" w:rsidRDefault="00E06D0D" w:rsidP="00A51497">
      <w:pPr>
        <w:spacing w:afterLines="50" w:after="156"/>
        <w:outlineLvl w:val="1"/>
        <w:rPr>
          <w:lang w:eastAsia="zh-CN"/>
        </w:rPr>
      </w:pPr>
      <w:r w:rsidRPr="004C64D6">
        <w:rPr>
          <w:rFonts w:hint="eastAsia"/>
          <w:lang w:eastAsia="zh-CN"/>
        </w:rPr>
        <w:t xml:space="preserve">3.1. </w:t>
      </w:r>
      <w:r w:rsidRPr="004C64D6">
        <w:rPr>
          <w:lang w:eastAsia="zh-CN"/>
        </w:rPr>
        <w:t xml:space="preserve">Basic </w:t>
      </w:r>
      <w:r w:rsidR="009D4172" w:rsidRPr="004C64D6">
        <w:rPr>
          <w:rFonts w:hint="eastAsia"/>
          <w:lang w:eastAsia="zh-CN"/>
        </w:rPr>
        <w:t>t</w:t>
      </w:r>
      <w:r w:rsidRPr="004C64D6">
        <w:rPr>
          <w:lang w:eastAsia="zh-CN"/>
        </w:rPr>
        <w:t xml:space="preserve">heoretical </w:t>
      </w:r>
      <w:r w:rsidR="009D4172" w:rsidRPr="004C64D6">
        <w:rPr>
          <w:rFonts w:hint="eastAsia"/>
          <w:lang w:eastAsia="zh-CN"/>
        </w:rPr>
        <w:t>p</w:t>
      </w:r>
      <w:r w:rsidRPr="004C64D6">
        <w:rPr>
          <w:lang w:eastAsia="zh-CN"/>
        </w:rPr>
        <w:t>rinciples</w:t>
      </w:r>
    </w:p>
    <w:p w14:paraId="6A574868" w14:textId="61209EE0" w:rsidR="00082772" w:rsidRPr="004C64D6" w:rsidRDefault="00707DE5" w:rsidP="00016633">
      <w:pPr>
        <w:pStyle w:val="af6"/>
        <w:ind w:firstLine="200"/>
        <w:rPr>
          <w:lang w:eastAsia="zh-CN"/>
        </w:rPr>
      </w:pPr>
      <w:r w:rsidRPr="004C64D6">
        <w:rPr>
          <w:lang w:val="en-US" w:eastAsia="zh-CN"/>
        </w:rPr>
        <w:t xml:space="preserve">The basic principle of the </w:t>
      </w:r>
      <w:r w:rsidR="00394D28" w:rsidRPr="004C64D6">
        <w:rPr>
          <w:lang w:val="en-US" w:eastAsia="zh-CN"/>
        </w:rPr>
        <w:t>D-AIM</w:t>
      </w:r>
      <w:r w:rsidR="00394D28" w:rsidRPr="004C64D6">
        <w:rPr>
          <w:rFonts w:hint="eastAsia"/>
          <w:lang w:val="en-US" w:eastAsia="zh-CN"/>
        </w:rPr>
        <w:t xml:space="preserve"> method</w:t>
      </w:r>
      <w:r w:rsidRPr="004C64D6">
        <w:rPr>
          <w:lang w:val="en-US" w:eastAsia="zh-CN"/>
        </w:rPr>
        <w:t xml:space="preserve"> is to divide the solution domain into different regions based on the positions of singular points, according to the specific form of singular integral equations. </w:t>
      </w:r>
      <w:r w:rsidR="00394D28" w:rsidRPr="004C64D6">
        <w:rPr>
          <w:lang w:val="en-US" w:eastAsia="zh-CN"/>
        </w:rPr>
        <w:t>In each region, integral terms are represented using antiderivatives of the integrand functions, and methods for constructing specific solutions of the antiderivatives are established</w:t>
      </w:r>
      <w:r w:rsidRPr="004C64D6">
        <w:rPr>
          <w:lang w:val="en-US" w:eastAsia="zh-CN"/>
        </w:rPr>
        <w:t xml:space="preserve">. </w:t>
      </w:r>
      <w:r w:rsidR="00394D28" w:rsidRPr="004C64D6">
        <w:rPr>
          <w:lang w:val="en-US" w:eastAsia="zh-CN"/>
        </w:rPr>
        <w:t>Simultaneously, mathematical relationships between the unknown functions and the regional antiderivatives are established, thereby transforming the singular integral equations into exact systems of differential equations.</w:t>
      </w:r>
      <w:r w:rsidR="00082772" w:rsidRPr="004C64D6">
        <w:rPr>
          <w:lang w:eastAsia="zh-CN"/>
        </w:rPr>
        <w:t xml:space="preserve"> </w:t>
      </w:r>
      <w:r w:rsidR="00394D28" w:rsidRPr="004C64D6">
        <w:rPr>
          <w:lang w:eastAsia="zh-CN"/>
        </w:rPr>
        <w:t>Subsequently, the unknown functions to be solved and the regional antiderivatives are mapped to different neural networks, and loss functions corresponding to the governing equations, antiderivative equations, and definite solution constraints are established for deep learning</w:t>
      </w:r>
      <w:r w:rsidR="00082772" w:rsidRPr="004C64D6">
        <w:rPr>
          <w:lang w:eastAsia="zh-CN"/>
        </w:rPr>
        <w:t xml:space="preserve">. </w:t>
      </w:r>
      <w:r w:rsidR="00394D28" w:rsidRPr="004C64D6">
        <w:rPr>
          <w:lang w:eastAsia="zh-CN"/>
        </w:rPr>
        <w:t>Through iterative training of these neural networks, the loss functions are gradually reduced</w:t>
      </w:r>
      <w:r w:rsidR="00082772" w:rsidRPr="004C64D6">
        <w:rPr>
          <w:lang w:eastAsia="zh-CN"/>
        </w:rPr>
        <w:t xml:space="preserve">. </w:t>
      </w:r>
      <w:r w:rsidR="00394D28" w:rsidRPr="004C64D6">
        <w:rPr>
          <w:lang w:eastAsia="zh-CN"/>
        </w:rPr>
        <w:t>When the loss functions approach their minimum values, the outputs of the neural networks approximate the antiderivatives, and the numerical solutions for the unknown functions are consequently obtained.</w:t>
      </w:r>
    </w:p>
    <w:p w14:paraId="75069C16" w14:textId="0C21BB84" w:rsidR="007337EB" w:rsidRPr="004C64D6" w:rsidRDefault="00E95106" w:rsidP="007337EB">
      <w:pPr>
        <w:pStyle w:val="af6"/>
        <w:ind w:firstLine="200"/>
        <w:rPr>
          <w:lang w:eastAsia="zh-CN"/>
        </w:rPr>
      </w:pPr>
      <w:r w:rsidRPr="004C64D6">
        <w:rPr>
          <w:lang w:val="en-US" w:eastAsia="zh-CN"/>
        </w:rPr>
        <w:t xml:space="preserve">By the Newton–Leibniz formula, if the kernel in an integral term is continuous over the solution domain, then, provided that a definite solution exists, the integral term and its antiderivative are in one-to-one correspondence. This establishes the equivalence between the original singular integral equation and the transformed differential system </w:t>
      </w:r>
      <w:r w:rsidRPr="004C64D6">
        <w:rPr>
          <w:lang w:val="en-US" w:eastAsia="zh-CN"/>
        </w:rPr>
        <w:fldChar w:fldCharType="begin"/>
      </w:r>
      <w:r w:rsidRPr="004C64D6">
        <w:rPr>
          <w:lang w:val="en-US" w:eastAsia="zh-CN"/>
        </w:rPr>
        <w:instrText xml:space="preserve"> REF _Ref236164131 \r \h </w:instrText>
      </w:r>
      <w:r w:rsidRPr="004C64D6">
        <w:rPr>
          <w:rFonts w:hint="eastAsia"/>
          <w:lang w:eastAsia="zh-CN"/>
        </w:rPr>
        <w:instrText>\#"[0"</w:instrText>
      </w:r>
      <w:r w:rsidRPr="004C64D6">
        <w:rPr>
          <w:lang w:val="en-US" w:eastAsia="zh-CN"/>
        </w:rPr>
      </w:r>
      <w:r w:rsidRPr="004C64D6">
        <w:rPr>
          <w:lang w:val="en-US" w:eastAsia="zh-CN"/>
        </w:rPr>
        <w:fldChar w:fldCharType="separate"/>
      </w:r>
      <w:r w:rsidR="000B196F" w:rsidRPr="004C64D6">
        <w:rPr>
          <w:rFonts w:hint="eastAsia"/>
          <w:lang w:eastAsia="zh-CN"/>
        </w:rPr>
        <w:t>[</w:t>
      </w:r>
      <w:r w:rsidR="000B196F" w:rsidRPr="004C64D6">
        <w:rPr>
          <w:lang w:eastAsia="zh-CN"/>
        </w:rPr>
        <w:t>1</w:t>
      </w:r>
      <w:r w:rsidRPr="004C64D6">
        <w:rPr>
          <w:lang w:val="en-US" w:eastAsia="zh-CN"/>
        </w:rPr>
        <w:fldChar w:fldCharType="end"/>
      </w:r>
      <w:r w:rsidRPr="004C64D6">
        <w:rPr>
          <w:rFonts w:hint="eastAsia"/>
          <w:lang w:val="en-US" w:eastAsia="zh-CN"/>
        </w:rPr>
        <w:t>,</w:t>
      </w:r>
      <w:r w:rsidRPr="004C64D6">
        <w:rPr>
          <w:lang w:val="en-US" w:eastAsia="zh-CN"/>
        </w:rPr>
        <w:fldChar w:fldCharType="begin"/>
      </w:r>
      <w:r w:rsidRPr="004C64D6">
        <w:rPr>
          <w:lang w:val="en-US" w:eastAsia="zh-CN"/>
        </w:rPr>
        <w:instrText xml:space="preserve"> REF _Ref236164136 \r \h </w:instrText>
      </w:r>
      <w:r w:rsidRPr="004C64D6">
        <w:rPr>
          <w:rFonts w:hint="eastAsia"/>
          <w:lang w:eastAsia="zh-CN"/>
        </w:rPr>
        <w:instrText>\#"0]"</w:instrText>
      </w:r>
      <w:r w:rsidRPr="004C64D6">
        <w:rPr>
          <w:lang w:val="en-US" w:eastAsia="zh-CN"/>
        </w:rPr>
      </w:r>
      <w:r w:rsidRPr="004C64D6">
        <w:rPr>
          <w:lang w:val="en-US" w:eastAsia="zh-CN"/>
        </w:rPr>
        <w:fldChar w:fldCharType="separate"/>
      </w:r>
      <w:r w:rsidR="000B196F" w:rsidRPr="004C64D6">
        <w:rPr>
          <w:lang w:eastAsia="zh-CN"/>
        </w:rPr>
        <w:t>28</w:t>
      </w:r>
      <w:r w:rsidR="000B196F" w:rsidRPr="004C64D6">
        <w:rPr>
          <w:rFonts w:hint="eastAsia"/>
          <w:lang w:eastAsia="zh-CN"/>
        </w:rPr>
        <w:t>]</w:t>
      </w:r>
      <w:r w:rsidRPr="004C64D6">
        <w:rPr>
          <w:lang w:val="en-US" w:eastAsia="zh-CN"/>
        </w:rPr>
        <w:fldChar w:fldCharType="end"/>
      </w:r>
      <w:r w:rsidRPr="004C64D6">
        <w:rPr>
          <w:lang w:val="en-US" w:eastAsia="zh-CN"/>
        </w:rPr>
        <w:t>. Because the antiderivative transformation of an integral term with a continuous kernel is mathematically rigorous, the transformation is stable.</w:t>
      </w:r>
    </w:p>
    <w:p w14:paraId="6F6E43C8" w14:textId="63E35CD0" w:rsidR="002000AC" w:rsidRPr="004C64D6" w:rsidRDefault="00082772" w:rsidP="00016633">
      <w:pPr>
        <w:pStyle w:val="af6"/>
        <w:ind w:firstLine="200"/>
        <w:rPr>
          <w:lang w:eastAsia="zh-CN"/>
        </w:rPr>
      </w:pPr>
      <w:r w:rsidRPr="004C64D6">
        <w:rPr>
          <w:lang w:eastAsia="zh-CN"/>
        </w:rPr>
        <w:t xml:space="preserve">Since Fredholm and Volterra equations have different forms of integration domains, the following discusses second-kind Volterra-type weakly singular equations </w:t>
      </w:r>
      <w:r w:rsidRPr="004C64D6">
        <w:rPr>
          <w:iCs/>
          <w:lang w:eastAsia="zh-CN"/>
        </w:rPr>
        <w:fldChar w:fldCharType="begin"/>
      </w:r>
      <w:r w:rsidRPr="004C64D6">
        <w:rPr>
          <w:iCs/>
          <w:lang w:eastAsia="zh-CN"/>
        </w:rPr>
        <w:instrText xml:space="preserve"> </w:instrText>
      </w:r>
      <w:r w:rsidRPr="004C64D6">
        <w:rPr>
          <w:rFonts w:hint="eastAsia"/>
          <w:iCs/>
          <w:lang w:eastAsia="zh-CN"/>
        </w:rPr>
        <w:instrText>GOTOBUTTON ZEqnNum128094  \* MERGEFORMAT</w:instrText>
      </w:r>
      <w:r w:rsidRPr="004C64D6">
        <w:rPr>
          <w:iCs/>
          <w:lang w:eastAsia="zh-CN"/>
        </w:rPr>
        <w:instrText xml:space="preserve"> </w:instrText>
      </w:r>
      <w:r w:rsidRPr="004C64D6">
        <w:rPr>
          <w:iCs/>
          <w:lang w:eastAsia="zh-CN"/>
        </w:rPr>
        <w:fldChar w:fldCharType="begin"/>
      </w:r>
      <w:r w:rsidRPr="004C64D6">
        <w:rPr>
          <w:iCs/>
          <w:lang w:eastAsia="zh-CN"/>
        </w:rPr>
        <w:instrText xml:space="preserve"> REF ZEqnNum128094 \* Charformat \! \* MERGEFORMAT </w:instrText>
      </w:r>
      <w:r w:rsidRPr="004C64D6">
        <w:rPr>
          <w:iCs/>
          <w:lang w:eastAsia="zh-CN"/>
        </w:rPr>
        <w:fldChar w:fldCharType="separate"/>
      </w:r>
      <w:r w:rsidR="000B196F" w:rsidRPr="004C64D6">
        <w:rPr>
          <w:iCs/>
          <w:lang w:eastAsia="zh-CN"/>
        </w:rPr>
        <w:instrText>(2)</w:instrText>
      </w:r>
      <w:r w:rsidRPr="004C64D6">
        <w:rPr>
          <w:iCs/>
          <w:lang w:eastAsia="zh-CN"/>
        </w:rPr>
        <w:fldChar w:fldCharType="end"/>
      </w:r>
      <w:r w:rsidRPr="004C64D6">
        <w:rPr>
          <w:iCs/>
          <w:lang w:eastAsia="zh-CN"/>
        </w:rPr>
        <w:fldChar w:fldCharType="end"/>
      </w:r>
      <w:r w:rsidRPr="004C64D6">
        <w:rPr>
          <w:lang w:eastAsia="zh-CN"/>
        </w:rPr>
        <w:t xml:space="preserve"> and Fredholm-type Cauchy singular equations </w:t>
      </w:r>
      <w:r w:rsidRPr="004C64D6">
        <w:rPr>
          <w:iCs/>
          <w:lang w:eastAsia="zh-CN"/>
        </w:rPr>
        <w:fldChar w:fldCharType="begin"/>
      </w:r>
      <w:r w:rsidRPr="004C64D6">
        <w:rPr>
          <w:iCs/>
          <w:lang w:eastAsia="zh-CN"/>
        </w:rPr>
        <w:instrText xml:space="preserve"> </w:instrText>
      </w:r>
      <w:r w:rsidRPr="004C64D6">
        <w:rPr>
          <w:rFonts w:hint="eastAsia"/>
          <w:iCs/>
          <w:lang w:eastAsia="zh-CN"/>
        </w:rPr>
        <w:instrText>GOTOBUTTON ZEqnNum899301  \* MERGEFORMAT</w:instrText>
      </w:r>
      <w:r w:rsidRPr="004C64D6">
        <w:rPr>
          <w:iCs/>
          <w:lang w:eastAsia="zh-CN"/>
        </w:rPr>
        <w:instrText xml:space="preserve"> </w:instrText>
      </w:r>
      <w:r w:rsidRPr="004C64D6">
        <w:rPr>
          <w:iCs/>
          <w:lang w:eastAsia="zh-CN"/>
        </w:rPr>
        <w:fldChar w:fldCharType="begin"/>
      </w:r>
      <w:r w:rsidRPr="004C64D6">
        <w:rPr>
          <w:iCs/>
          <w:lang w:eastAsia="zh-CN"/>
        </w:rPr>
        <w:instrText xml:space="preserve"> REF ZEqnNum899301 \* Charformat \! \* MERGEFORMAT </w:instrText>
      </w:r>
      <w:r w:rsidRPr="004C64D6">
        <w:rPr>
          <w:iCs/>
          <w:lang w:eastAsia="zh-CN"/>
        </w:rPr>
        <w:fldChar w:fldCharType="separate"/>
      </w:r>
      <w:r w:rsidR="000B196F" w:rsidRPr="004C64D6">
        <w:rPr>
          <w:iCs/>
          <w:lang w:eastAsia="zh-CN"/>
        </w:rPr>
        <w:instrText>(3)</w:instrText>
      </w:r>
      <w:r w:rsidRPr="004C64D6">
        <w:rPr>
          <w:iCs/>
          <w:lang w:eastAsia="zh-CN"/>
        </w:rPr>
        <w:fldChar w:fldCharType="end"/>
      </w:r>
      <w:r w:rsidRPr="004C64D6">
        <w:rPr>
          <w:iCs/>
          <w:lang w:eastAsia="zh-CN"/>
        </w:rPr>
        <w:fldChar w:fldCharType="end"/>
      </w:r>
      <w:r w:rsidRPr="004C64D6">
        <w:rPr>
          <w:lang w:eastAsia="zh-CN"/>
        </w:rPr>
        <w:t xml:space="preserve"> separately. </w:t>
      </w:r>
      <w:r w:rsidR="00EE2C4A" w:rsidRPr="004C64D6">
        <w:rPr>
          <w:lang w:eastAsia="zh-CN"/>
        </w:rPr>
        <w:t>The approaches for other types of equations can be derived by analogy.</w:t>
      </w:r>
    </w:p>
    <w:p w14:paraId="155DB996" w14:textId="37F6CA33" w:rsidR="000F778D" w:rsidRPr="004C64D6" w:rsidRDefault="000F778D" w:rsidP="00A51497">
      <w:pPr>
        <w:spacing w:beforeLines="50" w:before="156" w:afterLines="50" w:after="156"/>
        <w:outlineLvl w:val="1"/>
        <w:rPr>
          <w:lang w:eastAsia="zh-CN"/>
        </w:rPr>
      </w:pPr>
      <w:r w:rsidRPr="004C64D6">
        <w:rPr>
          <w:rFonts w:hint="eastAsia"/>
          <w:lang w:eastAsia="zh-CN"/>
        </w:rPr>
        <w:t xml:space="preserve">3.2. </w:t>
      </w:r>
      <w:r w:rsidRPr="004C64D6">
        <w:rPr>
          <w:lang w:eastAsia="zh-CN"/>
        </w:rPr>
        <w:t>Volterra-</w:t>
      </w:r>
      <w:r w:rsidR="009D4172" w:rsidRPr="004C64D6">
        <w:rPr>
          <w:rFonts w:hint="eastAsia"/>
          <w:lang w:eastAsia="zh-CN"/>
        </w:rPr>
        <w:t>t</w:t>
      </w:r>
      <w:r w:rsidRPr="004C64D6">
        <w:rPr>
          <w:lang w:eastAsia="zh-CN"/>
        </w:rPr>
        <w:t xml:space="preserve">ype </w:t>
      </w:r>
      <w:r w:rsidR="009D4172" w:rsidRPr="004C64D6">
        <w:rPr>
          <w:rFonts w:hint="eastAsia"/>
          <w:lang w:eastAsia="zh-CN"/>
        </w:rPr>
        <w:t>w</w:t>
      </w:r>
      <w:r w:rsidRPr="004C64D6">
        <w:rPr>
          <w:lang w:eastAsia="zh-CN"/>
        </w:rPr>
        <w:t xml:space="preserve">eakly </w:t>
      </w:r>
      <w:r w:rsidR="009D4172" w:rsidRPr="004C64D6">
        <w:rPr>
          <w:rFonts w:hint="eastAsia"/>
          <w:lang w:eastAsia="zh-CN"/>
        </w:rPr>
        <w:t>s</w:t>
      </w:r>
      <w:r w:rsidRPr="004C64D6">
        <w:rPr>
          <w:lang w:eastAsia="zh-CN"/>
        </w:rPr>
        <w:t xml:space="preserve">ingular </w:t>
      </w:r>
      <w:r w:rsidR="009D4172" w:rsidRPr="004C64D6">
        <w:rPr>
          <w:rFonts w:hint="eastAsia"/>
          <w:lang w:eastAsia="zh-CN"/>
        </w:rPr>
        <w:t>e</w:t>
      </w:r>
      <w:r w:rsidRPr="004C64D6">
        <w:rPr>
          <w:lang w:eastAsia="zh-CN"/>
        </w:rPr>
        <w:t>quations</w:t>
      </w:r>
    </w:p>
    <w:p w14:paraId="219BE558" w14:textId="5BAAE29B" w:rsidR="0021134C" w:rsidRPr="004C64D6" w:rsidRDefault="0021134C" w:rsidP="00016633">
      <w:pPr>
        <w:pStyle w:val="af6"/>
        <w:ind w:firstLine="200"/>
        <w:rPr>
          <w:lang w:val="en-US" w:eastAsia="zh-CN"/>
        </w:rPr>
      </w:pPr>
      <w:bookmarkStart w:id="10" w:name="OLE_LINK4"/>
      <w:bookmarkStart w:id="11" w:name="OLE_LINK5"/>
      <w:r w:rsidRPr="004C64D6">
        <w:rPr>
          <w:lang w:val="en-US" w:eastAsia="zh-CN"/>
        </w:rPr>
        <w:lastRenderedPageBreak/>
        <w:t xml:space="preserve">Introducing a small quantity </w:t>
      </w:r>
      <w:r w:rsidR="00A17B1C" w:rsidRPr="004C64D6">
        <w:rPr>
          <w:noProof/>
          <w:position w:val="-6"/>
        </w:rPr>
        <w:object w:dxaOrig="180" w:dyaOrig="200" w14:anchorId="0FA6911C">
          <v:shape id="_x0000_i1060" type="#_x0000_t75" alt="" style="width:10.3pt;height:10.3pt;mso-width-percent:0;mso-height-percent:0;mso-width-percent:0;mso-height-percent:0" o:ole="">
            <v:imagedata r:id="rId79" o:title=""/>
          </v:shape>
          <o:OLEObject Type="Embed" ProgID="Equation.DSMT4" ShapeID="_x0000_i1060" DrawAspect="Content" ObjectID="_1847117155" r:id="rId80"/>
        </w:object>
      </w:r>
      <w:r w:rsidR="005360D1" w:rsidRPr="004C64D6">
        <w:rPr>
          <w:rFonts w:hint="eastAsia"/>
          <w:noProof/>
          <w:lang w:eastAsia="zh-CN"/>
        </w:rPr>
        <w:t xml:space="preserve"> </w:t>
      </w:r>
      <w:r w:rsidR="006A33A4" w:rsidRPr="004C64D6">
        <w:rPr>
          <w:rFonts w:hint="eastAsia"/>
          <w:lang w:val="en-US" w:eastAsia="zh-CN"/>
        </w:rPr>
        <w:t xml:space="preserve">and </w:t>
      </w:r>
      <w:r w:rsidRPr="004C64D6">
        <w:rPr>
          <w:lang w:val="en-US" w:eastAsia="zh-CN"/>
        </w:rPr>
        <w:t>chang</w:t>
      </w:r>
      <w:r w:rsidR="006A33A4" w:rsidRPr="004C64D6">
        <w:rPr>
          <w:rFonts w:hint="eastAsia"/>
          <w:lang w:val="en-US" w:eastAsia="zh-CN"/>
        </w:rPr>
        <w:t>ing</w:t>
      </w:r>
      <w:r w:rsidRPr="004C64D6">
        <w:rPr>
          <w:lang w:val="en-US" w:eastAsia="zh-CN"/>
        </w:rPr>
        <w:t xml:space="preserve"> the original equation integration domain </w:t>
      </w:r>
      <w:r w:rsidR="004C64D6" w:rsidRPr="004C64D6">
        <w:rPr>
          <w:noProof/>
          <w:position w:val="-12"/>
        </w:rPr>
        <w:object w:dxaOrig="780" w:dyaOrig="340" w14:anchorId="0CE1A3A1">
          <v:shape id="_x0000_i40210" type="#_x0000_t75" alt="" style="width:41.15pt;height:15.45pt" o:ole="">
            <v:imagedata r:id="rId81" o:title=""/>
          </v:shape>
          <o:OLEObject Type="Embed" ProgID="Equation.DSMT4" ShapeID="_x0000_i40210" DrawAspect="Content" ObjectID="_1847117156" r:id="rId82"/>
        </w:object>
      </w:r>
      <w:r w:rsidRPr="004C64D6">
        <w:rPr>
          <w:lang w:val="en-US" w:eastAsia="zh-CN"/>
        </w:rPr>
        <w:t xml:space="preserve"> to </w:t>
      </w:r>
      <w:r w:rsidR="004C64D6" w:rsidRPr="004C64D6">
        <w:rPr>
          <w:noProof/>
          <w:position w:val="-12"/>
        </w:rPr>
        <w:object w:dxaOrig="1060" w:dyaOrig="340" w14:anchorId="1A1159B1">
          <v:shape id="_x0000_i40212" type="#_x0000_t75" alt="" style="width:51.45pt;height:15.45pt" o:ole="">
            <v:imagedata r:id="rId83" o:title=""/>
          </v:shape>
          <o:OLEObject Type="Embed" ProgID="Equation.DSMT4" ShapeID="_x0000_i40212" DrawAspect="Content" ObjectID="_1847117157" r:id="rId84"/>
        </w:object>
      </w:r>
      <w:r w:rsidR="006A33A4" w:rsidRPr="004C64D6">
        <w:rPr>
          <w:rFonts w:hint="eastAsia"/>
          <w:lang w:eastAsia="zh-CN"/>
        </w:rPr>
        <w:t xml:space="preserve">, </w:t>
      </w:r>
      <w:r w:rsidR="006A33A4" w:rsidRPr="004C64D6">
        <w:rPr>
          <w:rFonts w:hint="eastAsia"/>
          <w:lang w:val="en-US" w:eastAsia="zh-CN"/>
        </w:rPr>
        <w:t>t</w:t>
      </w:r>
      <w:r w:rsidRPr="004C64D6">
        <w:rPr>
          <w:lang w:val="en-US" w:eastAsia="zh-CN"/>
        </w:rPr>
        <w:t>he original equation becomes:</w:t>
      </w:r>
    </w:p>
    <w:p w14:paraId="74BA1770" w14:textId="2FEB6DF7" w:rsidR="0021134C" w:rsidRPr="004C64D6" w:rsidRDefault="0021134C" w:rsidP="007950AF">
      <w:pPr>
        <w:pStyle w:val="MTDisplayEquation"/>
        <w:spacing w:line="240" w:lineRule="atLeast"/>
        <w:ind w:firstLineChars="100" w:firstLine="200"/>
        <w:rPr>
          <w:lang w:val="en-US" w:eastAsia="zh-CN"/>
        </w:rPr>
      </w:pPr>
      <w:r w:rsidRPr="004C64D6">
        <w:rPr>
          <w:lang w:val="en-US" w:eastAsia="zh-CN"/>
        </w:rPr>
        <w:tab/>
      </w:r>
      <w:r w:rsidR="00791766" w:rsidRPr="004C64D6">
        <w:rPr>
          <w:noProof/>
          <w:position w:val="-28"/>
          <w:lang w:val="en-US" w:eastAsia="zh-CN"/>
        </w:rPr>
        <w:object w:dxaOrig="4160" w:dyaOrig="660" w14:anchorId="4237356C">
          <v:shape id="_x0000_i1063" type="#_x0000_t75" alt="" style="width:205.7pt;height:30.85pt" o:ole="">
            <v:imagedata r:id="rId85" o:title=""/>
          </v:shape>
          <o:OLEObject Type="Embed" ProgID="Equation.DSMT4" ShapeID="_x0000_i1063" DrawAspect="Content" ObjectID="_1847117158" r:id="rId86"/>
        </w:object>
      </w:r>
      <w:r w:rsidRPr="004C64D6">
        <w:rPr>
          <w:lang w:val="en-US" w:eastAsia="zh-CN"/>
        </w:rPr>
        <w:tab/>
      </w:r>
      <w:r w:rsidRPr="004C64D6">
        <w:rPr>
          <w:lang w:val="en-US" w:eastAsia="zh-CN"/>
        </w:rPr>
        <w:fldChar w:fldCharType="begin"/>
      </w:r>
      <w:r w:rsidRPr="004C64D6">
        <w:rPr>
          <w:lang w:val="en-US" w:eastAsia="zh-CN"/>
        </w:rPr>
        <w:instrText xml:space="preserve"> MACROBUTTON MTPlaceRef \* MERGEFORMAT </w:instrText>
      </w:r>
      <w:r w:rsidRPr="004C64D6">
        <w:rPr>
          <w:lang w:val="en-US" w:eastAsia="zh-CN"/>
        </w:rPr>
        <w:fldChar w:fldCharType="begin"/>
      </w:r>
      <w:r w:rsidRPr="004C64D6">
        <w:rPr>
          <w:lang w:val="en-US" w:eastAsia="zh-CN"/>
        </w:rPr>
        <w:instrText xml:space="preserve"> SEQ MTEqn \h \* MERGEFORMAT </w:instrText>
      </w:r>
      <w:r w:rsidRPr="004C64D6">
        <w:rPr>
          <w:lang w:val="en-US" w:eastAsia="zh-CN"/>
        </w:rPr>
        <w:fldChar w:fldCharType="end"/>
      </w:r>
      <w:bookmarkStart w:id="12" w:name="ZEqnNum192803"/>
      <w:r w:rsidRPr="004C64D6">
        <w:rPr>
          <w:lang w:val="en-US" w:eastAsia="zh-CN"/>
        </w:rPr>
        <w:instrText>(</w:instrText>
      </w:r>
      <w:r w:rsidRPr="004C64D6">
        <w:rPr>
          <w:lang w:val="en-US" w:eastAsia="zh-CN"/>
        </w:rPr>
        <w:fldChar w:fldCharType="begin"/>
      </w:r>
      <w:r w:rsidRPr="004C64D6">
        <w:rPr>
          <w:lang w:val="en-US" w:eastAsia="zh-CN"/>
        </w:rPr>
        <w:instrText xml:space="preserve"> SEQ MTEqn \c \* Arabic \* MERGEFORMAT </w:instrText>
      </w:r>
      <w:r w:rsidRPr="004C64D6">
        <w:rPr>
          <w:lang w:val="en-US" w:eastAsia="zh-CN"/>
        </w:rPr>
        <w:fldChar w:fldCharType="separate"/>
      </w:r>
      <w:r w:rsidR="000B196F" w:rsidRPr="004C64D6">
        <w:rPr>
          <w:noProof/>
          <w:lang w:val="en-US" w:eastAsia="zh-CN"/>
        </w:rPr>
        <w:instrText>5</w:instrText>
      </w:r>
      <w:r w:rsidRPr="004C64D6">
        <w:rPr>
          <w:lang w:val="en-US" w:eastAsia="zh-CN"/>
        </w:rPr>
        <w:fldChar w:fldCharType="end"/>
      </w:r>
      <w:r w:rsidRPr="004C64D6">
        <w:rPr>
          <w:lang w:val="en-US" w:eastAsia="zh-CN"/>
        </w:rPr>
        <w:instrText>)</w:instrText>
      </w:r>
      <w:bookmarkEnd w:id="12"/>
      <w:r w:rsidRPr="004C64D6">
        <w:rPr>
          <w:lang w:val="en-US" w:eastAsia="zh-CN"/>
        </w:rPr>
        <w:fldChar w:fldCharType="end"/>
      </w:r>
    </w:p>
    <w:p w14:paraId="222225EA" w14:textId="5E0B3635" w:rsidR="0021134C" w:rsidRPr="004C64D6" w:rsidRDefault="0021134C" w:rsidP="00F02E93">
      <w:pPr>
        <w:pStyle w:val="af6"/>
        <w:ind w:firstLine="200"/>
        <w:rPr>
          <w:noProof/>
          <w:lang w:eastAsia="zh-CN"/>
        </w:rPr>
      </w:pPr>
      <w:r w:rsidRPr="004C64D6">
        <w:rPr>
          <w:lang w:val="en-US" w:eastAsia="zh-CN"/>
        </w:rPr>
        <w:t xml:space="preserve">According to the properties of weakly singular integral equations, when </w:t>
      </w:r>
      <w:r w:rsidR="00A17B1C" w:rsidRPr="004C64D6">
        <w:rPr>
          <w:noProof/>
          <w:position w:val="-6"/>
        </w:rPr>
        <w:object w:dxaOrig="560" w:dyaOrig="240" w14:anchorId="15ACDCA6">
          <v:shape id="_x0000_i1064" type="#_x0000_t75" alt="" style="width:25.7pt;height:10.3pt;mso-width-percent:0;mso-height-percent:0;mso-width-percent:0;mso-height-percent:0" o:ole="">
            <v:imagedata r:id="rId87" o:title=""/>
          </v:shape>
          <o:OLEObject Type="Embed" ProgID="Equation.DSMT4" ShapeID="_x0000_i1064" DrawAspect="Content" ObjectID="_1847117159" r:id="rId88"/>
        </w:object>
      </w:r>
      <w:r w:rsidRPr="004C64D6">
        <w:rPr>
          <w:lang w:val="en-US" w:eastAsia="zh-CN"/>
        </w:rPr>
        <w:t xml:space="preserve">, equation </w:t>
      </w:r>
      <w:r w:rsidR="00965CD2" w:rsidRPr="004C64D6">
        <w:rPr>
          <w:iCs/>
          <w:lang w:val="en-US" w:eastAsia="zh-CN"/>
        </w:rPr>
        <w:fldChar w:fldCharType="begin"/>
      </w:r>
      <w:r w:rsidR="00965CD2" w:rsidRPr="004C64D6">
        <w:rPr>
          <w:iCs/>
          <w:lang w:val="en-US" w:eastAsia="zh-CN"/>
        </w:rPr>
        <w:instrText xml:space="preserve"> </w:instrText>
      </w:r>
      <w:r w:rsidR="00965CD2" w:rsidRPr="004C64D6">
        <w:rPr>
          <w:rFonts w:hint="eastAsia"/>
          <w:iCs/>
          <w:lang w:val="en-US" w:eastAsia="zh-CN"/>
        </w:rPr>
        <w:instrText>GOTOBUTTON ZEqnNum192803  \* MERGEFORMAT</w:instrText>
      </w:r>
      <w:r w:rsidR="00965CD2" w:rsidRPr="004C64D6">
        <w:rPr>
          <w:iCs/>
          <w:lang w:val="en-US" w:eastAsia="zh-CN"/>
        </w:rPr>
        <w:instrText xml:space="preserve"> </w:instrText>
      </w:r>
      <w:r w:rsidR="00965CD2" w:rsidRPr="004C64D6">
        <w:rPr>
          <w:iCs/>
          <w:lang w:val="en-US" w:eastAsia="zh-CN"/>
        </w:rPr>
        <w:fldChar w:fldCharType="begin"/>
      </w:r>
      <w:r w:rsidR="00965CD2" w:rsidRPr="004C64D6">
        <w:rPr>
          <w:iCs/>
          <w:lang w:val="en-US" w:eastAsia="zh-CN"/>
        </w:rPr>
        <w:instrText xml:space="preserve"> REF ZEqnNum192803 \* Charformat \! \* MERGEFORMAT </w:instrText>
      </w:r>
      <w:r w:rsidR="00965CD2" w:rsidRPr="004C64D6">
        <w:rPr>
          <w:iCs/>
          <w:lang w:val="en-US" w:eastAsia="zh-CN"/>
        </w:rPr>
        <w:fldChar w:fldCharType="separate"/>
      </w:r>
      <w:r w:rsidR="000B196F" w:rsidRPr="004C64D6">
        <w:rPr>
          <w:iCs/>
          <w:lang w:val="en-US" w:eastAsia="zh-CN"/>
        </w:rPr>
        <w:instrText>(5)</w:instrText>
      </w:r>
      <w:r w:rsidR="00965CD2" w:rsidRPr="004C64D6">
        <w:rPr>
          <w:iCs/>
          <w:lang w:val="en-US" w:eastAsia="zh-CN"/>
        </w:rPr>
        <w:fldChar w:fldCharType="end"/>
      </w:r>
      <w:r w:rsidR="00965CD2" w:rsidRPr="004C64D6">
        <w:rPr>
          <w:iCs/>
          <w:lang w:val="en-US" w:eastAsia="zh-CN"/>
        </w:rPr>
        <w:fldChar w:fldCharType="end"/>
      </w:r>
      <w:r w:rsidRPr="004C64D6">
        <w:rPr>
          <w:lang w:val="en-US" w:eastAsia="zh-CN"/>
        </w:rPr>
        <w:t xml:space="preserve"> converges and </w:t>
      </w:r>
      <w:r w:rsidR="00A17B1C" w:rsidRPr="004C64D6">
        <w:rPr>
          <w:noProof/>
          <w:position w:val="-12"/>
        </w:rPr>
        <w:object w:dxaOrig="460" w:dyaOrig="340" w14:anchorId="3DF5CE9C">
          <v:shape id="_x0000_i1065" type="#_x0000_t75" alt="" style="width:20.55pt;height:15.45pt;mso-width-percent:0;mso-height-percent:0;mso-width-percent:0;mso-height-percent:0" o:ole="">
            <v:imagedata r:id="rId89" o:title=""/>
          </v:shape>
          <o:OLEObject Type="Embed" ProgID="Equation.DSMT4" ShapeID="_x0000_i1065" DrawAspect="Content" ObjectID="_1847117160" r:id="rId90"/>
        </w:object>
      </w:r>
      <w:r w:rsidRPr="004C64D6">
        <w:rPr>
          <w:lang w:val="en-US" w:eastAsia="zh-CN"/>
        </w:rPr>
        <w:t xml:space="preserve"> has a continuous solution. In the integration domain </w:t>
      </w:r>
      <w:r w:rsidR="004C64D6" w:rsidRPr="004C64D6">
        <w:rPr>
          <w:noProof/>
          <w:position w:val="-12"/>
        </w:rPr>
        <w:object w:dxaOrig="1120" w:dyaOrig="340" w14:anchorId="7DA15934">
          <v:shape id="_x0000_i40214" type="#_x0000_t75" alt="" style="width:56.55pt;height:15.45pt" o:ole="">
            <v:imagedata r:id="rId91" o:title=""/>
          </v:shape>
          <o:OLEObject Type="Embed" ProgID="Equation.DSMT4" ShapeID="_x0000_i40214" DrawAspect="Content" ObjectID="_1847117161" r:id="rId92"/>
        </w:object>
      </w:r>
      <w:r w:rsidRPr="004C64D6">
        <w:rPr>
          <w:lang w:val="en-US" w:eastAsia="zh-CN"/>
        </w:rPr>
        <w:t xml:space="preserve"> with respect to </w:t>
      </w:r>
      <w:r w:rsidR="00A17B1C" w:rsidRPr="004C64D6">
        <w:rPr>
          <w:noProof/>
          <w:position w:val="-6"/>
        </w:rPr>
        <w:object w:dxaOrig="139" w:dyaOrig="220" w14:anchorId="376B78C5">
          <v:shape id="_x0000_i1067" type="#_x0000_t75" alt="" style="width:10.3pt;height:10.3pt;mso-width-percent:0;mso-height-percent:0;mso-width-percent:0;mso-height-percent:0" o:ole="">
            <v:imagedata r:id="rId93" o:title=""/>
          </v:shape>
          <o:OLEObject Type="Embed" ProgID="Equation.DSMT4" ShapeID="_x0000_i1067" DrawAspect="Content" ObjectID="_1847117162" r:id="rId94"/>
        </w:object>
      </w:r>
      <w:r w:rsidRPr="004C64D6">
        <w:rPr>
          <w:lang w:val="en-US" w:eastAsia="zh-CN"/>
        </w:rPr>
        <w:t>, equation</w:t>
      </w:r>
      <w:r w:rsidR="00965CD2" w:rsidRPr="004C64D6">
        <w:rPr>
          <w:lang w:val="en-US" w:eastAsia="zh-CN"/>
        </w:rPr>
        <w:t xml:space="preserve"> </w:t>
      </w:r>
      <w:r w:rsidR="00965CD2" w:rsidRPr="004C64D6">
        <w:rPr>
          <w:iCs/>
          <w:lang w:val="en-US" w:eastAsia="zh-CN"/>
        </w:rPr>
        <w:fldChar w:fldCharType="begin"/>
      </w:r>
      <w:r w:rsidR="00965CD2" w:rsidRPr="004C64D6">
        <w:rPr>
          <w:iCs/>
          <w:lang w:val="en-US" w:eastAsia="zh-CN"/>
        </w:rPr>
        <w:instrText xml:space="preserve"> </w:instrText>
      </w:r>
      <w:r w:rsidR="00965CD2" w:rsidRPr="004C64D6">
        <w:rPr>
          <w:rFonts w:hint="eastAsia"/>
          <w:iCs/>
          <w:lang w:val="en-US" w:eastAsia="zh-CN"/>
        </w:rPr>
        <w:instrText>GOTOBUTTON ZEqnNum192803  \* MERGEFORMAT</w:instrText>
      </w:r>
      <w:r w:rsidR="00965CD2" w:rsidRPr="004C64D6">
        <w:rPr>
          <w:iCs/>
          <w:lang w:val="en-US" w:eastAsia="zh-CN"/>
        </w:rPr>
        <w:instrText xml:space="preserve"> </w:instrText>
      </w:r>
      <w:r w:rsidR="00965CD2" w:rsidRPr="004C64D6">
        <w:rPr>
          <w:iCs/>
          <w:lang w:val="en-US" w:eastAsia="zh-CN"/>
        </w:rPr>
        <w:fldChar w:fldCharType="begin"/>
      </w:r>
      <w:r w:rsidR="00965CD2" w:rsidRPr="004C64D6">
        <w:rPr>
          <w:iCs/>
          <w:lang w:val="en-US" w:eastAsia="zh-CN"/>
        </w:rPr>
        <w:instrText xml:space="preserve"> REF ZEqnNum192803 \* Charformat \! \* MERGEFORMAT </w:instrText>
      </w:r>
      <w:r w:rsidR="00965CD2" w:rsidRPr="004C64D6">
        <w:rPr>
          <w:iCs/>
          <w:lang w:val="en-US" w:eastAsia="zh-CN"/>
        </w:rPr>
        <w:fldChar w:fldCharType="separate"/>
      </w:r>
      <w:r w:rsidR="000B196F" w:rsidRPr="004C64D6">
        <w:rPr>
          <w:iCs/>
          <w:lang w:val="en-US" w:eastAsia="zh-CN"/>
        </w:rPr>
        <w:instrText>(5)</w:instrText>
      </w:r>
      <w:r w:rsidR="00965CD2" w:rsidRPr="004C64D6">
        <w:rPr>
          <w:iCs/>
          <w:lang w:val="en-US" w:eastAsia="zh-CN"/>
        </w:rPr>
        <w:fldChar w:fldCharType="end"/>
      </w:r>
      <w:r w:rsidR="00965CD2" w:rsidRPr="004C64D6">
        <w:rPr>
          <w:iCs/>
          <w:lang w:val="en-US" w:eastAsia="zh-CN"/>
        </w:rPr>
        <w:fldChar w:fldCharType="end"/>
      </w:r>
      <w:r w:rsidRPr="004C64D6">
        <w:rPr>
          <w:lang w:val="en-US" w:eastAsia="zh-CN"/>
        </w:rPr>
        <w:t xml:space="preserve"> can be </w:t>
      </w:r>
      <w:r w:rsidR="006A33A4" w:rsidRPr="004C64D6">
        <w:rPr>
          <w:rFonts w:hint="eastAsia"/>
          <w:lang w:val="en-US" w:eastAsia="zh-CN"/>
        </w:rPr>
        <w:t xml:space="preserve">treated </w:t>
      </w:r>
      <w:r w:rsidRPr="004C64D6">
        <w:rPr>
          <w:lang w:val="en-US" w:eastAsia="zh-CN"/>
        </w:rPr>
        <w:t>as a normal integral equation.</w:t>
      </w:r>
      <w:r w:rsidR="00616BB1" w:rsidRPr="004C64D6">
        <w:rPr>
          <w:noProof/>
        </w:rPr>
        <w:t xml:space="preserve"> </w:t>
      </w:r>
      <w:r w:rsidR="004C64D6" w:rsidRPr="004C64D6">
        <w:rPr>
          <w:noProof/>
          <w:position w:val="-12"/>
        </w:rPr>
        <w:object w:dxaOrig="639" w:dyaOrig="340" w14:anchorId="02E1B408">
          <v:shape id="_x0000_i40216" type="#_x0000_t75" alt="" style="width:30.85pt;height:15.45pt" o:ole="">
            <v:imagedata r:id="rId95" o:title=""/>
          </v:shape>
          <o:OLEObject Type="Embed" ProgID="Equation.DSMT4" ShapeID="_x0000_i40216" DrawAspect="Content" ObjectID="_1847117163" r:id="rId96"/>
        </w:object>
      </w:r>
      <w:r w:rsidR="009B1696" w:rsidRPr="004C64D6">
        <w:rPr>
          <w:rFonts w:hint="eastAsia"/>
          <w:lang w:eastAsia="zh-CN"/>
        </w:rPr>
        <w:t xml:space="preserve"> </w:t>
      </w:r>
      <w:r w:rsidR="009B1696" w:rsidRPr="004C64D6">
        <w:rPr>
          <w:rFonts w:hint="eastAsia"/>
        </w:rPr>
        <w:t xml:space="preserve">and </w:t>
      </w:r>
      <w:r w:rsidR="004C64D6" w:rsidRPr="004C64D6">
        <w:rPr>
          <w:noProof/>
          <w:position w:val="-12"/>
        </w:rPr>
        <w:object w:dxaOrig="420" w:dyaOrig="340" w14:anchorId="27C438A0">
          <v:shape id="_x0000_i40218" type="#_x0000_t75" alt="" style="width:20.55pt;height:15.45pt" o:ole="">
            <v:imagedata r:id="rId97" o:title=""/>
          </v:shape>
          <o:OLEObject Type="Embed" ProgID="Equation.DSMT4" ShapeID="_x0000_i40218" DrawAspect="Content" ObjectID="_1847117164" r:id="rId98"/>
        </w:object>
      </w:r>
      <w:r w:rsidR="009B1696" w:rsidRPr="004C64D6">
        <w:rPr>
          <w:rFonts w:hint="eastAsia"/>
        </w:rPr>
        <w:t xml:space="preserve"> are both continuous. The integrand </w:t>
      </w:r>
      <w:r w:rsidR="004C64D6" w:rsidRPr="004C64D6">
        <w:rPr>
          <w:position w:val="-28"/>
          <w:lang w:val="en-US" w:eastAsia="zh-CN"/>
        </w:rPr>
        <w:object w:dxaOrig="1100" w:dyaOrig="660" w14:anchorId="3D6E90A2">
          <v:shape id="_x0000_i40222" type="#_x0000_t75" style="width:56.55pt;height:30.85pt" o:ole="">
            <v:imagedata r:id="rId99" o:title=""/>
          </v:shape>
          <o:OLEObject Type="Embed" ProgID="Equation.DSMT4" ShapeID="_x0000_i40222" DrawAspect="Content" ObjectID="_1847117165" r:id="rId100"/>
        </w:object>
      </w:r>
      <w:r w:rsidR="009B1696" w:rsidRPr="004C64D6">
        <w:rPr>
          <w:rFonts w:hint="eastAsia"/>
        </w:rPr>
        <w:t xml:space="preserve"> is singular along the diagonal </w:t>
      </w:r>
      <w:r w:rsidR="004C64D6" w:rsidRPr="004C64D6">
        <w:rPr>
          <w:noProof/>
          <w:position w:val="-6"/>
        </w:rPr>
        <w:object w:dxaOrig="460" w:dyaOrig="220" w14:anchorId="4BCB5CBC">
          <v:shape id="_x0000_i40220" type="#_x0000_t75" alt="" style="width:20.55pt;height:10.3pt" o:ole="">
            <v:imagedata r:id="rId101" o:title=""/>
          </v:shape>
          <o:OLEObject Type="Embed" ProgID="Equation.DSMT4" ShapeID="_x0000_i40220" DrawAspect="Content" ObjectID="_1847117166" r:id="rId102"/>
        </w:object>
      </w:r>
      <w:r w:rsidR="009B1696" w:rsidRPr="004C64D6">
        <w:rPr>
          <w:rFonts w:hint="eastAsia"/>
        </w:rPr>
        <w:t xml:space="preserve">, but it is continuous outside the region around </w:t>
      </w:r>
      <w:r w:rsidR="004C64D6" w:rsidRPr="004C64D6">
        <w:rPr>
          <w:noProof/>
          <w:position w:val="-6"/>
        </w:rPr>
        <w:object w:dxaOrig="460" w:dyaOrig="220" w14:anchorId="53B177C1">
          <v:shape id="_x0000_i40224" type="#_x0000_t75" alt="" style="width:20.55pt;height:10.3pt" o:ole="">
            <v:imagedata r:id="rId103" o:title=""/>
          </v:shape>
          <o:OLEObject Type="Embed" ProgID="Equation.DSMT4" ShapeID="_x0000_i40224" DrawAspect="Content" ObjectID="_1847117167" r:id="rId104"/>
        </w:object>
      </w:r>
      <w:r w:rsidR="009B1696" w:rsidRPr="004C64D6">
        <w:rPr>
          <w:rFonts w:hint="eastAsia"/>
        </w:rPr>
        <w:t xml:space="preserve"> with width </w:t>
      </w:r>
      <w:r w:rsidR="004C64D6" w:rsidRPr="004C64D6">
        <w:rPr>
          <w:noProof/>
          <w:position w:val="-6"/>
        </w:rPr>
        <w:object w:dxaOrig="180" w:dyaOrig="200" w14:anchorId="5A4C10B0">
          <v:shape id="_x0000_i40226" type="#_x0000_t75" alt="" style="width:10.3pt;height:10.3pt" o:ole="">
            <v:imagedata r:id="rId105" o:title=""/>
          </v:shape>
          <o:OLEObject Type="Embed" ProgID="Equation.DSMT4" ShapeID="_x0000_i40226" DrawAspect="Content" ObjectID="_1847117168" r:id="rId106"/>
        </w:object>
      </w:r>
      <w:r w:rsidR="009B1696" w:rsidRPr="004C64D6">
        <w:rPr>
          <w:rFonts w:hint="eastAsia"/>
        </w:rPr>
        <w:t>.</w:t>
      </w:r>
      <w:r w:rsidR="00F02E93" w:rsidRPr="004C64D6">
        <w:rPr>
          <w:rFonts w:hint="eastAsia"/>
          <w:noProof/>
          <w:lang w:eastAsia="zh-CN"/>
        </w:rPr>
        <w:t xml:space="preserve"> </w:t>
      </w:r>
      <w:r w:rsidRPr="004C64D6">
        <w:rPr>
          <w:lang w:val="en-US" w:eastAsia="zh-CN"/>
        </w:rPr>
        <w:t>According to the fundamental theorem of calculus</w:t>
      </w:r>
      <w:r w:rsidR="00D93F5A" w:rsidRPr="004C64D6">
        <w:rPr>
          <w:rFonts w:hint="eastAsia"/>
          <w:lang w:val="en-US" w:eastAsia="zh-CN"/>
        </w:rPr>
        <w:t xml:space="preserve"> </w:t>
      </w:r>
      <w:r w:rsidR="000A22ED" w:rsidRPr="004C64D6">
        <w:rPr>
          <w:lang w:val="en-US" w:eastAsia="zh-CN"/>
        </w:rPr>
        <w:fldChar w:fldCharType="begin"/>
      </w:r>
      <w:r w:rsidR="000A22ED" w:rsidRPr="004C64D6">
        <w:rPr>
          <w:lang w:val="en-US" w:eastAsia="zh-CN"/>
        </w:rPr>
        <w:instrText xml:space="preserve"> REF _Ref236093490 \r \h </w:instrText>
      </w:r>
      <w:r w:rsidR="000A22ED" w:rsidRPr="004C64D6">
        <w:rPr>
          <w:lang w:val="en-US" w:eastAsia="zh-CN"/>
        </w:rPr>
      </w:r>
      <w:r w:rsidR="000A22ED" w:rsidRPr="004C64D6">
        <w:rPr>
          <w:lang w:val="en-US" w:eastAsia="zh-CN"/>
        </w:rPr>
        <w:fldChar w:fldCharType="separate"/>
      </w:r>
      <w:r w:rsidR="000B196F" w:rsidRPr="004C64D6">
        <w:rPr>
          <w:lang w:val="en-US" w:eastAsia="zh-CN"/>
        </w:rPr>
        <w:t>[33]</w:t>
      </w:r>
      <w:r w:rsidR="000A22ED" w:rsidRPr="004C64D6">
        <w:rPr>
          <w:lang w:val="en-US" w:eastAsia="zh-CN"/>
        </w:rPr>
        <w:fldChar w:fldCharType="end"/>
      </w:r>
      <w:r w:rsidRPr="004C64D6">
        <w:rPr>
          <w:lang w:val="en-US" w:eastAsia="zh-CN"/>
        </w:rPr>
        <w:t xml:space="preserve">, there exists an integral antiderivative </w:t>
      </w:r>
      <w:r w:rsidR="00A17B1C" w:rsidRPr="004C64D6">
        <w:rPr>
          <w:noProof/>
          <w:position w:val="-12"/>
        </w:rPr>
        <w:object w:dxaOrig="639" w:dyaOrig="340" w14:anchorId="03352AD9">
          <v:shape id="_x0000_i1074" type="#_x0000_t75" alt="" style="width:30.85pt;height:15.45pt;mso-width-percent:0;mso-height-percent:0;mso-width-percent:0;mso-height-percent:0" o:ole="">
            <v:imagedata r:id="rId107" o:title=""/>
          </v:shape>
          <o:OLEObject Type="Embed" ProgID="Equation.DSMT4" ShapeID="_x0000_i1074" DrawAspect="Content" ObjectID="_1847117169" r:id="rId108"/>
        </w:object>
      </w:r>
      <w:r w:rsidRPr="004C64D6">
        <w:rPr>
          <w:lang w:val="en-US" w:eastAsia="zh-CN"/>
        </w:rPr>
        <w:t xml:space="preserve">, and the derivative of </w:t>
      </w:r>
      <w:r w:rsidR="00A17B1C" w:rsidRPr="004C64D6">
        <w:rPr>
          <w:noProof/>
          <w:position w:val="-12"/>
        </w:rPr>
        <w:object w:dxaOrig="639" w:dyaOrig="340" w14:anchorId="383FCCC7">
          <v:shape id="_x0000_i1075" type="#_x0000_t75" alt="" style="width:30.85pt;height:15.45pt;mso-width-percent:0;mso-height-percent:0;mso-width-percent:0;mso-height-percent:0" o:ole="">
            <v:imagedata r:id="rId109" o:title=""/>
          </v:shape>
          <o:OLEObject Type="Embed" ProgID="Equation.DSMT4" ShapeID="_x0000_i1075" DrawAspect="Content" ObjectID="_1847117170" r:id="rId110"/>
        </w:object>
      </w:r>
      <w:r w:rsidRPr="004C64D6">
        <w:rPr>
          <w:lang w:val="en-US" w:eastAsia="zh-CN"/>
        </w:rPr>
        <w:t xml:space="preserve"> with respect to </w:t>
      </w:r>
      <w:r w:rsidR="00A17B1C" w:rsidRPr="004C64D6">
        <w:rPr>
          <w:noProof/>
          <w:position w:val="-6"/>
        </w:rPr>
        <w:object w:dxaOrig="139" w:dyaOrig="220" w14:anchorId="5D40D147">
          <v:shape id="_x0000_i1076" type="#_x0000_t75" alt="" style="width:10.3pt;height:10.3pt;mso-width-percent:0;mso-height-percent:0;mso-width-percent:0;mso-height-percent:0" o:ole="">
            <v:imagedata r:id="rId111" o:title=""/>
          </v:shape>
          <o:OLEObject Type="Embed" ProgID="Equation.DSMT4" ShapeID="_x0000_i1076" DrawAspect="Content" ObjectID="_1847117171" r:id="rId112"/>
        </w:object>
      </w:r>
      <w:r w:rsidRPr="004C64D6">
        <w:rPr>
          <w:lang w:val="en-US" w:eastAsia="zh-CN"/>
        </w:rPr>
        <w:t xml:space="preserve"> is:</w:t>
      </w:r>
    </w:p>
    <w:p w14:paraId="13155029" w14:textId="0EC4F939" w:rsidR="0021134C" w:rsidRPr="004C64D6" w:rsidRDefault="0021134C" w:rsidP="0012645C">
      <w:pPr>
        <w:pStyle w:val="MTDisplayEquation"/>
        <w:spacing w:line="240" w:lineRule="atLeast"/>
        <w:ind w:firstLineChars="100" w:firstLine="200"/>
        <w:rPr>
          <w:lang w:val="en-US" w:eastAsia="zh-CN"/>
        </w:rPr>
      </w:pPr>
      <w:r w:rsidRPr="004C64D6">
        <w:rPr>
          <w:lang w:val="en-US" w:eastAsia="zh-CN"/>
        </w:rPr>
        <w:tab/>
      </w:r>
      <w:r w:rsidR="00336F7E" w:rsidRPr="004C64D6">
        <w:rPr>
          <w:noProof/>
          <w:position w:val="-32"/>
          <w:lang w:val="en-US" w:eastAsia="zh-CN"/>
        </w:rPr>
        <w:object w:dxaOrig="4819" w:dyaOrig="700" w14:anchorId="78F4CB6D">
          <v:shape id="_x0000_i1077" type="#_x0000_t75" alt="" style="width:241.7pt;height:36pt" o:ole="">
            <v:imagedata r:id="rId113" o:title=""/>
          </v:shape>
          <o:OLEObject Type="Embed" ProgID="Equation.DSMT4" ShapeID="_x0000_i1077" DrawAspect="Content" ObjectID="_1847117172" r:id="rId114"/>
        </w:object>
      </w:r>
      <w:r w:rsidRPr="004C64D6">
        <w:rPr>
          <w:lang w:val="en-US" w:eastAsia="zh-CN"/>
        </w:rPr>
        <w:tab/>
      </w:r>
      <w:r w:rsidRPr="004C64D6">
        <w:rPr>
          <w:lang w:val="en-US" w:eastAsia="zh-CN"/>
        </w:rPr>
        <w:fldChar w:fldCharType="begin"/>
      </w:r>
      <w:r w:rsidRPr="004C64D6">
        <w:rPr>
          <w:lang w:val="en-US" w:eastAsia="zh-CN"/>
        </w:rPr>
        <w:instrText xml:space="preserve"> MACROBUTTON MTPlaceRef \* MERGEFORMAT </w:instrText>
      </w:r>
      <w:r w:rsidRPr="004C64D6">
        <w:rPr>
          <w:lang w:val="en-US" w:eastAsia="zh-CN"/>
        </w:rPr>
        <w:fldChar w:fldCharType="begin"/>
      </w:r>
      <w:r w:rsidRPr="004C64D6">
        <w:rPr>
          <w:lang w:val="en-US" w:eastAsia="zh-CN"/>
        </w:rPr>
        <w:instrText xml:space="preserve"> SEQ MTEqn \h \* MERGEFORMAT </w:instrText>
      </w:r>
      <w:r w:rsidRPr="004C64D6">
        <w:rPr>
          <w:lang w:val="en-US" w:eastAsia="zh-CN"/>
        </w:rPr>
        <w:fldChar w:fldCharType="end"/>
      </w:r>
      <w:bookmarkStart w:id="13" w:name="ZEqnNum475695"/>
      <w:r w:rsidRPr="004C64D6">
        <w:rPr>
          <w:lang w:val="en-US" w:eastAsia="zh-CN"/>
        </w:rPr>
        <w:instrText>(</w:instrText>
      </w:r>
      <w:r w:rsidRPr="004C64D6">
        <w:rPr>
          <w:lang w:val="en-US" w:eastAsia="zh-CN"/>
        </w:rPr>
        <w:fldChar w:fldCharType="begin"/>
      </w:r>
      <w:r w:rsidRPr="004C64D6">
        <w:rPr>
          <w:lang w:val="en-US" w:eastAsia="zh-CN"/>
        </w:rPr>
        <w:instrText xml:space="preserve"> SEQ MTEqn \c \* Arabic \* MERGEFORMAT </w:instrText>
      </w:r>
      <w:r w:rsidRPr="004C64D6">
        <w:rPr>
          <w:lang w:val="en-US" w:eastAsia="zh-CN"/>
        </w:rPr>
        <w:fldChar w:fldCharType="separate"/>
      </w:r>
      <w:r w:rsidR="000B196F" w:rsidRPr="004C64D6">
        <w:rPr>
          <w:noProof/>
          <w:lang w:val="en-US" w:eastAsia="zh-CN"/>
        </w:rPr>
        <w:instrText>6</w:instrText>
      </w:r>
      <w:r w:rsidRPr="004C64D6">
        <w:rPr>
          <w:lang w:val="en-US" w:eastAsia="zh-CN"/>
        </w:rPr>
        <w:fldChar w:fldCharType="end"/>
      </w:r>
      <w:r w:rsidRPr="004C64D6">
        <w:rPr>
          <w:lang w:val="en-US" w:eastAsia="zh-CN"/>
        </w:rPr>
        <w:instrText>)</w:instrText>
      </w:r>
      <w:bookmarkEnd w:id="13"/>
      <w:r w:rsidRPr="004C64D6">
        <w:rPr>
          <w:lang w:val="en-US" w:eastAsia="zh-CN"/>
        </w:rPr>
        <w:fldChar w:fldCharType="end"/>
      </w:r>
    </w:p>
    <w:p w14:paraId="27675850" w14:textId="5462B789" w:rsidR="0021134C" w:rsidRPr="004C64D6" w:rsidRDefault="0021134C" w:rsidP="00016633">
      <w:pPr>
        <w:pStyle w:val="af6"/>
        <w:ind w:firstLine="200"/>
        <w:rPr>
          <w:lang w:val="en-US" w:eastAsia="zh-CN"/>
        </w:rPr>
      </w:pPr>
      <w:r w:rsidRPr="004C64D6">
        <w:rPr>
          <w:lang w:val="en-US" w:eastAsia="zh-CN"/>
        </w:rPr>
        <w:t xml:space="preserve">It should be noted that when taking the derivative of </w:t>
      </w:r>
      <w:r w:rsidR="00A17B1C" w:rsidRPr="004C64D6">
        <w:rPr>
          <w:noProof/>
          <w:position w:val="-12"/>
        </w:rPr>
        <w:object w:dxaOrig="639" w:dyaOrig="340" w14:anchorId="57762B83">
          <v:shape id="_x0000_i1078" type="#_x0000_t75" alt="" style="width:30.85pt;height:15.45pt;mso-width-percent:0;mso-height-percent:0;mso-width-percent:0;mso-height-percent:0" o:ole="">
            <v:imagedata r:id="rId115" o:title=""/>
          </v:shape>
          <o:OLEObject Type="Embed" ProgID="Equation.DSMT4" ShapeID="_x0000_i1078" DrawAspect="Content" ObjectID="_1847117173" r:id="rId116"/>
        </w:object>
      </w:r>
      <w:r w:rsidRPr="004C64D6">
        <w:rPr>
          <w:lang w:val="en-US" w:eastAsia="zh-CN"/>
        </w:rPr>
        <w:t xml:space="preserve"> with respect to </w:t>
      </w:r>
      <w:r w:rsidR="00A17B1C" w:rsidRPr="004C64D6">
        <w:rPr>
          <w:noProof/>
          <w:position w:val="-8"/>
        </w:rPr>
        <w:object w:dxaOrig="320" w:dyaOrig="240" w14:anchorId="3F311116">
          <v:shape id="_x0000_i1079" type="#_x0000_t75" alt="" style="width:15.45pt;height:10.3pt;mso-width-percent:0;mso-height-percent:0;mso-width-percent:0;mso-height-percent:0" o:ole="">
            <v:imagedata r:id="rId117" o:title=""/>
          </v:shape>
          <o:OLEObject Type="Embed" ProgID="Equation.DSMT4" ShapeID="_x0000_i1079" DrawAspect="Content" ObjectID="_1847117174" r:id="rId118"/>
        </w:object>
      </w:r>
      <w:r w:rsidRPr="004C64D6">
        <w:rPr>
          <w:lang w:val="en-US" w:eastAsia="zh-CN"/>
        </w:rPr>
        <w:t xml:space="preserve"> can be </w:t>
      </w:r>
      <w:r w:rsidR="006A33A4" w:rsidRPr="004C64D6">
        <w:rPr>
          <w:rFonts w:hint="eastAsia"/>
          <w:lang w:val="en-US" w:eastAsia="zh-CN"/>
        </w:rPr>
        <w:t xml:space="preserve">treated </w:t>
      </w:r>
      <w:r w:rsidRPr="004C64D6">
        <w:rPr>
          <w:lang w:val="en-US" w:eastAsia="zh-CN"/>
        </w:rPr>
        <w:t xml:space="preserve">as a variable independent of </w:t>
      </w:r>
      <w:r w:rsidR="00A17B1C" w:rsidRPr="004C64D6">
        <w:rPr>
          <w:noProof/>
          <w:position w:val="-6"/>
        </w:rPr>
        <w:object w:dxaOrig="139" w:dyaOrig="220" w14:anchorId="585E2B54">
          <v:shape id="_x0000_i1080" type="#_x0000_t75" alt="" style="width:10.3pt;height:10.3pt;mso-width-percent:0;mso-height-percent:0;mso-width-percent:0;mso-height-percent:0" o:ole="">
            <v:imagedata r:id="rId119" o:title=""/>
          </v:shape>
          <o:OLEObject Type="Embed" ProgID="Equation.DSMT4" ShapeID="_x0000_i1080" DrawAspect="Content" ObjectID="_1847117175" r:id="rId120"/>
        </w:object>
      </w:r>
      <w:r w:rsidRPr="004C64D6">
        <w:rPr>
          <w:lang w:val="en-US" w:eastAsia="zh-CN"/>
        </w:rPr>
        <w:t xml:space="preserve"> and treated as a constant. </w:t>
      </w:r>
      <w:r w:rsidR="006A33A4" w:rsidRPr="004C64D6">
        <w:rPr>
          <w:lang w:val="en-US" w:eastAsia="zh-CN"/>
        </w:rPr>
        <w:t>From the Newton-Leibniz formula, it follows that</w:t>
      </w:r>
      <w:r w:rsidRPr="004C64D6">
        <w:rPr>
          <w:lang w:val="en-US" w:eastAsia="zh-CN"/>
        </w:rPr>
        <w:t>:</w:t>
      </w:r>
    </w:p>
    <w:p w14:paraId="594D594E" w14:textId="239BDBA3" w:rsidR="0021134C" w:rsidRPr="004C64D6" w:rsidRDefault="0021134C" w:rsidP="007950AF">
      <w:pPr>
        <w:pStyle w:val="MTDisplayEquation"/>
        <w:spacing w:line="240" w:lineRule="atLeast"/>
        <w:ind w:firstLineChars="100" w:firstLine="200"/>
      </w:pPr>
      <w:r w:rsidRPr="004C64D6">
        <w:tab/>
      </w:r>
      <w:r w:rsidR="00A17B1C" w:rsidRPr="004C64D6">
        <w:rPr>
          <w:noProof/>
          <w:position w:val="-28"/>
        </w:rPr>
        <w:object w:dxaOrig="3580" w:dyaOrig="660" w14:anchorId="1731AD23">
          <v:shape id="_x0000_i1081" type="#_x0000_t75" alt="" style="width:180pt;height:30.85pt;mso-width-percent:0;mso-height-percent:0;mso-width-percent:0;mso-height-percent:0" o:ole="">
            <v:imagedata r:id="rId121" o:title=""/>
          </v:shape>
          <o:OLEObject Type="Embed" ProgID="Equation.DSMT4" ShapeID="_x0000_i1081" DrawAspect="Content" ObjectID="_1847117176" r:id="rId122"/>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14" w:name="ZEqnNum341760"/>
      <w:r w:rsidRPr="004C64D6">
        <w:instrText>(</w:instrText>
      </w:r>
      <w:fldSimple w:instr=" SEQ MTEqn \c \* Arabic \* MERGEFORMAT ">
        <w:r w:rsidR="000B196F" w:rsidRPr="004C64D6">
          <w:rPr>
            <w:noProof/>
          </w:rPr>
          <w:instrText>7</w:instrText>
        </w:r>
      </w:fldSimple>
      <w:r w:rsidRPr="004C64D6">
        <w:instrText>)</w:instrText>
      </w:r>
      <w:bookmarkEnd w:id="14"/>
      <w:r w:rsidRPr="004C64D6">
        <w:fldChar w:fldCharType="end"/>
      </w:r>
    </w:p>
    <w:p w14:paraId="02555C4C" w14:textId="529E7CA5" w:rsidR="0021134C" w:rsidRPr="004C64D6" w:rsidRDefault="0021134C" w:rsidP="000C2862">
      <w:pPr>
        <w:pStyle w:val="af6"/>
        <w:ind w:firstLine="200"/>
        <w:rPr>
          <w:lang w:val="en-US" w:eastAsia="zh-CN"/>
        </w:rPr>
      </w:pPr>
      <w:r w:rsidRPr="004C64D6">
        <w:rPr>
          <w:lang w:val="en-US" w:eastAsia="zh-CN"/>
        </w:rPr>
        <w:t>Substituting equation</w:t>
      </w:r>
      <w:r w:rsidR="00965CD2" w:rsidRPr="004C64D6">
        <w:rPr>
          <w:rFonts w:hint="eastAsia"/>
          <w:lang w:val="en-US" w:eastAsia="zh-CN"/>
        </w:rPr>
        <w:t xml:space="preserve"> </w:t>
      </w:r>
      <w:r w:rsidR="00965CD2" w:rsidRPr="004C64D6">
        <w:rPr>
          <w:lang w:val="en-US" w:eastAsia="zh-CN"/>
        </w:rPr>
        <w:fldChar w:fldCharType="begin"/>
      </w:r>
      <w:r w:rsidR="00965CD2" w:rsidRPr="004C64D6">
        <w:rPr>
          <w:lang w:val="en-US" w:eastAsia="zh-CN"/>
        </w:rPr>
        <w:instrText xml:space="preserve"> </w:instrText>
      </w:r>
      <w:r w:rsidR="00965CD2" w:rsidRPr="004C64D6">
        <w:rPr>
          <w:rFonts w:hint="eastAsia"/>
          <w:lang w:val="en-US" w:eastAsia="zh-CN"/>
        </w:rPr>
        <w:instrText>GOTOBUTTON ZEqnNum341760  \* MERGEFORMAT</w:instrText>
      </w:r>
      <w:r w:rsidR="00965CD2" w:rsidRPr="004C64D6">
        <w:rPr>
          <w:lang w:val="en-US" w:eastAsia="zh-CN"/>
        </w:rPr>
        <w:instrText xml:space="preserve"> </w:instrText>
      </w:r>
      <w:r w:rsidR="00965CD2" w:rsidRPr="004C64D6">
        <w:rPr>
          <w:lang w:val="en-US" w:eastAsia="zh-CN"/>
        </w:rPr>
        <w:fldChar w:fldCharType="begin"/>
      </w:r>
      <w:r w:rsidR="00965CD2" w:rsidRPr="004C64D6">
        <w:rPr>
          <w:lang w:val="en-US" w:eastAsia="zh-CN"/>
        </w:rPr>
        <w:instrText xml:space="preserve"> REF ZEqnNum341760 \* Charformat \! \* MERGEFORMAT </w:instrText>
      </w:r>
      <w:r w:rsidR="00965CD2" w:rsidRPr="004C64D6">
        <w:rPr>
          <w:lang w:val="en-US" w:eastAsia="zh-CN"/>
        </w:rPr>
        <w:fldChar w:fldCharType="separate"/>
      </w:r>
      <w:r w:rsidR="000B196F" w:rsidRPr="004C64D6">
        <w:rPr>
          <w:lang w:val="en-US" w:eastAsia="zh-CN"/>
        </w:rPr>
        <w:instrText>(7)</w:instrText>
      </w:r>
      <w:r w:rsidR="00965CD2" w:rsidRPr="004C64D6">
        <w:rPr>
          <w:lang w:val="en-US" w:eastAsia="zh-CN"/>
        </w:rPr>
        <w:fldChar w:fldCharType="end"/>
      </w:r>
      <w:r w:rsidR="00965CD2" w:rsidRPr="004C64D6">
        <w:rPr>
          <w:lang w:val="en-US" w:eastAsia="zh-CN"/>
        </w:rPr>
        <w:fldChar w:fldCharType="end"/>
      </w:r>
      <w:r w:rsidRPr="004C64D6">
        <w:rPr>
          <w:lang w:val="en-US" w:eastAsia="zh-CN"/>
        </w:rPr>
        <w:t xml:space="preserve"> into</w:t>
      </w:r>
      <w:r w:rsidR="00965CD2" w:rsidRPr="004C64D6">
        <w:rPr>
          <w:lang w:val="en-US" w:eastAsia="zh-CN"/>
        </w:rPr>
        <w:t xml:space="preserve"> </w:t>
      </w:r>
      <w:r w:rsidR="00965CD2" w:rsidRPr="004C64D6">
        <w:rPr>
          <w:lang w:val="en-US" w:eastAsia="zh-CN"/>
        </w:rPr>
        <w:fldChar w:fldCharType="begin"/>
      </w:r>
      <w:r w:rsidR="00965CD2" w:rsidRPr="004C64D6">
        <w:rPr>
          <w:lang w:val="en-US" w:eastAsia="zh-CN"/>
        </w:rPr>
        <w:instrText xml:space="preserve"> </w:instrText>
      </w:r>
      <w:r w:rsidR="00965CD2" w:rsidRPr="004C64D6">
        <w:rPr>
          <w:rFonts w:hint="eastAsia"/>
          <w:lang w:val="en-US" w:eastAsia="zh-CN"/>
        </w:rPr>
        <w:instrText>GOTOBUTTON ZEqnNum192803  \* MERGEFORMAT</w:instrText>
      </w:r>
      <w:r w:rsidR="00965CD2" w:rsidRPr="004C64D6">
        <w:rPr>
          <w:lang w:val="en-US" w:eastAsia="zh-CN"/>
        </w:rPr>
        <w:instrText xml:space="preserve"> </w:instrText>
      </w:r>
      <w:r w:rsidR="00965CD2" w:rsidRPr="004C64D6">
        <w:rPr>
          <w:lang w:val="en-US" w:eastAsia="zh-CN"/>
        </w:rPr>
        <w:fldChar w:fldCharType="begin"/>
      </w:r>
      <w:r w:rsidR="00965CD2" w:rsidRPr="004C64D6">
        <w:rPr>
          <w:lang w:val="en-US" w:eastAsia="zh-CN"/>
        </w:rPr>
        <w:instrText xml:space="preserve"> REF ZEqnNum192803 \* Charformat \! \* MERGEFORMAT </w:instrText>
      </w:r>
      <w:r w:rsidR="00965CD2" w:rsidRPr="004C64D6">
        <w:rPr>
          <w:lang w:val="en-US" w:eastAsia="zh-CN"/>
        </w:rPr>
        <w:fldChar w:fldCharType="separate"/>
      </w:r>
      <w:r w:rsidR="000B196F" w:rsidRPr="004C64D6">
        <w:rPr>
          <w:lang w:val="en-US" w:eastAsia="zh-CN"/>
        </w:rPr>
        <w:instrText>(5)</w:instrText>
      </w:r>
      <w:r w:rsidR="00965CD2" w:rsidRPr="004C64D6">
        <w:rPr>
          <w:lang w:val="en-US" w:eastAsia="zh-CN"/>
        </w:rPr>
        <w:fldChar w:fldCharType="end"/>
      </w:r>
      <w:r w:rsidR="00965CD2" w:rsidRPr="004C64D6">
        <w:rPr>
          <w:lang w:val="en-US" w:eastAsia="zh-CN"/>
        </w:rPr>
        <w:fldChar w:fldCharType="end"/>
      </w:r>
      <w:r w:rsidR="00965CD2" w:rsidRPr="004C64D6">
        <w:rPr>
          <w:rFonts w:hint="eastAsia"/>
          <w:lang w:val="en-US" w:eastAsia="zh-CN"/>
        </w:rPr>
        <w:t xml:space="preserve"> </w:t>
      </w:r>
      <w:r w:rsidRPr="004C64D6">
        <w:rPr>
          <w:lang w:val="en-US" w:eastAsia="zh-CN"/>
        </w:rPr>
        <w:t>gives:</w:t>
      </w:r>
    </w:p>
    <w:p w14:paraId="2A164D62" w14:textId="778875F3" w:rsidR="0021134C" w:rsidRPr="004C64D6" w:rsidRDefault="0021134C" w:rsidP="007950AF">
      <w:pPr>
        <w:pStyle w:val="MTDisplayEquation"/>
        <w:spacing w:line="240" w:lineRule="atLeast"/>
        <w:ind w:firstLineChars="100" w:firstLine="200"/>
      </w:pPr>
      <w:r w:rsidRPr="004C64D6">
        <w:tab/>
      </w:r>
      <w:r w:rsidR="00A17B1C" w:rsidRPr="004C64D6">
        <w:rPr>
          <w:noProof/>
          <w:position w:val="-14"/>
        </w:rPr>
        <w:object w:dxaOrig="3300" w:dyaOrig="380" w14:anchorId="4266DD87">
          <v:shape id="_x0000_i1082" type="#_x0000_t75" alt="" style="width:164.55pt;height:20.55pt;mso-width-percent:0;mso-height-percent:0;mso-width-percent:0;mso-height-percent:0" o:ole="">
            <v:imagedata r:id="rId123" o:title=""/>
          </v:shape>
          <o:OLEObject Type="Embed" ProgID="Equation.DSMT4" ShapeID="_x0000_i1082" DrawAspect="Content" ObjectID="_1847117177" r:id="rId124"/>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15" w:name="ZEqnNum443607"/>
      <w:r w:rsidRPr="004C64D6">
        <w:instrText>(</w:instrText>
      </w:r>
      <w:fldSimple w:instr=" SEQ MTEqn \c \* Arabic \* MERGEFORMAT ">
        <w:r w:rsidR="000B196F" w:rsidRPr="004C64D6">
          <w:rPr>
            <w:noProof/>
          </w:rPr>
          <w:instrText>8</w:instrText>
        </w:r>
      </w:fldSimple>
      <w:r w:rsidRPr="004C64D6">
        <w:instrText>)</w:instrText>
      </w:r>
      <w:bookmarkEnd w:id="15"/>
      <w:r w:rsidRPr="004C64D6">
        <w:fldChar w:fldCharType="end"/>
      </w:r>
    </w:p>
    <w:p w14:paraId="384824A2" w14:textId="454E721D" w:rsidR="00DB61C9" w:rsidRPr="004C64D6" w:rsidRDefault="0021134C" w:rsidP="00016633">
      <w:pPr>
        <w:pStyle w:val="af6"/>
        <w:ind w:firstLine="200"/>
        <w:rPr>
          <w:lang w:val="en-US" w:eastAsia="zh-CN"/>
        </w:rPr>
      </w:pPr>
      <w:r w:rsidRPr="004C64D6">
        <w:rPr>
          <w:lang w:val="en-US" w:eastAsia="zh-CN"/>
        </w:rPr>
        <w:t xml:space="preserve">It is worth noting that according to the properties of calculus, the antiderivative </w:t>
      </w:r>
      <w:r w:rsidR="00A17B1C" w:rsidRPr="004C64D6">
        <w:rPr>
          <w:noProof/>
          <w:position w:val="-12"/>
        </w:rPr>
        <w:object w:dxaOrig="639" w:dyaOrig="340" w14:anchorId="4B556677">
          <v:shape id="_x0000_i1083" type="#_x0000_t75" alt="" style="width:30.85pt;height:15.45pt;mso-width-percent:0;mso-height-percent:0;mso-width-percent:0;mso-height-percent:0" o:ole="">
            <v:imagedata r:id="rId125" o:title=""/>
          </v:shape>
          <o:OLEObject Type="Embed" ProgID="Equation.DSMT4" ShapeID="_x0000_i1083" DrawAspect="Content" ObjectID="_1847117178" r:id="rId126"/>
        </w:object>
      </w:r>
      <w:r w:rsidRPr="004C64D6">
        <w:rPr>
          <w:lang w:val="en-US" w:eastAsia="zh-CN"/>
        </w:rPr>
        <w:t xml:space="preserve"> of the same integrand </w:t>
      </w:r>
      <w:r w:rsidR="004C64D6" w:rsidRPr="004C64D6">
        <w:rPr>
          <w:position w:val="-28"/>
          <w:lang w:val="en-US" w:eastAsia="zh-CN"/>
        </w:rPr>
        <w:object w:dxaOrig="1100" w:dyaOrig="660" w14:anchorId="28E3F910">
          <v:shape id="_x0000_i40228" type="#_x0000_t75" style="width:56.55pt;height:30.85pt" o:ole="">
            <v:imagedata r:id="rId127" o:title=""/>
          </v:shape>
          <o:OLEObject Type="Embed" ProgID="Equation.DSMT4" ShapeID="_x0000_i40228" DrawAspect="Content" ObjectID="_1847117179" r:id="rId128"/>
        </w:object>
      </w:r>
      <w:r w:rsidRPr="004C64D6">
        <w:rPr>
          <w:lang w:val="en-US" w:eastAsia="zh-CN"/>
        </w:rPr>
        <w:t xml:space="preserve"> is a family of functions differing by a real constant </w:t>
      </w:r>
      <w:r w:rsidR="00A17B1C" w:rsidRPr="004C64D6">
        <w:rPr>
          <w:noProof/>
          <w:position w:val="-6"/>
        </w:rPr>
        <w:object w:dxaOrig="220" w:dyaOrig="240" w14:anchorId="2A304BBF">
          <v:shape id="_x0000_i1085" type="#_x0000_t75" alt="" style="width:10.3pt;height:10.3pt;mso-width-percent:0;mso-height-percent:0;mso-width-percent:0;mso-height-percent:0" o:ole="">
            <v:imagedata r:id="rId129" o:title=""/>
          </v:shape>
          <o:OLEObject Type="Embed" ProgID="Equation.DSMT4" ShapeID="_x0000_i1085" DrawAspect="Content" ObjectID="_1847117180" r:id="rId130"/>
        </w:object>
      </w:r>
      <w:r w:rsidR="000A22ED" w:rsidRPr="004C64D6">
        <w:rPr>
          <w:lang w:val="en-US" w:eastAsia="zh-CN"/>
        </w:rPr>
        <w:fldChar w:fldCharType="begin"/>
      </w:r>
      <w:r w:rsidR="000A22ED" w:rsidRPr="004C64D6">
        <w:rPr>
          <w:lang w:val="en-US" w:eastAsia="zh-CN"/>
        </w:rPr>
        <w:instrText xml:space="preserve"> REF _Ref236093490 \r \h </w:instrText>
      </w:r>
      <w:r w:rsidR="000A22ED" w:rsidRPr="004C64D6">
        <w:rPr>
          <w:lang w:val="en-US" w:eastAsia="zh-CN"/>
        </w:rPr>
      </w:r>
      <w:r w:rsidR="000A22ED" w:rsidRPr="004C64D6">
        <w:rPr>
          <w:lang w:val="en-US" w:eastAsia="zh-CN"/>
        </w:rPr>
        <w:fldChar w:fldCharType="separate"/>
      </w:r>
      <w:r w:rsidR="000B196F" w:rsidRPr="004C64D6">
        <w:rPr>
          <w:lang w:val="en-US" w:eastAsia="zh-CN"/>
        </w:rPr>
        <w:t>[33]</w:t>
      </w:r>
      <w:r w:rsidR="000A22ED" w:rsidRPr="004C64D6">
        <w:rPr>
          <w:lang w:val="en-US" w:eastAsia="zh-CN"/>
        </w:rPr>
        <w:fldChar w:fldCharType="end"/>
      </w:r>
      <w:r w:rsidRPr="004C64D6">
        <w:rPr>
          <w:lang w:val="en-US" w:eastAsia="zh-CN"/>
        </w:rPr>
        <w:t xml:space="preserve">. The </w:t>
      </w:r>
      <w:proofErr w:type="gramStart"/>
      <w:r w:rsidRPr="004C64D6">
        <w:rPr>
          <w:lang w:val="en-US" w:eastAsia="zh-CN"/>
        </w:rPr>
        <w:t>antiderivatives</w:t>
      </w:r>
      <w:proofErr w:type="gramEnd"/>
      <w:r w:rsidRPr="004C64D6">
        <w:rPr>
          <w:lang w:val="en-US" w:eastAsia="zh-CN"/>
        </w:rPr>
        <w:t xml:space="preserve"> satisfying equations </w:t>
      </w:r>
      <w:r w:rsidR="00965CD2" w:rsidRPr="004C64D6">
        <w:rPr>
          <w:iCs/>
          <w:lang w:val="en-US" w:eastAsia="zh-CN"/>
        </w:rPr>
        <w:fldChar w:fldCharType="begin"/>
      </w:r>
      <w:r w:rsidR="00965CD2" w:rsidRPr="004C64D6">
        <w:rPr>
          <w:iCs/>
          <w:lang w:val="en-US" w:eastAsia="zh-CN"/>
        </w:rPr>
        <w:instrText xml:space="preserve"> </w:instrText>
      </w:r>
      <w:r w:rsidR="00965CD2" w:rsidRPr="004C64D6">
        <w:rPr>
          <w:rFonts w:hint="eastAsia"/>
          <w:iCs/>
          <w:lang w:val="en-US" w:eastAsia="zh-CN"/>
        </w:rPr>
        <w:instrText>GOTOBUTTON ZEqnNum475695  \* MERGEFORMAT</w:instrText>
      </w:r>
      <w:r w:rsidR="00965CD2" w:rsidRPr="004C64D6">
        <w:rPr>
          <w:iCs/>
          <w:lang w:val="en-US" w:eastAsia="zh-CN"/>
        </w:rPr>
        <w:instrText xml:space="preserve"> </w:instrText>
      </w:r>
      <w:r w:rsidR="00965CD2" w:rsidRPr="004C64D6">
        <w:rPr>
          <w:iCs/>
          <w:lang w:val="en-US" w:eastAsia="zh-CN"/>
        </w:rPr>
        <w:fldChar w:fldCharType="begin"/>
      </w:r>
      <w:r w:rsidR="00965CD2" w:rsidRPr="004C64D6">
        <w:rPr>
          <w:iCs/>
          <w:lang w:val="en-US" w:eastAsia="zh-CN"/>
        </w:rPr>
        <w:instrText xml:space="preserve"> REF ZEqnNum475695 \* Charformat \! \* MERGEFORMAT </w:instrText>
      </w:r>
      <w:r w:rsidR="00965CD2" w:rsidRPr="004C64D6">
        <w:rPr>
          <w:iCs/>
          <w:lang w:val="en-US" w:eastAsia="zh-CN"/>
        </w:rPr>
        <w:fldChar w:fldCharType="separate"/>
      </w:r>
      <w:r w:rsidR="000B196F" w:rsidRPr="004C64D6">
        <w:rPr>
          <w:iCs/>
          <w:lang w:val="en-US" w:eastAsia="zh-CN"/>
        </w:rPr>
        <w:instrText>(6)</w:instrText>
      </w:r>
      <w:r w:rsidR="00965CD2" w:rsidRPr="004C64D6">
        <w:rPr>
          <w:iCs/>
          <w:lang w:val="en-US" w:eastAsia="zh-CN"/>
        </w:rPr>
        <w:fldChar w:fldCharType="end"/>
      </w:r>
      <w:r w:rsidR="00965CD2" w:rsidRPr="004C64D6">
        <w:rPr>
          <w:iCs/>
          <w:lang w:val="en-US" w:eastAsia="zh-CN"/>
        </w:rPr>
        <w:fldChar w:fldCharType="end"/>
      </w:r>
      <w:r w:rsidRPr="004C64D6">
        <w:rPr>
          <w:lang w:val="en-US" w:eastAsia="zh-CN"/>
        </w:rPr>
        <w:t xml:space="preserve"> and</w:t>
      </w:r>
      <w:r w:rsidR="00965CD2" w:rsidRPr="004C64D6">
        <w:rPr>
          <w:rFonts w:hint="eastAsia"/>
          <w:lang w:val="en-US" w:eastAsia="zh-CN"/>
        </w:rPr>
        <w:t xml:space="preserve"> </w:t>
      </w:r>
      <w:r w:rsidR="00965CD2" w:rsidRPr="004C64D6">
        <w:rPr>
          <w:iCs/>
          <w:lang w:val="en-US" w:eastAsia="zh-CN"/>
        </w:rPr>
        <w:fldChar w:fldCharType="begin"/>
      </w:r>
      <w:r w:rsidR="00965CD2" w:rsidRPr="004C64D6">
        <w:rPr>
          <w:iCs/>
          <w:lang w:val="en-US" w:eastAsia="zh-CN"/>
        </w:rPr>
        <w:instrText xml:space="preserve"> </w:instrText>
      </w:r>
      <w:r w:rsidR="00965CD2" w:rsidRPr="004C64D6">
        <w:rPr>
          <w:rFonts w:hint="eastAsia"/>
          <w:iCs/>
          <w:lang w:val="en-US" w:eastAsia="zh-CN"/>
        </w:rPr>
        <w:instrText>GOTOBUTTON ZEqnNum341760  \* MERGEFORMAT</w:instrText>
      </w:r>
      <w:r w:rsidR="00965CD2" w:rsidRPr="004C64D6">
        <w:rPr>
          <w:iCs/>
          <w:lang w:val="en-US" w:eastAsia="zh-CN"/>
        </w:rPr>
        <w:instrText xml:space="preserve"> </w:instrText>
      </w:r>
      <w:r w:rsidR="00965CD2" w:rsidRPr="004C64D6">
        <w:rPr>
          <w:iCs/>
          <w:lang w:val="en-US" w:eastAsia="zh-CN"/>
        </w:rPr>
        <w:fldChar w:fldCharType="begin"/>
      </w:r>
      <w:r w:rsidR="00965CD2" w:rsidRPr="004C64D6">
        <w:rPr>
          <w:iCs/>
          <w:lang w:val="en-US" w:eastAsia="zh-CN"/>
        </w:rPr>
        <w:instrText xml:space="preserve"> REF ZEqnNum341760 \* Charformat \! \* MERGEFORMAT </w:instrText>
      </w:r>
      <w:r w:rsidR="00965CD2" w:rsidRPr="004C64D6">
        <w:rPr>
          <w:iCs/>
          <w:lang w:val="en-US" w:eastAsia="zh-CN"/>
        </w:rPr>
        <w:fldChar w:fldCharType="separate"/>
      </w:r>
      <w:r w:rsidR="000B196F" w:rsidRPr="004C64D6">
        <w:rPr>
          <w:iCs/>
          <w:lang w:val="en-US" w:eastAsia="zh-CN"/>
        </w:rPr>
        <w:instrText>(7)</w:instrText>
      </w:r>
      <w:r w:rsidR="00965CD2" w:rsidRPr="004C64D6">
        <w:rPr>
          <w:iCs/>
          <w:lang w:val="en-US" w:eastAsia="zh-CN"/>
        </w:rPr>
        <w:fldChar w:fldCharType="end"/>
      </w:r>
      <w:r w:rsidR="00965CD2" w:rsidRPr="004C64D6">
        <w:rPr>
          <w:iCs/>
          <w:lang w:val="en-US" w:eastAsia="zh-CN"/>
        </w:rPr>
        <w:fldChar w:fldCharType="end"/>
      </w:r>
      <w:r w:rsidRPr="004C64D6">
        <w:rPr>
          <w:lang w:val="en-US" w:eastAsia="zh-CN"/>
        </w:rPr>
        <w:t xml:space="preserve"> are </w:t>
      </w:r>
      <w:r w:rsidR="00FC7027" w:rsidRPr="004C64D6">
        <w:rPr>
          <w:lang w:val="en-US" w:eastAsia="zh-CN"/>
        </w:rPr>
        <w:t>not uniquely determined</w:t>
      </w:r>
      <w:r w:rsidRPr="004C64D6">
        <w:rPr>
          <w:lang w:val="en-US" w:eastAsia="zh-CN"/>
        </w:rPr>
        <w:t xml:space="preserve">, and all these antiderivatives have equal derivatives with respect to </w:t>
      </w:r>
      <w:r w:rsidR="00A17B1C" w:rsidRPr="004C64D6">
        <w:rPr>
          <w:noProof/>
          <w:position w:val="-6"/>
        </w:rPr>
        <w:object w:dxaOrig="139" w:dyaOrig="220" w14:anchorId="5FF23C46">
          <v:shape id="_x0000_i1086" type="#_x0000_t75" alt="" style="width:10.3pt;height:10.3pt;mso-width-percent:0;mso-height-percent:0;mso-width-percent:0;mso-height-percent:0" o:ole="">
            <v:imagedata r:id="rId131" o:title=""/>
          </v:shape>
          <o:OLEObject Type="Embed" ProgID="Equation.DSMT4" ShapeID="_x0000_i1086" DrawAspect="Content" ObjectID="_1847117181" r:id="rId132"/>
        </w:object>
      </w:r>
      <w:r w:rsidRPr="004C64D6">
        <w:rPr>
          <w:lang w:val="en-US" w:eastAsia="zh-CN"/>
        </w:rPr>
        <w:t xml:space="preserve">. </w:t>
      </w:r>
    </w:p>
    <w:p w14:paraId="6E8B10DB" w14:textId="2C14F909" w:rsidR="004325A2" w:rsidRPr="004C64D6" w:rsidRDefault="004325A2" w:rsidP="00016633">
      <w:pPr>
        <w:pStyle w:val="af6"/>
        <w:ind w:firstLine="200"/>
        <w:rPr>
          <w:lang w:val="en-US" w:eastAsia="zh-CN"/>
        </w:rPr>
      </w:pPr>
      <w:r w:rsidRPr="004C64D6">
        <w:rPr>
          <w:lang w:val="en-US" w:eastAsia="zh-CN"/>
        </w:rPr>
        <w:t xml:space="preserve">Let </w:t>
      </w:r>
      <w:r w:rsidR="00A17B1C" w:rsidRPr="004C64D6">
        <w:rPr>
          <w:noProof/>
          <w:position w:val="-12"/>
        </w:rPr>
        <w:object w:dxaOrig="680" w:dyaOrig="340" w14:anchorId="677E118A">
          <v:shape id="_x0000_i1087" type="#_x0000_t75" alt="" style="width:36pt;height:15.45pt;mso-width-percent:0;mso-height-percent:0;mso-width-percent:0;mso-height-percent:0" o:ole="">
            <v:imagedata r:id="rId133" o:title=""/>
          </v:shape>
          <o:OLEObject Type="Embed" ProgID="Equation.DSMT4" ShapeID="_x0000_i1087" DrawAspect="Content" ObjectID="_1847117182" r:id="rId134"/>
        </w:object>
      </w:r>
      <w:r w:rsidRPr="004C64D6">
        <w:rPr>
          <w:lang w:val="en-US" w:eastAsia="zh-CN"/>
        </w:rPr>
        <w:t xml:space="preserve"> denote a specific antiderivative, such that</w:t>
      </w:r>
      <w:r w:rsidR="00FC7027" w:rsidRPr="004C64D6">
        <w:rPr>
          <w:rFonts w:hint="eastAsia"/>
          <w:lang w:val="en-US" w:eastAsia="zh-CN"/>
        </w:rPr>
        <w:t>:</w:t>
      </w:r>
    </w:p>
    <w:p w14:paraId="67657B29" w14:textId="6828E978" w:rsidR="001C0E31" w:rsidRPr="004C64D6" w:rsidRDefault="001C0E31" w:rsidP="001C0E31">
      <w:pPr>
        <w:pStyle w:val="MTDisplayEquation"/>
        <w:spacing w:line="240" w:lineRule="atLeast"/>
        <w:ind w:firstLine="100"/>
        <w:rPr>
          <w:lang w:val="en-US" w:eastAsia="zh-CN"/>
        </w:rPr>
      </w:pPr>
      <w:r w:rsidRPr="004C64D6">
        <w:rPr>
          <w:lang w:val="en-US" w:eastAsia="zh-CN"/>
        </w:rPr>
        <w:tab/>
      </w:r>
      <w:r w:rsidR="004C64D6" w:rsidRPr="004C64D6">
        <w:rPr>
          <w:noProof/>
          <w:position w:val="-12"/>
          <w:lang w:val="en-US" w:eastAsia="zh-CN"/>
        </w:rPr>
        <w:object w:dxaOrig="3760" w:dyaOrig="340" w14:anchorId="3A11168E">
          <v:shape id="_x0000_i40230" type="#_x0000_t75" alt="" style="width:190.3pt;height:15.45pt" o:ole="">
            <v:imagedata r:id="rId135" o:title=""/>
          </v:shape>
          <o:OLEObject Type="Embed" ProgID="Equation.DSMT4" ShapeID="_x0000_i40230" DrawAspect="Content" ObjectID="_1847117183" r:id="rId136"/>
        </w:object>
      </w:r>
      <w:r w:rsidRPr="004C64D6">
        <w:rPr>
          <w:lang w:val="en-US" w:eastAsia="zh-CN"/>
        </w:rPr>
        <w:tab/>
      </w:r>
      <w:r w:rsidRPr="004C64D6">
        <w:rPr>
          <w:lang w:val="en-US" w:eastAsia="zh-CN"/>
        </w:rPr>
        <w:fldChar w:fldCharType="begin"/>
      </w:r>
      <w:r w:rsidRPr="004C64D6">
        <w:rPr>
          <w:lang w:val="en-US" w:eastAsia="zh-CN"/>
        </w:rPr>
        <w:instrText xml:space="preserve"> MACROBUTTON MTPlaceRef \* MERGEFORMAT </w:instrText>
      </w:r>
      <w:r w:rsidRPr="004C64D6">
        <w:rPr>
          <w:lang w:val="en-US" w:eastAsia="zh-CN"/>
        </w:rPr>
        <w:fldChar w:fldCharType="begin"/>
      </w:r>
      <w:r w:rsidRPr="004C64D6">
        <w:rPr>
          <w:lang w:val="en-US" w:eastAsia="zh-CN"/>
        </w:rPr>
        <w:instrText xml:space="preserve"> SEQ MTEqn \h \* MERGEFORMAT </w:instrText>
      </w:r>
      <w:r w:rsidRPr="004C64D6">
        <w:rPr>
          <w:lang w:val="en-US" w:eastAsia="zh-CN"/>
        </w:rPr>
        <w:fldChar w:fldCharType="end"/>
      </w:r>
      <w:r w:rsidRPr="004C64D6">
        <w:rPr>
          <w:lang w:val="en-US" w:eastAsia="zh-CN"/>
        </w:rPr>
        <w:instrText>(</w:instrText>
      </w:r>
      <w:r w:rsidRPr="004C64D6">
        <w:rPr>
          <w:lang w:val="en-US" w:eastAsia="zh-CN"/>
        </w:rPr>
        <w:fldChar w:fldCharType="begin"/>
      </w:r>
      <w:r w:rsidRPr="004C64D6">
        <w:rPr>
          <w:lang w:val="en-US" w:eastAsia="zh-CN"/>
        </w:rPr>
        <w:instrText xml:space="preserve"> SEQ MTEqn \c \* Arabic \* MERGEFORMAT </w:instrText>
      </w:r>
      <w:r w:rsidRPr="004C64D6">
        <w:rPr>
          <w:lang w:val="en-US" w:eastAsia="zh-CN"/>
        </w:rPr>
        <w:fldChar w:fldCharType="separate"/>
      </w:r>
      <w:r w:rsidR="000B196F" w:rsidRPr="004C64D6">
        <w:rPr>
          <w:noProof/>
          <w:lang w:val="en-US" w:eastAsia="zh-CN"/>
        </w:rPr>
        <w:instrText>9</w:instrText>
      </w:r>
      <w:r w:rsidRPr="004C64D6">
        <w:rPr>
          <w:lang w:val="en-US" w:eastAsia="zh-CN"/>
        </w:rPr>
        <w:fldChar w:fldCharType="end"/>
      </w:r>
      <w:r w:rsidRPr="004C64D6">
        <w:rPr>
          <w:lang w:val="en-US" w:eastAsia="zh-CN"/>
        </w:rPr>
        <w:instrText>)</w:instrText>
      </w:r>
      <w:r w:rsidRPr="004C64D6">
        <w:rPr>
          <w:lang w:val="en-US" w:eastAsia="zh-CN"/>
        </w:rPr>
        <w:fldChar w:fldCharType="end"/>
      </w:r>
    </w:p>
    <w:p w14:paraId="29623ACD" w14:textId="6D9CB4A6" w:rsidR="004325A2" w:rsidRPr="004C64D6" w:rsidRDefault="004325A2" w:rsidP="000C2862">
      <w:pPr>
        <w:rPr>
          <w:lang w:val="en-US" w:eastAsia="zh-CN"/>
        </w:rPr>
      </w:pPr>
      <w:r w:rsidRPr="004C64D6">
        <w:rPr>
          <w:lang w:val="en-US" w:eastAsia="zh-CN"/>
        </w:rPr>
        <w:t>and satisfy</w:t>
      </w:r>
      <w:r w:rsidR="00FC7027" w:rsidRPr="004C64D6">
        <w:rPr>
          <w:rFonts w:hint="eastAsia"/>
          <w:lang w:val="en-US" w:eastAsia="zh-CN"/>
        </w:rPr>
        <w:t>:</w:t>
      </w:r>
    </w:p>
    <w:p w14:paraId="14EC6007" w14:textId="2ED2E655" w:rsidR="001C0E31" w:rsidRPr="004C64D6" w:rsidRDefault="001C0E31" w:rsidP="001C0E31">
      <w:pPr>
        <w:pStyle w:val="MTDisplayEquation"/>
        <w:spacing w:line="240" w:lineRule="atLeast"/>
        <w:ind w:firstLine="100"/>
        <w:rPr>
          <w:lang w:val="en-US" w:eastAsia="zh-CN"/>
        </w:rPr>
      </w:pPr>
      <w:r w:rsidRPr="004C64D6">
        <w:rPr>
          <w:lang w:val="en-US" w:eastAsia="zh-CN"/>
        </w:rPr>
        <w:tab/>
      </w:r>
      <w:r w:rsidR="00336F7E" w:rsidRPr="004C64D6">
        <w:rPr>
          <w:noProof/>
          <w:position w:val="-28"/>
          <w:lang w:val="en-US" w:eastAsia="zh-CN"/>
        </w:rPr>
        <w:object w:dxaOrig="3100" w:dyaOrig="660" w14:anchorId="22359616">
          <v:shape id="_x0000_i1089" type="#_x0000_t75" alt="" style="width:154.3pt;height:30.85pt" o:ole="">
            <v:imagedata r:id="rId137" o:title=""/>
          </v:shape>
          <o:OLEObject Type="Embed" ProgID="Equation.DSMT4" ShapeID="_x0000_i1089" DrawAspect="Content" ObjectID="_1847117184" r:id="rId138"/>
        </w:object>
      </w:r>
      <w:r w:rsidRPr="004C64D6">
        <w:rPr>
          <w:lang w:val="en-US" w:eastAsia="zh-CN"/>
        </w:rPr>
        <w:tab/>
      </w:r>
      <w:r w:rsidRPr="004C64D6">
        <w:rPr>
          <w:lang w:val="en-US" w:eastAsia="zh-CN"/>
        </w:rPr>
        <w:fldChar w:fldCharType="begin"/>
      </w:r>
      <w:r w:rsidRPr="004C64D6">
        <w:rPr>
          <w:lang w:val="en-US" w:eastAsia="zh-CN"/>
        </w:rPr>
        <w:instrText xml:space="preserve"> MACROBUTTON MTPlaceRef \* MERGEFORMAT </w:instrText>
      </w:r>
      <w:r w:rsidRPr="004C64D6">
        <w:rPr>
          <w:lang w:val="en-US" w:eastAsia="zh-CN"/>
        </w:rPr>
        <w:fldChar w:fldCharType="begin"/>
      </w:r>
      <w:r w:rsidRPr="004C64D6">
        <w:rPr>
          <w:lang w:val="en-US" w:eastAsia="zh-CN"/>
        </w:rPr>
        <w:instrText xml:space="preserve"> SEQ MTEqn \h \* MERGEFORMAT </w:instrText>
      </w:r>
      <w:r w:rsidRPr="004C64D6">
        <w:rPr>
          <w:lang w:val="en-US" w:eastAsia="zh-CN"/>
        </w:rPr>
        <w:fldChar w:fldCharType="end"/>
      </w:r>
      <w:r w:rsidRPr="004C64D6">
        <w:rPr>
          <w:lang w:val="en-US" w:eastAsia="zh-CN"/>
        </w:rPr>
        <w:instrText>(</w:instrText>
      </w:r>
      <w:r w:rsidRPr="004C64D6">
        <w:rPr>
          <w:lang w:val="en-US" w:eastAsia="zh-CN"/>
        </w:rPr>
        <w:fldChar w:fldCharType="begin"/>
      </w:r>
      <w:r w:rsidRPr="004C64D6">
        <w:rPr>
          <w:lang w:val="en-US" w:eastAsia="zh-CN"/>
        </w:rPr>
        <w:instrText xml:space="preserve"> SEQ MTEqn \c \* Arabic \* MERGEFORMAT </w:instrText>
      </w:r>
      <w:r w:rsidRPr="004C64D6">
        <w:rPr>
          <w:lang w:val="en-US" w:eastAsia="zh-CN"/>
        </w:rPr>
        <w:fldChar w:fldCharType="separate"/>
      </w:r>
      <w:r w:rsidR="000B196F" w:rsidRPr="004C64D6">
        <w:rPr>
          <w:noProof/>
          <w:lang w:val="en-US" w:eastAsia="zh-CN"/>
        </w:rPr>
        <w:instrText>10</w:instrText>
      </w:r>
      <w:r w:rsidRPr="004C64D6">
        <w:rPr>
          <w:lang w:val="en-US" w:eastAsia="zh-CN"/>
        </w:rPr>
        <w:fldChar w:fldCharType="end"/>
      </w:r>
      <w:r w:rsidRPr="004C64D6">
        <w:rPr>
          <w:lang w:val="en-US" w:eastAsia="zh-CN"/>
        </w:rPr>
        <w:instrText>)</w:instrText>
      </w:r>
      <w:r w:rsidRPr="004C64D6">
        <w:rPr>
          <w:lang w:val="en-US" w:eastAsia="zh-CN"/>
        </w:rPr>
        <w:fldChar w:fldCharType="end"/>
      </w:r>
    </w:p>
    <w:p w14:paraId="3AFEFDFA" w14:textId="28C5958D" w:rsidR="004325A2" w:rsidRPr="004C64D6" w:rsidRDefault="00FC7027" w:rsidP="00016633">
      <w:pPr>
        <w:pStyle w:val="af6"/>
        <w:ind w:firstLine="200"/>
        <w:rPr>
          <w:lang w:val="en-US" w:eastAsia="zh-CN"/>
        </w:rPr>
      </w:pPr>
      <w:r w:rsidRPr="004C64D6">
        <w:rPr>
          <w:lang w:val="en-US" w:eastAsia="zh-CN"/>
        </w:rPr>
        <w:t>By choosing</w:t>
      </w:r>
      <w:r w:rsidR="004325A2" w:rsidRPr="004C64D6">
        <w:rPr>
          <w:lang w:val="en-US" w:eastAsia="zh-CN"/>
        </w:rPr>
        <w:t xml:space="preserve"> </w:t>
      </w:r>
      <w:r w:rsidR="00063A11" w:rsidRPr="004C64D6">
        <w:rPr>
          <w:noProof/>
          <w:position w:val="-12"/>
        </w:rPr>
        <w:object w:dxaOrig="1260" w:dyaOrig="340" w14:anchorId="671B8360">
          <v:shape id="_x0000_i1090" type="#_x0000_t75" alt="" style="width:66.85pt;height:15.45pt" o:ole="">
            <v:imagedata r:id="rId139" o:title=""/>
          </v:shape>
          <o:OLEObject Type="Embed" ProgID="Equation.DSMT4" ShapeID="_x0000_i1090" DrawAspect="Content" ObjectID="_1847117185" r:id="rId140"/>
        </w:object>
      </w:r>
      <w:r w:rsidR="004325A2" w:rsidRPr="004C64D6">
        <w:rPr>
          <w:lang w:val="en-US" w:eastAsia="zh-CN"/>
        </w:rPr>
        <w:t xml:space="preserve">, we obtain a </w:t>
      </w:r>
      <w:proofErr w:type="gramStart"/>
      <w:r w:rsidR="004325A2" w:rsidRPr="004C64D6">
        <w:rPr>
          <w:lang w:val="en-US" w:eastAsia="zh-CN"/>
        </w:rPr>
        <w:t>specific antiderivative</w:t>
      </w:r>
      <w:proofErr w:type="gramEnd"/>
      <w:r w:rsidR="004325A2" w:rsidRPr="004C64D6">
        <w:rPr>
          <w:lang w:val="en-US" w:eastAsia="zh-CN"/>
        </w:rPr>
        <w:t>:</w:t>
      </w:r>
    </w:p>
    <w:p w14:paraId="310536E9" w14:textId="369F8518" w:rsidR="001C0E31" w:rsidRPr="004C64D6" w:rsidRDefault="001C0E31" w:rsidP="001C0E31">
      <w:pPr>
        <w:pStyle w:val="MTDisplayEquation"/>
        <w:spacing w:line="240" w:lineRule="atLeast"/>
        <w:ind w:firstLineChars="100" w:firstLine="200"/>
      </w:pPr>
      <w:r w:rsidRPr="004C64D6">
        <w:tab/>
      </w:r>
      <w:r w:rsidR="00A17B1C" w:rsidRPr="004C64D6">
        <w:rPr>
          <w:noProof/>
          <w:position w:val="-12"/>
        </w:rPr>
        <w:object w:dxaOrig="2380" w:dyaOrig="340" w14:anchorId="47955C91">
          <v:shape id="_x0000_i1091" type="#_x0000_t75" alt="" style="width:118.3pt;height:15.45pt;mso-width-percent:0;mso-height-percent:0;mso-width-percent:0;mso-height-percent:0" o:ole="">
            <v:imagedata r:id="rId141" o:title=""/>
          </v:shape>
          <o:OLEObject Type="Embed" ProgID="Equation.DSMT4" ShapeID="_x0000_i1091" DrawAspect="Content" ObjectID="_1847117186" r:id="rId142"/>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16" w:name="ZEqnNum329171"/>
      <w:r w:rsidRPr="004C64D6">
        <w:instrText>(</w:instrText>
      </w:r>
      <w:fldSimple w:instr=" SEQ MTEqn \c \* Arabic \* MERGEFORMAT ">
        <w:r w:rsidR="000B196F" w:rsidRPr="004C64D6">
          <w:rPr>
            <w:noProof/>
          </w:rPr>
          <w:instrText>11</w:instrText>
        </w:r>
      </w:fldSimple>
      <w:r w:rsidRPr="004C64D6">
        <w:instrText>)</w:instrText>
      </w:r>
      <w:bookmarkEnd w:id="16"/>
      <w:r w:rsidRPr="004C64D6">
        <w:fldChar w:fldCharType="end"/>
      </w:r>
    </w:p>
    <w:p w14:paraId="1A7526A3" w14:textId="21302215" w:rsidR="001C0E31" w:rsidRPr="004C64D6" w:rsidRDefault="001E4E94" w:rsidP="000C2862">
      <w:pPr>
        <w:pStyle w:val="af6"/>
        <w:ind w:firstLine="200"/>
      </w:pPr>
      <w:r w:rsidRPr="004C64D6">
        <w:rPr>
          <w:lang w:val="en-US" w:eastAsia="zh-CN"/>
        </w:rPr>
        <w:lastRenderedPageBreak/>
        <w:t>This expression directly implies that</w:t>
      </w:r>
      <w:r w:rsidR="004325A2" w:rsidRPr="004C64D6">
        <w:rPr>
          <w:lang w:val="en-US" w:eastAsia="zh-CN"/>
        </w:rPr>
        <w:t xml:space="preserve"> when </w:t>
      </w:r>
      <w:r w:rsidR="00A17B1C" w:rsidRPr="004C64D6">
        <w:rPr>
          <w:noProof/>
          <w:position w:val="-6"/>
        </w:rPr>
        <w:object w:dxaOrig="460" w:dyaOrig="220" w14:anchorId="79041E18">
          <v:shape id="_x0000_i1092" type="#_x0000_t75" alt="" style="width:20.55pt;height:10.3pt;mso-width-percent:0;mso-height-percent:0;mso-width-percent:0;mso-height-percent:0" o:ole="">
            <v:imagedata r:id="rId143" o:title=""/>
          </v:shape>
          <o:OLEObject Type="Embed" ProgID="Equation.DSMT4" ShapeID="_x0000_i1092" DrawAspect="Content" ObjectID="_1847117187" r:id="rId144"/>
        </w:object>
      </w:r>
      <w:r w:rsidR="004325A2" w:rsidRPr="004C64D6">
        <w:rPr>
          <w:lang w:val="en-US" w:eastAsia="zh-CN"/>
        </w:rPr>
        <w:t xml:space="preserve">, </w:t>
      </w:r>
      <w:r w:rsidR="00A17B1C" w:rsidRPr="004C64D6">
        <w:rPr>
          <w:noProof/>
          <w:position w:val="-12"/>
        </w:rPr>
        <w:object w:dxaOrig="1040" w:dyaOrig="340" w14:anchorId="01077703">
          <v:shape id="_x0000_i1093" type="#_x0000_t75" alt="" style="width:51.45pt;height:15.45pt;mso-width-percent:0;mso-height-percent:0;mso-width-percent:0;mso-height-percent:0" o:ole="">
            <v:imagedata r:id="rId145" o:title=""/>
          </v:shape>
          <o:OLEObject Type="Embed" ProgID="Equation.DSMT4" ShapeID="_x0000_i1093" DrawAspect="Content" ObjectID="_1847117188" r:id="rId146"/>
        </w:object>
      </w:r>
      <w:r w:rsidR="004325A2" w:rsidRPr="004C64D6">
        <w:rPr>
          <w:lang w:val="en-US" w:eastAsia="zh-CN"/>
        </w:rPr>
        <w:t>.</w:t>
      </w:r>
    </w:p>
    <w:p w14:paraId="06A13859" w14:textId="0471C268" w:rsidR="0021134C" w:rsidRPr="004C64D6" w:rsidRDefault="004325A2" w:rsidP="000C2862">
      <w:pPr>
        <w:pStyle w:val="af6"/>
        <w:ind w:firstLine="200"/>
        <w:rPr>
          <w:lang w:val="en-US" w:eastAsia="zh-CN"/>
        </w:rPr>
      </w:pPr>
      <w:r w:rsidRPr="004C64D6">
        <w:rPr>
          <w:lang w:val="en-US" w:eastAsia="zh-CN"/>
        </w:rPr>
        <w:t xml:space="preserve">Thus, within the family of antiderivatives </w:t>
      </w:r>
      <w:r w:rsidR="00A17B1C" w:rsidRPr="004C64D6">
        <w:rPr>
          <w:noProof/>
          <w:position w:val="-12"/>
        </w:rPr>
        <w:object w:dxaOrig="700" w:dyaOrig="340" w14:anchorId="222F85FC">
          <v:shape id="_x0000_i1094" type="#_x0000_t75" alt="" style="width:36pt;height:15.45pt;mso-width-percent:0;mso-height-percent:0;mso-width-percent:0;mso-height-percent:0" o:ole="">
            <v:imagedata r:id="rId147" o:title=""/>
          </v:shape>
          <o:OLEObject Type="Embed" ProgID="Equation.DSMT4" ShapeID="_x0000_i1094" DrawAspect="Content" ObjectID="_1847117189" r:id="rId148"/>
        </w:object>
      </w:r>
      <w:r w:rsidRPr="004C64D6">
        <w:rPr>
          <w:lang w:val="en-US" w:eastAsia="zh-CN"/>
        </w:rPr>
        <w:t xml:space="preserve">, a </w:t>
      </w:r>
      <w:r w:rsidR="001E4E94" w:rsidRPr="004C64D6">
        <w:rPr>
          <w:lang w:val="en-US" w:eastAsia="zh-CN"/>
        </w:rPr>
        <w:t>specific</w:t>
      </w:r>
      <w:r w:rsidR="001E4E94" w:rsidRPr="004C64D6" w:rsidDel="001E4E94">
        <w:rPr>
          <w:lang w:val="en-US" w:eastAsia="zh-CN"/>
        </w:rPr>
        <w:t xml:space="preserve"> </w:t>
      </w:r>
      <w:r w:rsidRPr="004C64D6">
        <w:rPr>
          <w:lang w:val="en-US" w:eastAsia="zh-CN"/>
        </w:rPr>
        <w:t xml:space="preserve">antiderivative </w:t>
      </w:r>
      <w:r w:rsidR="00A17B1C" w:rsidRPr="004C64D6">
        <w:rPr>
          <w:noProof/>
          <w:position w:val="-12"/>
        </w:rPr>
        <w:object w:dxaOrig="700" w:dyaOrig="340" w14:anchorId="3D137AFA">
          <v:shape id="_x0000_i1095" type="#_x0000_t75" alt="" style="width:36pt;height:15.45pt;mso-width-percent:0;mso-height-percent:0;mso-width-percent:0;mso-height-percent:0" o:ole="">
            <v:imagedata r:id="rId149" o:title=""/>
          </v:shape>
          <o:OLEObject Type="Embed" ProgID="Equation.DSMT4" ShapeID="_x0000_i1095" DrawAspect="Content" ObjectID="_1847117190" r:id="rId150"/>
        </w:object>
      </w:r>
      <w:r w:rsidRPr="004C64D6">
        <w:rPr>
          <w:lang w:val="en-US" w:eastAsia="zh-CN"/>
        </w:rPr>
        <w:t xml:space="preserve"> satisfying the prescribed constraint has been </w:t>
      </w:r>
      <w:r w:rsidR="001E4E94" w:rsidRPr="004C64D6">
        <w:rPr>
          <w:rFonts w:hint="eastAsia"/>
          <w:lang w:val="en-US" w:eastAsia="zh-CN"/>
        </w:rPr>
        <w:t>obtained</w:t>
      </w:r>
      <w:r w:rsidRPr="004C64D6">
        <w:rPr>
          <w:lang w:val="en-US" w:eastAsia="zh-CN"/>
        </w:rPr>
        <w:t xml:space="preserve">. </w:t>
      </w:r>
      <w:r w:rsidR="0021134C" w:rsidRPr="004C64D6">
        <w:rPr>
          <w:lang w:val="en-US" w:eastAsia="zh-CN"/>
        </w:rPr>
        <w:t xml:space="preserve">Substituting </w:t>
      </w:r>
      <w:r w:rsidR="001E4E94" w:rsidRPr="004C64D6">
        <w:rPr>
          <w:lang w:val="en-US" w:eastAsia="zh-CN"/>
        </w:rPr>
        <w:t xml:space="preserve">equation </w:t>
      </w:r>
      <w:r w:rsidR="001E4E94" w:rsidRPr="004C64D6">
        <w:rPr>
          <w:iCs/>
          <w:lang w:val="en-US" w:eastAsia="zh-CN"/>
        </w:rPr>
        <w:fldChar w:fldCharType="begin"/>
      </w:r>
      <w:r w:rsidR="001E4E94" w:rsidRPr="004C64D6">
        <w:rPr>
          <w:iCs/>
          <w:lang w:val="en-US" w:eastAsia="zh-CN"/>
        </w:rPr>
        <w:instrText xml:space="preserve"> </w:instrText>
      </w:r>
      <w:r w:rsidR="001E4E94" w:rsidRPr="004C64D6">
        <w:rPr>
          <w:rFonts w:hint="eastAsia"/>
          <w:iCs/>
          <w:lang w:val="en-US" w:eastAsia="zh-CN"/>
        </w:rPr>
        <w:instrText>GOTOBUTTON ZEqnNum329171  \* MERGEFORMAT</w:instrText>
      </w:r>
      <w:r w:rsidR="001E4E94" w:rsidRPr="004C64D6">
        <w:rPr>
          <w:iCs/>
          <w:lang w:val="en-US" w:eastAsia="zh-CN"/>
        </w:rPr>
        <w:instrText xml:space="preserve"> </w:instrText>
      </w:r>
      <w:r w:rsidR="001E4E94" w:rsidRPr="004C64D6">
        <w:rPr>
          <w:iCs/>
          <w:lang w:val="en-US" w:eastAsia="zh-CN"/>
        </w:rPr>
        <w:fldChar w:fldCharType="begin"/>
      </w:r>
      <w:r w:rsidR="001E4E94" w:rsidRPr="004C64D6">
        <w:rPr>
          <w:iCs/>
          <w:lang w:val="en-US" w:eastAsia="zh-CN"/>
        </w:rPr>
        <w:instrText xml:space="preserve"> REF ZEqnNum329171 \* Charformat \! \* MERGEFORMAT </w:instrText>
      </w:r>
      <w:r w:rsidR="001E4E94" w:rsidRPr="004C64D6">
        <w:rPr>
          <w:iCs/>
          <w:lang w:val="en-US" w:eastAsia="zh-CN"/>
        </w:rPr>
        <w:fldChar w:fldCharType="separate"/>
      </w:r>
      <w:r w:rsidR="000B196F" w:rsidRPr="004C64D6">
        <w:rPr>
          <w:iCs/>
          <w:lang w:val="en-US" w:eastAsia="zh-CN"/>
        </w:rPr>
        <w:instrText>(11)</w:instrText>
      </w:r>
      <w:r w:rsidR="001E4E94" w:rsidRPr="004C64D6">
        <w:rPr>
          <w:iCs/>
          <w:lang w:val="en-US" w:eastAsia="zh-CN"/>
        </w:rPr>
        <w:fldChar w:fldCharType="end"/>
      </w:r>
      <w:r w:rsidR="001E4E94" w:rsidRPr="004C64D6">
        <w:rPr>
          <w:iCs/>
          <w:lang w:val="en-US" w:eastAsia="zh-CN"/>
        </w:rPr>
        <w:fldChar w:fldCharType="end"/>
      </w:r>
      <w:r w:rsidR="001E4E94" w:rsidRPr="004C64D6">
        <w:rPr>
          <w:rFonts w:hint="eastAsia"/>
          <w:iCs/>
          <w:lang w:val="en-US" w:eastAsia="zh-CN"/>
        </w:rPr>
        <w:t xml:space="preserve"> </w:t>
      </w:r>
      <w:r w:rsidR="0021134C" w:rsidRPr="004C64D6">
        <w:rPr>
          <w:lang w:val="en-US" w:eastAsia="zh-CN"/>
        </w:rPr>
        <w:t xml:space="preserve">into equation </w:t>
      </w:r>
      <w:r w:rsidR="00965CD2" w:rsidRPr="004C64D6">
        <w:rPr>
          <w:iCs/>
          <w:lang w:val="en-US" w:eastAsia="zh-CN"/>
        </w:rPr>
        <w:fldChar w:fldCharType="begin"/>
      </w:r>
      <w:r w:rsidR="00965CD2" w:rsidRPr="004C64D6">
        <w:rPr>
          <w:iCs/>
          <w:lang w:val="en-US" w:eastAsia="zh-CN"/>
        </w:rPr>
        <w:instrText xml:space="preserve"> </w:instrText>
      </w:r>
      <w:r w:rsidR="00965CD2" w:rsidRPr="004C64D6">
        <w:rPr>
          <w:rFonts w:hint="eastAsia"/>
          <w:iCs/>
          <w:lang w:val="en-US" w:eastAsia="zh-CN"/>
        </w:rPr>
        <w:instrText>GOTOBUTTON ZEqnNum443607  \* MERGEFORMAT</w:instrText>
      </w:r>
      <w:r w:rsidR="00965CD2" w:rsidRPr="004C64D6">
        <w:rPr>
          <w:iCs/>
          <w:lang w:val="en-US" w:eastAsia="zh-CN"/>
        </w:rPr>
        <w:instrText xml:space="preserve"> </w:instrText>
      </w:r>
      <w:r w:rsidR="00965CD2" w:rsidRPr="004C64D6">
        <w:rPr>
          <w:iCs/>
          <w:lang w:val="en-US" w:eastAsia="zh-CN"/>
        </w:rPr>
        <w:fldChar w:fldCharType="begin"/>
      </w:r>
      <w:r w:rsidR="00965CD2" w:rsidRPr="004C64D6">
        <w:rPr>
          <w:iCs/>
          <w:lang w:val="en-US" w:eastAsia="zh-CN"/>
        </w:rPr>
        <w:instrText xml:space="preserve"> REF ZEqnNum443607 \* Charformat \! \* MERGEFORMAT </w:instrText>
      </w:r>
      <w:r w:rsidR="00965CD2" w:rsidRPr="004C64D6">
        <w:rPr>
          <w:iCs/>
          <w:lang w:val="en-US" w:eastAsia="zh-CN"/>
        </w:rPr>
        <w:fldChar w:fldCharType="separate"/>
      </w:r>
      <w:r w:rsidR="000B196F" w:rsidRPr="004C64D6">
        <w:rPr>
          <w:iCs/>
          <w:lang w:val="en-US" w:eastAsia="zh-CN"/>
        </w:rPr>
        <w:instrText>(8)</w:instrText>
      </w:r>
      <w:r w:rsidR="00965CD2" w:rsidRPr="004C64D6">
        <w:rPr>
          <w:iCs/>
          <w:lang w:val="en-US" w:eastAsia="zh-CN"/>
        </w:rPr>
        <w:fldChar w:fldCharType="end"/>
      </w:r>
      <w:r w:rsidR="00965CD2" w:rsidRPr="004C64D6">
        <w:rPr>
          <w:iCs/>
          <w:lang w:val="en-US" w:eastAsia="zh-CN"/>
        </w:rPr>
        <w:fldChar w:fldCharType="end"/>
      </w:r>
      <w:r w:rsidR="00965CD2" w:rsidRPr="004C64D6">
        <w:rPr>
          <w:rFonts w:hint="eastAsia"/>
          <w:lang w:val="en-US" w:eastAsia="zh-CN"/>
        </w:rPr>
        <w:t xml:space="preserve"> </w:t>
      </w:r>
      <w:r w:rsidR="0021134C" w:rsidRPr="004C64D6">
        <w:rPr>
          <w:lang w:val="en-US" w:eastAsia="zh-CN"/>
        </w:rPr>
        <w:t xml:space="preserve">and combining with equation </w:t>
      </w:r>
      <w:r w:rsidR="00965CD2" w:rsidRPr="004C64D6">
        <w:rPr>
          <w:iCs/>
          <w:lang w:val="en-US" w:eastAsia="zh-CN"/>
        </w:rPr>
        <w:fldChar w:fldCharType="begin"/>
      </w:r>
      <w:r w:rsidR="00965CD2" w:rsidRPr="004C64D6">
        <w:rPr>
          <w:iCs/>
          <w:lang w:val="en-US" w:eastAsia="zh-CN"/>
        </w:rPr>
        <w:instrText xml:space="preserve"> </w:instrText>
      </w:r>
      <w:r w:rsidR="00965CD2" w:rsidRPr="004C64D6">
        <w:rPr>
          <w:rFonts w:hint="eastAsia"/>
          <w:iCs/>
          <w:lang w:val="en-US" w:eastAsia="zh-CN"/>
        </w:rPr>
        <w:instrText>GOTOBUTTON ZEqnNum475695  \* MERGEFORMAT</w:instrText>
      </w:r>
      <w:r w:rsidR="00965CD2" w:rsidRPr="004C64D6">
        <w:rPr>
          <w:iCs/>
          <w:lang w:val="en-US" w:eastAsia="zh-CN"/>
        </w:rPr>
        <w:instrText xml:space="preserve"> </w:instrText>
      </w:r>
      <w:r w:rsidR="00965CD2" w:rsidRPr="004C64D6">
        <w:rPr>
          <w:iCs/>
          <w:lang w:val="en-US" w:eastAsia="zh-CN"/>
        </w:rPr>
        <w:fldChar w:fldCharType="begin"/>
      </w:r>
      <w:r w:rsidR="00965CD2" w:rsidRPr="004C64D6">
        <w:rPr>
          <w:iCs/>
          <w:lang w:val="en-US" w:eastAsia="zh-CN"/>
        </w:rPr>
        <w:instrText xml:space="preserve"> REF ZEqnNum475695 \* Charformat \! \* MERGEFORMAT </w:instrText>
      </w:r>
      <w:r w:rsidR="00965CD2" w:rsidRPr="004C64D6">
        <w:rPr>
          <w:iCs/>
          <w:lang w:val="en-US" w:eastAsia="zh-CN"/>
        </w:rPr>
        <w:fldChar w:fldCharType="separate"/>
      </w:r>
      <w:r w:rsidR="000B196F" w:rsidRPr="004C64D6">
        <w:rPr>
          <w:iCs/>
          <w:lang w:val="en-US" w:eastAsia="zh-CN"/>
        </w:rPr>
        <w:instrText>(6)</w:instrText>
      </w:r>
      <w:r w:rsidR="00965CD2" w:rsidRPr="004C64D6">
        <w:rPr>
          <w:iCs/>
          <w:lang w:val="en-US" w:eastAsia="zh-CN"/>
        </w:rPr>
        <w:fldChar w:fldCharType="end"/>
      </w:r>
      <w:r w:rsidR="00965CD2" w:rsidRPr="004C64D6">
        <w:rPr>
          <w:iCs/>
          <w:lang w:val="en-US" w:eastAsia="zh-CN"/>
        </w:rPr>
        <w:fldChar w:fldCharType="end"/>
      </w:r>
      <w:r w:rsidR="0021134C" w:rsidRPr="004C64D6">
        <w:rPr>
          <w:lang w:val="en-US" w:eastAsia="zh-CN"/>
        </w:rPr>
        <w:t xml:space="preserve"> gives:</w:t>
      </w:r>
    </w:p>
    <w:p w14:paraId="6241FF40" w14:textId="11151C79" w:rsidR="0021134C" w:rsidRPr="004C64D6" w:rsidRDefault="0021134C" w:rsidP="007950AF">
      <w:pPr>
        <w:pStyle w:val="MTDisplayEquation"/>
        <w:spacing w:line="240" w:lineRule="atLeast"/>
        <w:ind w:firstLineChars="100" w:firstLine="200"/>
      </w:pPr>
      <w:r w:rsidRPr="004C64D6">
        <w:tab/>
      </w:r>
      <w:r w:rsidR="004B025E" w:rsidRPr="004C64D6">
        <w:rPr>
          <w:noProof/>
          <w:position w:val="-62"/>
        </w:rPr>
        <w:object w:dxaOrig="3560" w:dyaOrig="1340" w14:anchorId="47BC203E">
          <v:shape id="_x0000_i1096" type="#_x0000_t75" alt="" style="width:174.85pt;height:66.85pt" o:ole="">
            <v:imagedata r:id="rId151" o:title=""/>
          </v:shape>
          <o:OLEObject Type="Embed" ProgID="Equation.DSMT4" ShapeID="_x0000_i1096" DrawAspect="Content" ObjectID="_1847117191" r:id="rId152"/>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17" w:name="ZEqnNum757936"/>
      <w:r w:rsidRPr="004C64D6">
        <w:instrText>(</w:instrText>
      </w:r>
      <w:fldSimple w:instr=" SEQ MTEqn \c \* Arabic \* MERGEFORMAT ">
        <w:r w:rsidR="000B196F" w:rsidRPr="004C64D6">
          <w:rPr>
            <w:noProof/>
          </w:rPr>
          <w:instrText>12</w:instrText>
        </w:r>
      </w:fldSimple>
      <w:r w:rsidRPr="004C64D6">
        <w:instrText>)</w:instrText>
      </w:r>
      <w:bookmarkEnd w:id="17"/>
      <w:r w:rsidRPr="004C64D6">
        <w:fldChar w:fldCharType="end"/>
      </w:r>
    </w:p>
    <w:p w14:paraId="71FB6434" w14:textId="7F5BBAE7" w:rsidR="0021134C" w:rsidRPr="004C64D6" w:rsidRDefault="0021134C" w:rsidP="00016633">
      <w:pPr>
        <w:pStyle w:val="af6"/>
        <w:ind w:firstLine="200"/>
        <w:rPr>
          <w:lang w:val="en-US" w:eastAsia="zh-CN"/>
        </w:rPr>
      </w:pPr>
      <w:r w:rsidRPr="004C64D6">
        <w:rPr>
          <w:lang w:val="en-US" w:eastAsia="zh-CN"/>
        </w:rPr>
        <w:t>Thus, the Volterra-type weakly singular equation</w:t>
      </w:r>
      <w:r w:rsidR="00965CD2" w:rsidRPr="004C64D6">
        <w:rPr>
          <w:lang w:val="en-US" w:eastAsia="zh-CN"/>
        </w:rPr>
        <w:t xml:space="preserve"> </w:t>
      </w:r>
      <w:r w:rsidR="00965CD2" w:rsidRPr="004C64D6">
        <w:rPr>
          <w:lang w:val="en-US" w:eastAsia="zh-CN"/>
        </w:rPr>
        <w:fldChar w:fldCharType="begin"/>
      </w:r>
      <w:r w:rsidR="00965CD2" w:rsidRPr="004C64D6">
        <w:rPr>
          <w:lang w:val="en-US" w:eastAsia="zh-CN"/>
        </w:rPr>
        <w:instrText xml:space="preserve"> </w:instrText>
      </w:r>
      <w:r w:rsidR="00965CD2" w:rsidRPr="004C64D6">
        <w:rPr>
          <w:rFonts w:hint="eastAsia"/>
          <w:lang w:val="en-US" w:eastAsia="zh-CN"/>
        </w:rPr>
        <w:instrText>GOTOBUTTON ZEqnNum192803  \* MERGEFORMAT</w:instrText>
      </w:r>
      <w:r w:rsidR="00965CD2" w:rsidRPr="004C64D6">
        <w:rPr>
          <w:lang w:val="en-US" w:eastAsia="zh-CN"/>
        </w:rPr>
        <w:instrText xml:space="preserve"> </w:instrText>
      </w:r>
      <w:r w:rsidR="00965CD2" w:rsidRPr="004C64D6">
        <w:rPr>
          <w:lang w:val="en-US" w:eastAsia="zh-CN"/>
        </w:rPr>
        <w:fldChar w:fldCharType="begin"/>
      </w:r>
      <w:r w:rsidR="00965CD2" w:rsidRPr="004C64D6">
        <w:rPr>
          <w:lang w:val="en-US" w:eastAsia="zh-CN"/>
        </w:rPr>
        <w:instrText xml:space="preserve"> REF ZEqnNum192803 \* Charformat \! \* MERGEFORMAT </w:instrText>
      </w:r>
      <w:r w:rsidR="00965CD2" w:rsidRPr="004C64D6">
        <w:rPr>
          <w:lang w:val="en-US" w:eastAsia="zh-CN"/>
        </w:rPr>
        <w:fldChar w:fldCharType="separate"/>
      </w:r>
      <w:r w:rsidR="000B196F" w:rsidRPr="004C64D6">
        <w:rPr>
          <w:lang w:val="en-US" w:eastAsia="zh-CN"/>
        </w:rPr>
        <w:instrText>(5)</w:instrText>
      </w:r>
      <w:r w:rsidR="00965CD2" w:rsidRPr="004C64D6">
        <w:rPr>
          <w:lang w:val="en-US" w:eastAsia="zh-CN"/>
        </w:rPr>
        <w:fldChar w:fldCharType="end"/>
      </w:r>
      <w:r w:rsidR="00965CD2" w:rsidRPr="004C64D6">
        <w:rPr>
          <w:lang w:val="en-US" w:eastAsia="zh-CN"/>
        </w:rPr>
        <w:fldChar w:fldCharType="end"/>
      </w:r>
      <w:r w:rsidRPr="004C64D6">
        <w:rPr>
          <w:lang w:val="en-US" w:eastAsia="zh-CN"/>
        </w:rPr>
        <w:t xml:space="preserve"> is transformed </w:t>
      </w:r>
      <w:r w:rsidR="001E4E94" w:rsidRPr="004C64D6">
        <w:rPr>
          <w:lang w:val="en-US" w:eastAsia="zh-CN"/>
        </w:rPr>
        <w:t xml:space="preserve">into a differential equation system </w:t>
      </w:r>
      <w:r w:rsidR="001E4E94" w:rsidRPr="004C64D6">
        <w:rPr>
          <w:lang w:val="en-US" w:eastAsia="zh-CN"/>
        </w:rPr>
        <w:fldChar w:fldCharType="begin"/>
      </w:r>
      <w:r w:rsidR="001E4E94" w:rsidRPr="004C64D6">
        <w:rPr>
          <w:lang w:val="en-US" w:eastAsia="zh-CN"/>
        </w:rPr>
        <w:instrText xml:space="preserve"> </w:instrText>
      </w:r>
      <w:r w:rsidR="001E4E94" w:rsidRPr="004C64D6">
        <w:rPr>
          <w:rFonts w:hint="eastAsia"/>
          <w:lang w:val="en-US" w:eastAsia="zh-CN"/>
        </w:rPr>
        <w:instrText>GOTOBUTTON ZEqnNum757936  \* MERGEFORMAT</w:instrText>
      </w:r>
      <w:r w:rsidR="001E4E94" w:rsidRPr="004C64D6">
        <w:rPr>
          <w:lang w:val="en-US" w:eastAsia="zh-CN"/>
        </w:rPr>
        <w:instrText xml:space="preserve"> </w:instrText>
      </w:r>
      <w:r w:rsidR="001E4E94" w:rsidRPr="004C64D6">
        <w:rPr>
          <w:lang w:val="en-US" w:eastAsia="zh-CN"/>
        </w:rPr>
        <w:fldChar w:fldCharType="begin"/>
      </w:r>
      <w:r w:rsidR="001E4E94" w:rsidRPr="004C64D6">
        <w:rPr>
          <w:lang w:val="en-US" w:eastAsia="zh-CN"/>
        </w:rPr>
        <w:instrText xml:space="preserve"> REF ZEqnNum757936 \* Charformat \! \* MERGEFORMAT </w:instrText>
      </w:r>
      <w:r w:rsidR="001E4E94" w:rsidRPr="004C64D6">
        <w:rPr>
          <w:lang w:val="en-US" w:eastAsia="zh-CN"/>
        </w:rPr>
        <w:fldChar w:fldCharType="separate"/>
      </w:r>
      <w:r w:rsidR="000B196F" w:rsidRPr="004C64D6">
        <w:rPr>
          <w:lang w:val="en-US" w:eastAsia="zh-CN"/>
        </w:rPr>
        <w:instrText>(12)</w:instrText>
      </w:r>
      <w:r w:rsidR="001E4E94" w:rsidRPr="004C64D6">
        <w:rPr>
          <w:lang w:val="en-US" w:eastAsia="zh-CN"/>
        </w:rPr>
        <w:fldChar w:fldCharType="end"/>
      </w:r>
      <w:r w:rsidR="001E4E94" w:rsidRPr="004C64D6">
        <w:rPr>
          <w:lang w:val="en-US" w:eastAsia="zh-CN"/>
        </w:rPr>
        <w:fldChar w:fldCharType="end"/>
      </w:r>
      <w:r w:rsidR="001E4E94" w:rsidRPr="004C64D6">
        <w:rPr>
          <w:lang w:val="en-US" w:eastAsia="zh-CN"/>
        </w:rPr>
        <w:t xml:space="preserve"> without integral terms </w:t>
      </w:r>
      <w:r w:rsidRPr="004C64D6">
        <w:rPr>
          <w:lang w:val="en-US" w:eastAsia="zh-CN"/>
        </w:rPr>
        <w:t xml:space="preserve">through antiderivative transformation. The ranges of </w:t>
      </w:r>
      <w:r w:rsidR="00A17B1C" w:rsidRPr="004C64D6">
        <w:rPr>
          <w:noProof/>
          <w:position w:val="-6"/>
        </w:rPr>
        <w:object w:dxaOrig="180" w:dyaOrig="200" w14:anchorId="7862CD4A">
          <v:shape id="_x0000_i1097" type="#_x0000_t75" alt="" style="width:10.3pt;height:10.3pt;mso-width-percent:0;mso-height-percent:0;mso-width-percent:0;mso-height-percent:0" o:ole="">
            <v:imagedata r:id="rId153" o:title=""/>
          </v:shape>
          <o:OLEObject Type="Embed" ProgID="Equation.DSMT4" ShapeID="_x0000_i1097" DrawAspect="Content" ObjectID="_1847117192" r:id="rId154"/>
        </w:object>
      </w:r>
      <w:r w:rsidRPr="004C64D6">
        <w:rPr>
          <w:lang w:val="en-US" w:eastAsia="zh-CN"/>
        </w:rPr>
        <w:t xml:space="preserve"> and </w:t>
      </w:r>
      <w:r w:rsidR="00A17B1C" w:rsidRPr="004C64D6">
        <w:rPr>
          <w:noProof/>
          <w:position w:val="-6"/>
        </w:rPr>
        <w:object w:dxaOrig="139" w:dyaOrig="220" w14:anchorId="2D1427DA">
          <v:shape id="_x0000_i1098" type="#_x0000_t75" alt="" style="width:10.3pt;height:10.3pt;mso-width-percent:0;mso-height-percent:0;mso-width-percent:0;mso-height-percent:0" o:ole="">
            <v:imagedata r:id="rId155" o:title=""/>
          </v:shape>
          <o:OLEObject Type="Embed" ProgID="Equation.DSMT4" ShapeID="_x0000_i1098" DrawAspect="Content" ObjectID="_1847117193" r:id="rId156"/>
        </w:object>
      </w:r>
      <w:r w:rsidRPr="004C64D6">
        <w:rPr>
          <w:lang w:val="en-US" w:eastAsia="zh-CN"/>
        </w:rPr>
        <w:t xml:space="preserve"> are as shown in </w:t>
      </w:r>
      <w:r w:rsidR="00925D1E" w:rsidRPr="004C64D6">
        <w:rPr>
          <w:rFonts w:hint="eastAsia"/>
          <w:lang w:val="en-US" w:eastAsia="zh-CN"/>
        </w:rPr>
        <w:t>Fig</w:t>
      </w:r>
      <w:r w:rsidRPr="004C64D6">
        <w:rPr>
          <w:lang w:val="en-US" w:eastAsia="zh-CN"/>
        </w:rPr>
        <w:t>.</w:t>
      </w:r>
      <w:bookmarkEnd w:id="10"/>
      <w:bookmarkEnd w:id="11"/>
      <w:r w:rsidR="00925D1E" w:rsidRPr="004C64D6">
        <w:rPr>
          <w:rFonts w:hint="eastAsia"/>
          <w:lang w:val="en-US" w:eastAsia="zh-CN"/>
        </w:rPr>
        <w:t xml:space="preserve"> 1.</w:t>
      </w:r>
    </w:p>
    <w:p w14:paraId="42766BCB" w14:textId="28271D70" w:rsidR="00D83C4C" w:rsidRPr="004C64D6" w:rsidRDefault="001B3972" w:rsidP="00D83C4C">
      <w:pPr>
        <w:jc w:val="center"/>
        <w:rPr>
          <w:lang w:val="en-US" w:eastAsia="zh-CN"/>
        </w:rPr>
      </w:pPr>
      <w:r w:rsidRPr="004C64D6">
        <w:rPr>
          <w:noProof/>
          <w:lang w:val="en-US" w:eastAsia="zh-CN"/>
        </w:rPr>
        <w:drawing>
          <wp:inline distT="0" distB="0" distL="0" distR="0" wp14:anchorId="691F7F9E" wp14:editId="074945B6">
            <wp:extent cx="2617694" cy="2136255"/>
            <wp:effectExtent l="0" t="0" r="0" b="0"/>
            <wp:docPr id="5078836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629868" cy="2146190"/>
                    </a:xfrm>
                    <a:prstGeom prst="rect">
                      <a:avLst/>
                    </a:prstGeom>
                    <a:noFill/>
                  </pic:spPr>
                </pic:pic>
              </a:graphicData>
            </a:graphic>
          </wp:inline>
        </w:drawing>
      </w:r>
    </w:p>
    <w:p w14:paraId="0D49F77A" w14:textId="0127D2EA" w:rsidR="00A01627" w:rsidRPr="004C64D6" w:rsidRDefault="00D83C4C" w:rsidP="00A01627">
      <w:pPr>
        <w:jc w:val="center"/>
        <w:rPr>
          <w:lang w:eastAsia="zh-CN"/>
        </w:rPr>
      </w:pPr>
      <w:r w:rsidRPr="004C64D6">
        <w:rPr>
          <w:lang w:val="en-US"/>
        </w:rPr>
        <w:t xml:space="preserve">Fig. 1 </w:t>
      </w:r>
      <w:r w:rsidR="00925D1E" w:rsidRPr="004C64D6">
        <w:t xml:space="preserve">The range of values for </w:t>
      </w:r>
      <w:r w:rsidR="00A17B1C" w:rsidRPr="004C64D6">
        <w:rPr>
          <w:noProof/>
          <w:position w:val="-6"/>
        </w:rPr>
        <w:object w:dxaOrig="180" w:dyaOrig="200" w14:anchorId="016928E4">
          <v:shape id="_x0000_i1099" type="#_x0000_t75" alt="" style="width:10.3pt;height:10.3pt;mso-width-percent:0;mso-height-percent:0;mso-width-percent:0;mso-height-percent:0" o:ole="">
            <v:imagedata r:id="rId158" o:title=""/>
          </v:shape>
          <o:OLEObject Type="Embed" ProgID="Equation.DSMT4" ShapeID="_x0000_i1099" DrawAspect="Content" ObjectID="_1847117194" r:id="rId159"/>
        </w:object>
      </w:r>
      <w:r w:rsidR="00925D1E" w:rsidRPr="004C64D6">
        <w:t xml:space="preserve"> and </w:t>
      </w:r>
      <w:r w:rsidR="00A17B1C" w:rsidRPr="004C64D6">
        <w:rPr>
          <w:noProof/>
          <w:position w:val="-6"/>
        </w:rPr>
        <w:object w:dxaOrig="139" w:dyaOrig="220" w14:anchorId="1845BC21">
          <v:shape id="_x0000_i1100" type="#_x0000_t75" alt="" style="width:10.3pt;height:10.3pt;mso-width-percent:0;mso-height-percent:0;mso-width-percent:0;mso-height-percent:0" o:ole="">
            <v:imagedata r:id="rId160" o:title=""/>
          </v:shape>
          <o:OLEObject Type="Embed" ProgID="Equation.DSMT4" ShapeID="_x0000_i1100" DrawAspect="Content" ObjectID="_1847117195" r:id="rId161"/>
        </w:object>
      </w:r>
      <w:r w:rsidR="00A915D8" w:rsidRPr="004C64D6">
        <w:rPr>
          <w:rFonts w:hint="eastAsia"/>
          <w:lang w:eastAsia="zh-CN"/>
        </w:rPr>
        <w:t>.</w:t>
      </w:r>
    </w:p>
    <w:p w14:paraId="319E2407" w14:textId="69F5DF02" w:rsidR="00A01627" w:rsidRPr="004C64D6" w:rsidRDefault="00A01627" w:rsidP="00016633">
      <w:pPr>
        <w:pStyle w:val="af6"/>
        <w:ind w:firstLine="200"/>
        <w:rPr>
          <w:lang w:val="en-US" w:eastAsia="zh-CN"/>
        </w:rPr>
      </w:pPr>
      <w:r w:rsidRPr="004C64D6">
        <w:rPr>
          <w:lang w:val="en-US" w:eastAsia="zh-CN"/>
        </w:rPr>
        <w:t xml:space="preserve">It is worth noting that the first and second terms in equation </w:t>
      </w:r>
      <w:r w:rsidRPr="004C64D6">
        <w:rPr>
          <w:iCs/>
          <w:lang w:val="en-US" w:eastAsia="zh-CN"/>
        </w:rPr>
        <w:fldChar w:fldCharType="begin"/>
      </w:r>
      <w:r w:rsidRPr="004C64D6">
        <w:rPr>
          <w:iCs/>
          <w:lang w:val="en-US" w:eastAsia="zh-CN"/>
        </w:rPr>
        <w:instrText xml:space="preserve"> </w:instrText>
      </w:r>
      <w:r w:rsidRPr="004C64D6">
        <w:rPr>
          <w:rFonts w:hint="eastAsia"/>
          <w:iCs/>
          <w:lang w:val="en-US" w:eastAsia="zh-CN"/>
        </w:rPr>
        <w:instrText>GOTOBUTTON ZEqnNum757936  \* MERGEFORMAT</w:instrText>
      </w:r>
      <w:r w:rsidRPr="004C64D6">
        <w:rPr>
          <w:iCs/>
          <w:lang w:val="en-US" w:eastAsia="zh-CN"/>
        </w:rPr>
        <w:instrText xml:space="preserve"> </w:instrText>
      </w:r>
      <w:r w:rsidRPr="004C64D6">
        <w:rPr>
          <w:iCs/>
          <w:lang w:val="en-US" w:eastAsia="zh-CN"/>
        </w:rPr>
        <w:fldChar w:fldCharType="begin"/>
      </w:r>
      <w:r w:rsidRPr="004C64D6">
        <w:rPr>
          <w:iCs/>
          <w:lang w:val="en-US" w:eastAsia="zh-CN"/>
        </w:rPr>
        <w:instrText xml:space="preserve"> REF ZEqnNum757936 \* Charformat \! \* MERGEFORMAT </w:instrText>
      </w:r>
      <w:r w:rsidRPr="004C64D6">
        <w:rPr>
          <w:iCs/>
          <w:lang w:val="en-US" w:eastAsia="zh-CN"/>
        </w:rPr>
        <w:fldChar w:fldCharType="separate"/>
      </w:r>
      <w:r w:rsidR="000B196F" w:rsidRPr="004C64D6">
        <w:rPr>
          <w:iCs/>
          <w:lang w:val="en-US" w:eastAsia="zh-CN"/>
        </w:rPr>
        <w:instrText>(12)</w:instrText>
      </w:r>
      <w:r w:rsidRPr="004C64D6">
        <w:rPr>
          <w:iCs/>
          <w:lang w:val="en-US" w:eastAsia="zh-CN"/>
        </w:rPr>
        <w:fldChar w:fldCharType="end"/>
      </w:r>
      <w:r w:rsidRPr="004C64D6">
        <w:rPr>
          <w:iCs/>
          <w:lang w:val="en-US" w:eastAsia="zh-CN"/>
        </w:rPr>
        <w:fldChar w:fldCharType="end"/>
      </w:r>
      <w:r w:rsidRPr="004C64D6">
        <w:rPr>
          <w:lang w:val="en-US" w:eastAsia="zh-CN"/>
        </w:rPr>
        <w:t xml:space="preserve"> can be combined into the following form:</w:t>
      </w:r>
    </w:p>
    <w:p w14:paraId="7B44E682" w14:textId="2A3F95F6" w:rsidR="00A01627" w:rsidRPr="004C64D6" w:rsidRDefault="00A01627" w:rsidP="00A01627">
      <w:pPr>
        <w:pStyle w:val="MTDisplayEquation"/>
        <w:spacing w:line="240" w:lineRule="atLeast"/>
        <w:ind w:firstLine="100"/>
      </w:pPr>
      <w:r w:rsidRPr="004C64D6">
        <w:tab/>
      </w:r>
      <w:r w:rsidR="00A17B1C" w:rsidRPr="004C64D6">
        <w:rPr>
          <w:noProof/>
          <w:position w:val="-28"/>
        </w:rPr>
        <w:object w:dxaOrig="3300" w:dyaOrig="680" w14:anchorId="21BA394F">
          <v:shape id="_x0000_i1101" type="#_x0000_t75" alt="" style="width:164.55pt;height:36pt;mso-width-percent:0;mso-height-percent:0;mso-width-percent:0;mso-height-percent:0" o:ole="">
            <v:imagedata r:id="rId162" o:title=""/>
          </v:shape>
          <o:OLEObject Type="Embed" ProgID="Equation.DSMT4" ShapeID="_x0000_i1101" DrawAspect="Content" ObjectID="_1847117196" r:id="rId163"/>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18" w:name="ZEqnNum228111"/>
      <w:r w:rsidRPr="004C64D6">
        <w:instrText>(</w:instrText>
      </w:r>
      <w:fldSimple w:instr=" SEQ MTEqn \c \* Arabic \* MERGEFORMAT ">
        <w:r w:rsidR="000B196F" w:rsidRPr="004C64D6">
          <w:rPr>
            <w:noProof/>
          </w:rPr>
          <w:instrText>13</w:instrText>
        </w:r>
      </w:fldSimple>
      <w:r w:rsidRPr="004C64D6">
        <w:instrText>)</w:instrText>
      </w:r>
      <w:bookmarkEnd w:id="18"/>
      <w:r w:rsidRPr="004C64D6">
        <w:fldChar w:fldCharType="end"/>
      </w:r>
    </w:p>
    <w:p w14:paraId="3C289E93" w14:textId="3C88485A" w:rsidR="00A01627" w:rsidRPr="004C64D6" w:rsidRDefault="00A01627" w:rsidP="00016633">
      <w:pPr>
        <w:pStyle w:val="af6"/>
        <w:ind w:firstLine="200"/>
        <w:rPr>
          <w:lang w:val="en-US" w:eastAsia="zh-CN"/>
        </w:rPr>
      </w:pPr>
      <w:r w:rsidRPr="004C64D6">
        <w:rPr>
          <w:lang w:val="en-US" w:eastAsia="zh-CN"/>
        </w:rPr>
        <w:t xml:space="preserve">To further reduce the complexity of the equation, </w:t>
      </w:r>
      <w:r w:rsidR="001E4E94" w:rsidRPr="004C64D6">
        <w:rPr>
          <w:lang w:val="en-US" w:eastAsia="zh-CN"/>
        </w:rPr>
        <w:t>we can</w:t>
      </w:r>
      <w:r w:rsidRPr="004C64D6">
        <w:rPr>
          <w:lang w:val="en-US" w:eastAsia="zh-CN"/>
        </w:rPr>
        <w:t xml:space="preserve"> first solve for </w:t>
      </w:r>
      <w:r w:rsidR="00A17B1C" w:rsidRPr="004C64D6">
        <w:rPr>
          <w:noProof/>
          <w:position w:val="-12"/>
        </w:rPr>
        <w:object w:dxaOrig="700" w:dyaOrig="340" w14:anchorId="320EDC74">
          <v:shape id="_x0000_i1102" type="#_x0000_t75" alt="" style="width:36pt;height:15.45pt;mso-width-percent:0;mso-height-percent:0;mso-width-percent:0;mso-height-percent:0" o:ole="">
            <v:imagedata r:id="rId164" o:title=""/>
          </v:shape>
          <o:OLEObject Type="Embed" ProgID="Equation.DSMT4" ShapeID="_x0000_i1102" DrawAspect="Content" ObjectID="_1847117197" r:id="rId165"/>
        </w:object>
      </w:r>
      <w:r w:rsidRPr="004C64D6">
        <w:rPr>
          <w:lang w:val="en-US" w:eastAsia="zh-CN"/>
        </w:rPr>
        <w:t xml:space="preserve"> using</w:t>
      </w:r>
      <w:r w:rsidRPr="004C64D6">
        <w:rPr>
          <w:rFonts w:hint="eastAsia"/>
          <w:lang w:val="en-US" w:eastAsia="zh-CN"/>
        </w:rPr>
        <w:t xml:space="preserve"> </w:t>
      </w:r>
      <w:r w:rsidRPr="004C64D6">
        <w:rPr>
          <w:lang w:val="en-US" w:eastAsia="zh-CN"/>
        </w:rPr>
        <w:t>equation</w:t>
      </w:r>
      <w:r w:rsidRPr="004C64D6">
        <w:rPr>
          <w:rFonts w:hint="eastAsia"/>
          <w:lang w:val="en-US" w:eastAsia="zh-CN"/>
        </w:rPr>
        <w:t xml:space="preserve"> </w:t>
      </w:r>
      <w:r w:rsidRPr="004C64D6">
        <w:rPr>
          <w:iCs/>
          <w:lang w:val="en-US" w:eastAsia="zh-CN"/>
        </w:rPr>
        <w:fldChar w:fldCharType="begin"/>
      </w:r>
      <w:r w:rsidRPr="004C64D6">
        <w:rPr>
          <w:iCs/>
          <w:lang w:val="en-US" w:eastAsia="zh-CN"/>
        </w:rPr>
        <w:instrText xml:space="preserve"> </w:instrText>
      </w:r>
      <w:r w:rsidRPr="004C64D6">
        <w:rPr>
          <w:rFonts w:hint="eastAsia"/>
          <w:iCs/>
          <w:lang w:val="en-US" w:eastAsia="zh-CN"/>
        </w:rPr>
        <w:instrText>GOTOBUTTON ZEqnNum228111  \* MERGEFORMAT</w:instrText>
      </w:r>
      <w:r w:rsidRPr="004C64D6">
        <w:rPr>
          <w:iCs/>
          <w:lang w:val="en-US" w:eastAsia="zh-CN"/>
        </w:rPr>
        <w:instrText xml:space="preserve"> </w:instrText>
      </w:r>
      <w:r w:rsidRPr="004C64D6">
        <w:rPr>
          <w:iCs/>
          <w:lang w:val="en-US" w:eastAsia="zh-CN"/>
        </w:rPr>
        <w:fldChar w:fldCharType="begin"/>
      </w:r>
      <w:r w:rsidRPr="004C64D6">
        <w:rPr>
          <w:iCs/>
          <w:lang w:val="en-US" w:eastAsia="zh-CN"/>
        </w:rPr>
        <w:instrText xml:space="preserve"> REF ZEqnNum228111 \* Charformat \! \* MERGEFORMAT </w:instrText>
      </w:r>
      <w:r w:rsidRPr="004C64D6">
        <w:rPr>
          <w:iCs/>
          <w:lang w:val="en-US" w:eastAsia="zh-CN"/>
        </w:rPr>
        <w:fldChar w:fldCharType="separate"/>
      </w:r>
      <w:r w:rsidR="000B196F" w:rsidRPr="004C64D6">
        <w:rPr>
          <w:iCs/>
          <w:lang w:val="en-US" w:eastAsia="zh-CN"/>
        </w:rPr>
        <w:instrText>(13)</w:instrText>
      </w:r>
      <w:r w:rsidRPr="004C64D6">
        <w:rPr>
          <w:iCs/>
          <w:lang w:val="en-US" w:eastAsia="zh-CN"/>
        </w:rPr>
        <w:fldChar w:fldCharType="end"/>
      </w:r>
      <w:r w:rsidRPr="004C64D6">
        <w:rPr>
          <w:iCs/>
          <w:lang w:val="en-US" w:eastAsia="zh-CN"/>
        </w:rPr>
        <w:fldChar w:fldCharType="end"/>
      </w:r>
      <w:r w:rsidRPr="004C64D6">
        <w:rPr>
          <w:lang w:val="en-US" w:eastAsia="zh-CN"/>
        </w:rPr>
        <w:t xml:space="preserve">, and subsequently obtain an implicit solution for the unknown function </w:t>
      </w:r>
      <w:r w:rsidR="00A17B1C" w:rsidRPr="004C64D6">
        <w:rPr>
          <w:noProof/>
          <w:position w:val="-12"/>
        </w:rPr>
        <w:object w:dxaOrig="460" w:dyaOrig="340" w14:anchorId="5DD62EBA">
          <v:shape id="_x0000_i1103" type="#_x0000_t75" alt="" style="width:20.55pt;height:15.45pt;mso-width-percent:0;mso-height-percent:0;mso-width-percent:0;mso-height-percent:0" o:ole="">
            <v:imagedata r:id="rId166" o:title=""/>
          </v:shape>
          <o:OLEObject Type="Embed" ProgID="Equation.DSMT4" ShapeID="_x0000_i1103" DrawAspect="Content" ObjectID="_1847117198" r:id="rId167"/>
        </w:object>
      </w:r>
      <w:r w:rsidRPr="004C64D6">
        <w:rPr>
          <w:lang w:val="en-US" w:eastAsia="zh-CN"/>
        </w:rPr>
        <w:t xml:space="preserve"> through</w:t>
      </w:r>
      <w:r w:rsidRPr="004C64D6">
        <w:rPr>
          <w:rFonts w:hint="eastAsia"/>
          <w:lang w:val="en-US" w:eastAsia="zh-CN"/>
        </w:rPr>
        <w:t xml:space="preserve"> </w:t>
      </w:r>
      <w:r w:rsidRPr="004C64D6">
        <w:rPr>
          <w:lang w:val="en-US" w:eastAsia="zh-CN"/>
        </w:rPr>
        <w:t>equation</w:t>
      </w:r>
      <w:r w:rsidRPr="004C64D6">
        <w:rPr>
          <w:rFonts w:hint="eastAsia"/>
          <w:lang w:val="en-US" w:eastAsia="zh-CN"/>
        </w:rPr>
        <w:t xml:space="preserve"> </w:t>
      </w:r>
      <w:r w:rsidRPr="004C64D6">
        <w:rPr>
          <w:iCs/>
          <w:lang w:val="en-US" w:eastAsia="zh-CN"/>
        </w:rPr>
        <w:fldChar w:fldCharType="begin"/>
      </w:r>
      <w:r w:rsidRPr="004C64D6">
        <w:rPr>
          <w:iCs/>
          <w:lang w:val="en-US" w:eastAsia="zh-CN"/>
        </w:rPr>
        <w:instrText xml:space="preserve"> </w:instrText>
      </w:r>
      <w:r w:rsidRPr="004C64D6">
        <w:rPr>
          <w:rFonts w:hint="eastAsia"/>
          <w:iCs/>
          <w:lang w:val="en-US" w:eastAsia="zh-CN"/>
        </w:rPr>
        <w:instrText>GOTOBUTTON ZEqnNum475695  \* MERGEFORMAT</w:instrText>
      </w:r>
      <w:r w:rsidRPr="004C64D6">
        <w:rPr>
          <w:iCs/>
          <w:lang w:val="en-US" w:eastAsia="zh-CN"/>
        </w:rPr>
        <w:instrText xml:space="preserve"> </w:instrText>
      </w:r>
      <w:r w:rsidRPr="004C64D6">
        <w:rPr>
          <w:iCs/>
          <w:lang w:val="en-US" w:eastAsia="zh-CN"/>
        </w:rPr>
        <w:fldChar w:fldCharType="begin"/>
      </w:r>
      <w:r w:rsidRPr="004C64D6">
        <w:rPr>
          <w:iCs/>
          <w:lang w:val="en-US" w:eastAsia="zh-CN"/>
        </w:rPr>
        <w:instrText xml:space="preserve"> REF ZEqnNum475695 \* Charformat \! \* MERGEFORMAT </w:instrText>
      </w:r>
      <w:r w:rsidRPr="004C64D6">
        <w:rPr>
          <w:iCs/>
          <w:lang w:val="en-US" w:eastAsia="zh-CN"/>
        </w:rPr>
        <w:fldChar w:fldCharType="separate"/>
      </w:r>
      <w:r w:rsidR="000B196F" w:rsidRPr="004C64D6">
        <w:rPr>
          <w:iCs/>
          <w:lang w:val="en-US" w:eastAsia="zh-CN"/>
        </w:rPr>
        <w:instrText>(6)</w:instrText>
      </w:r>
      <w:r w:rsidRPr="004C64D6">
        <w:rPr>
          <w:iCs/>
          <w:lang w:val="en-US" w:eastAsia="zh-CN"/>
        </w:rPr>
        <w:fldChar w:fldCharType="end"/>
      </w:r>
      <w:r w:rsidRPr="004C64D6">
        <w:rPr>
          <w:iCs/>
          <w:lang w:val="en-US" w:eastAsia="zh-CN"/>
        </w:rPr>
        <w:fldChar w:fldCharType="end"/>
      </w:r>
      <w:r w:rsidRPr="004C64D6">
        <w:rPr>
          <w:lang w:val="en-US" w:eastAsia="zh-CN"/>
        </w:rPr>
        <w:t>.</w:t>
      </w:r>
    </w:p>
    <w:p w14:paraId="43CFF887" w14:textId="53E6F082" w:rsidR="00A01627" w:rsidRPr="004C64D6" w:rsidRDefault="005A180C" w:rsidP="00016633">
      <w:pPr>
        <w:pStyle w:val="af6"/>
        <w:ind w:firstLine="200"/>
        <w:rPr>
          <w:lang w:val="en-US" w:eastAsia="zh-CN"/>
        </w:rPr>
      </w:pPr>
      <w:r w:rsidRPr="004C64D6">
        <w:rPr>
          <w:lang w:val="en-US" w:eastAsia="zh-CN"/>
        </w:rPr>
        <w:t>For normalization</w:t>
      </w:r>
      <w:r w:rsidRPr="004C64D6">
        <w:rPr>
          <w:rFonts w:hint="eastAsia"/>
          <w:lang w:val="en-US" w:eastAsia="zh-CN"/>
        </w:rPr>
        <w:t xml:space="preserve"> purpose</w:t>
      </w:r>
      <w:r w:rsidR="00553C29" w:rsidRPr="004C64D6">
        <w:rPr>
          <w:rFonts w:hint="eastAsia"/>
          <w:lang w:val="en-US" w:eastAsia="zh-CN"/>
        </w:rPr>
        <w:t>s</w:t>
      </w:r>
      <w:r w:rsidRPr="004C64D6">
        <w:rPr>
          <w:lang w:val="en-US" w:eastAsia="zh-CN"/>
        </w:rPr>
        <w:t xml:space="preserve"> and to focus on the </w:t>
      </w:r>
      <w:r w:rsidR="00811689" w:rsidRPr="004C64D6">
        <w:rPr>
          <w:rFonts w:hint="eastAsia"/>
          <w:lang w:val="en-US" w:eastAsia="zh-CN"/>
        </w:rPr>
        <w:t xml:space="preserve">main </w:t>
      </w:r>
      <w:r w:rsidRPr="004C64D6">
        <w:rPr>
          <w:lang w:val="en-US" w:eastAsia="zh-CN"/>
        </w:rPr>
        <w:t>deep learning principles</w:t>
      </w:r>
      <w:r w:rsidR="00A01627" w:rsidRPr="004C64D6">
        <w:rPr>
          <w:lang w:val="en-US" w:eastAsia="zh-CN"/>
        </w:rPr>
        <w:t xml:space="preserve">, the analysis in the following sections will continue to employ equation </w:t>
      </w:r>
      <w:r w:rsidR="00A01627" w:rsidRPr="004C64D6">
        <w:rPr>
          <w:iCs/>
          <w:lang w:val="en-US" w:eastAsia="zh-CN"/>
        </w:rPr>
        <w:fldChar w:fldCharType="begin"/>
      </w:r>
      <w:r w:rsidR="00A01627" w:rsidRPr="004C64D6">
        <w:rPr>
          <w:iCs/>
          <w:lang w:val="en-US" w:eastAsia="zh-CN"/>
        </w:rPr>
        <w:instrText xml:space="preserve"> </w:instrText>
      </w:r>
      <w:r w:rsidR="00A01627" w:rsidRPr="004C64D6">
        <w:rPr>
          <w:rFonts w:hint="eastAsia"/>
          <w:iCs/>
          <w:lang w:val="en-US" w:eastAsia="zh-CN"/>
        </w:rPr>
        <w:instrText>GOTOBUTTON ZEqnNum757936  \* MERGEFORMAT</w:instrText>
      </w:r>
      <w:r w:rsidR="00A01627" w:rsidRPr="004C64D6">
        <w:rPr>
          <w:iCs/>
          <w:lang w:val="en-US" w:eastAsia="zh-CN"/>
        </w:rPr>
        <w:instrText xml:space="preserve"> </w:instrText>
      </w:r>
      <w:r w:rsidR="00A01627" w:rsidRPr="004C64D6">
        <w:rPr>
          <w:iCs/>
          <w:lang w:val="en-US" w:eastAsia="zh-CN"/>
        </w:rPr>
        <w:fldChar w:fldCharType="begin"/>
      </w:r>
      <w:r w:rsidR="00A01627" w:rsidRPr="004C64D6">
        <w:rPr>
          <w:iCs/>
          <w:lang w:val="en-US" w:eastAsia="zh-CN"/>
        </w:rPr>
        <w:instrText xml:space="preserve"> REF ZEqnNum757936 \* Charformat \! \* MERGEFORMAT </w:instrText>
      </w:r>
      <w:r w:rsidR="00A01627" w:rsidRPr="004C64D6">
        <w:rPr>
          <w:iCs/>
          <w:lang w:val="en-US" w:eastAsia="zh-CN"/>
        </w:rPr>
        <w:fldChar w:fldCharType="separate"/>
      </w:r>
      <w:r w:rsidR="000B196F" w:rsidRPr="004C64D6">
        <w:rPr>
          <w:iCs/>
          <w:lang w:val="en-US" w:eastAsia="zh-CN"/>
        </w:rPr>
        <w:instrText>(12)</w:instrText>
      </w:r>
      <w:r w:rsidR="00A01627" w:rsidRPr="004C64D6">
        <w:rPr>
          <w:iCs/>
          <w:lang w:val="en-US" w:eastAsia="zh-CN"/>
        </w:rPr>
        <w:fldChar w:fldCharType="end"/>
      </w:r>
      <w:r w:rsidR="00A01627" w:rsidRPr="004C64D6">
        <w:rPr>
          <w:iCs/>
          <w:lang w:val="en-US" w:eastAsia="zh-CN"/>
        </w:rPr>
        <w:fldChar w:fldCharType="end"/>
      </w:r>
      <w:r w:rsidR="00A01627" w:rsidRPr="004C64D6">
        <w:rPr>
          <w:lang w:val="en-US" w:eastAsia="zh-CN"/>
        </w:rPr>
        <w:t xml:space="preserve"> as the basis of discussion.</w:t>
      </w:r>
    </w:p>
    <w:p w14:paraId="39AF7E9B" w14:textId="4F6D2F44" w:rsidR="002000AC" w:rsidRPr="004C64D6" w:rsidRDefault="00696E69" w:rsidP="00A51497">
      <w:pPr>
        <w:spacing w:beforeLines="50" w:before="156" w:afterLines="50" w:after="156"/>
        <w:outlineLvl w:val="1"/>
        <w:rPr>
          <w:lang w:eastAsia="zh-CN"/>
        </w:rPr>
      </w:pPr>
      <w:r w:rsidRPr="004C64D6">
        <w:rPr>
          <w:rFonts w:hint="eastAsia"/>
          <w:lang w:eastAsia="zh-CN"/>
        </w:rPr>
        <w:t xml:space="preserve">3.3. </w:t>
      </w:r>
      <w:r w:rsidRPr="004C64D6">
        <w:rPr>
          <w:lang w:eastAsia="zh-CN"/>
        </w:rPr>
        <w:t>Fredholm-</w:t>
      </w:r>
      <w:r w:rsidR="009D4172" w:rsidRPr="004C64D6">
        <w:rPr>
          <w:rFonts w:hint="eastAsia"/>
          <w:lang w:eastAsia="zh-CN"/>
        </w:rPr>
        <w:t>t</w:t>
      </w:r>
      <w:r w:rsidRPr="004C64D6">
        <w:rPr>
          <w:lang w:eastAsia="zh-CN"/>
        </w:rPr>
        <w:t xml:space="preserve">ype </w:t>
      </w:r>
      <w:r w:rsidR="009D4172" w:rsidRPr="004C64D6">
        <w:rPr>
          <w:lang w:eastAsia="zh-CN"/>
        </w:rPr>
        <w:t>Cauchy</w:t>
      </w:r>
      <w:r w:rsidRPr="004C64D6">
        <w:rPr>
          <w:lang w:eastAsia="zh-CN"/>
        </w:rPr>
        <w:t xml:space="preserve"> </w:t>
      </w:r>
      <w:r w:rsidR="009D4172" w:rsidRPr="004C64D6">
        <w:rPr>
          <w:rFonts w:hint="eastAsia"/>
          <w:lang w:eastAsia="zh-CN"/>
        </w:rPr>
        <w:t>s</w:t>
      </w:r>
      <w:r w:rsidRPr="004C64D6">
        <w:rPr>
          <w:lang w:eastAsia="zh-CN"/>
        </w:rPr>
        <w:t xml:space="preserve">ingular </w:t>
      </w:r>
      <w:r w:rsidR="009D4172" w:rsidRPr="004C64D6">
        <w:rPr>
          <w:rFonts w:hint="eastAsia"/>
          <w:lang w:eastAsia="zh-CN"/>
        </w:rPr>
        <w:t>e</w:t>
      </w:r>
      <w:r w:rsidRPr="004C64D6">
        <w:rPr>
          <w:lang w:eastAsia="zh-CN"/>
        </w:rPr>
        <w:t>quations</w:t>
      </w:r>
    </w:p>
    <w:p w14:paraId="079D4C5C" w14:textId="76F81885" w:rsidR="00CF5D99" w:rsidRPr="004C64D6" w:rsidRDefault="005A180C" w:rsidP="00016633">
      <w:pPr>
        <w:pStyle w:val="af6"/>
        <w:ind w:firstLine="200"/>
        <w:rPr>
          <w:lang w:val="en-US" w:eastAsia="zh-CN"/>
        </w:rPr>
      </w:pPr>
      <w:r w:rsidRPr="004C64D6">
        <w:rPr>
          <w:lang w:val="en-US" w:eastAsia="zh-CN"/>
        </w:rPr>
        <w:t xml:space="preserve">Since the original equation </w:t>
      </w:r>
      <w:r w:rsidRPr="004C64D6">
        <w:rPr>
          <w:iCs/>
          <w:lang w:val="en-US" w:eastAsia="zh-CN"/>
        </w:rPr>
        <w:fldChar w:fldCharType="begin"/>
      </w:r>
      <w:r w:rsidRPr="004C64D6">
        <w:rPr>
          <w:iCs/>
          <w:lang w:val="en-US" w:eastAsia="zh-CN"/>
        </w:rPr>
        <w:instrText xml:space="preserve"> </w:instrText>
      </w:r>
      <w:r w:rsidRPr="004C64D6">
        <w:rPr>
          <w:rFonts w:hint="eastAsia"/>
          <w:iCs/>
          <w:lang w:val="en-US" w:eastAsia="zh-CN"/>
        </w:rPr>
        <w:instrText>GOTOBUTTON ZEqnNum899301  \* MERGEFORMAT</w:instrText>
      </w:r>
      <w:r w:rsidRPr="004C64D6">
        <w:rPr>
          <w:iCs/>
          <w:lang w:val="en-US" w:eastAsia="zh-CN"/>
        </w:rPr>
        <w:instrText xml:space="preserve"> </w:instrText>
      </w:r>
      <w:r w:rsidRPr="004C64D6">
        <w:rPr>
          <w:iCs/>
          <w:lang w:val="en-US" w:eastAsia="zh-CN"/>
        </w:rPr>
        <w:fldChar w:fldCharType="begin"/>
      </w:r>
      <w:r w:rsidRPr="004C64D6">
        <w:rPr>
          <w:iCs/>
          <w:lang w:val="en-US" w:eastAsia="zh-CN"/>
        </w:rPr>
        <w:instrText xml:space="preserve"> REF ZEqnNum899301 \* Charformat \! \* MERGEFORMAT </w:instrText>
      </w:r>
      <w:r w:rsidRPr="004C64D6">
        <w:rPr>
          <w:iCs/>
          <w:lang w:val="en-US" w:eastAsia="zh-CN"/>
        </w:rPr>
        <w:fldChar w:fldCharType="separate"/>
      </w:r>
      <w:r w:rsidR="000B196F" w:rsidRPr="004C64D6">
        <w:rPr>
          <w:iCs/>
          <w:lang w:val="en-US" w:eastAsia="zh-CN"/>
        </w:rPr>
        <w:instrText>(3)</w:instrText>
      </w:r>
      <w:r w:rsidRPr="004C64D6">
        <w:rPr>
          <w:iCs/>
          <w:lang w:val="en-US" w:eastAsia="zh-CN"/>
        </w:rPr>
        <w:fldChar w:fldCharType="end"/>
      </w:r>
      <w:r w:rsidRPr="004C64D6">
        <w:rPr>
          <w:iCs/>
          <w:lang w:val="en-US" w:eastAsia="zh-CN"/>
        </w:rPr>
        <w:fldChar w:fldCharType="end"/>
      </w:r>
      <w:r w:rsidRPr="004C64D6">
        <w:rPr>
          <w:lang w:val="en-US" w:eastAsia="zh-CN"/>
        </w:rPr>
        <w:t xml:space="preserve"> converges under the principal value integral definition</w:t>
      </w:r>
      <w:r w:rsidR="00D93F5A" w:rsidRPr="004C64D6">
        <w:rPr>
          <w:rFonts w:hint="eastAsia"/>
          <w:lang w:val="en-US" w:eastAsia="zh-CN"/>
        </w:rPr>
        <w:t xml:space="preserve"> </w:t>
      </w:r>
      <w:r w:rsidR="00AC0051" w:rsidRPr="004C64D6">
        <w:rPr>
          <w:lang w:val="en-US" w:eastAsia="zh-CN"/>
        </w:rPr>
        <w:fldChar w:fldCharType="begin"/>
      </w:r>
      <w:r w:rsidR="00AC0051" w:rsidRPr="004C64D6">
        <w:rPr>
          <w:lang w:val="en-US" w:eastAsia="zh-CN"/>
        </w:rPr>
        <w:instrText xml:space="preserve"> REF _Ref212293807 \r \h  \* MERGEFORMAT </w:instrText>
      </w:r>
      <w:r w:rsidR="00AC0051" w:rsidRPr="004C64D6">
        <w:rPr>
          <w:lang w:val="en-US" w:eastAsia="zh-CN"/>
        </w:rPr>
      </w:r>
      <w:r w:rsidR="00AC0051" w:rsidRPr="004C64D6">
        <w:rPr>
          <w:lang w:val="en-US" w:eastAsia="zh-CN"/>
        </w:rPr>
        <w:fldChar w:fldCharType="separate"/>
      </w:r>
      <w:r w:rsidR="000B196F" w:rsidRPr="004C64D6">
        <w:rPr>
          <w:lang w:val="en-US" w:eastAsia="zh-CN"/>
        </w:rPr>
        <w:t>[1]</w:t>
      </w:r>
      <w:r w:rsidR="00AC0051" w:rsidRPr="004C64D6">
        <w:rPr>
          <w:lang w:val="en-US" w:eastAsia="zh-CN"/>
        </w:rPr>
        <w:fldChar w:fldCharType="end"/>
      </w:r>
      <w:r w:rsidR="00CF5D99" w:rsidRPr="004C64D6">
        <w:rPr>
          <w:lang w:val="en-US" w:eastAsia="zh-CN"/>
        </w:rPr>
        <w:t xml:space="preserve">, introducing a small quantity </w:t>
      </w:r>
      <w:r w:rsidR="00A17B1C" w:rsidRPr="004C64D6">
        <w:rPr>
          <w:noProof/>
          <w:position w:val="-6"/>
        </w:rPr>
        <w:object w:dxaOrig="180" w:dyaOrig="200" w14:anchorId="246753D8">
          <v:shape id="_x0000_i1104" type="#_x0000_t75" alt="" style="width:10.3pt;height:10.3pt;mso-width-percent:0;mso-height-percent:0;mso-width-percent:0;mso-height-percent:0" o:ole="">
            <v:imagedata r:id="rId168" o:title=""/>
          </v:shape>
          <o:OLEObject Type="Embed" ProgID="Equation.DSMT4" ShapeID="_x0000_i1104" DrawAspect="Content" ObjectID="_1847117199" r:id="rId169"/>
        </w:object>
      </w:r>
      <w:r w:rsidRPr="004C64D6">
        <w:rPr>
          <w:rFonts w:hint="eastAsia"/>
          <w:lang w:val="en-US" w:eastAsia="zh-CN"/>
        </w:rPr>
        <w:t xml:space="preserve">and </w:t>
      </w:r>
      <w:r w:rsidRPr="004C64D6">
        <w:rPr>
          <w:lang w:val="en-US" w:eastAsia="zh-CN"/>
        </w:rPr>
        <w:t>chang</w:t>
      </w:r>
      <w:r w:rsidRPr="004C64D6">
        <w:rPr>
          <w:rFonts w:hint="eastAsia"/>
          <w:lang w:val="en-US" w:eastAsia="zh-CN"/>
        </w:rPr>
        <w:t>ing</w:t>
      </w:r>
      <w:r w:rsidR="00CF5D99" w:rsidRPr="004C64D6">
        <w:rPr>
          <w:lang w:val="en-US" w:eastAsia="zh-CN"/>
        </w:rPr>
        <w:t xml:space="preserve"> the original equation </w:t>
      </w:r>
      <w:r w:rsidR="00B45583" w:rsidRPr="004C64D6">
        <w:rPr>
          <w:iCs/>
          <w:lang w:val="en-US" w:eastAsia="zh-CN"/>
        </w:rPr>
        <w:fldChar w:fldCharType="begin"/>
      </w:r>
      <w:r w:rsidR="00B45583" w:rsidRPr="004C64D6">
        <w:rPr>
          <w:iCs/>
          <w:lang w:val="en-US" w:eastAsia="zh-CN"/>
        </w:rPr>
        <w:instrText xml:space="preserve"> </w:instrText>
      </w:r>
      <w:r w:rsidR="00B45583" w:rsidRPr="004C64D6">
        <w:rPr>
          <w:rFonts w:hint="eastAsia"/>
          <w:iCs/>
          <w:lang w:val="en-US" w:eastAsia="zh-CN"/>
        </w:rPr>
        <w:instrText>GOTOBUTTON ZEqnNum899301  \* MERGEFORMAT</w:instrText>
      </w:r>
      <w:r w:rsidR="00B45583" w:rsidRPr="004C64D6">
        <w:rPr>
          <w:iCs/>
          <w:lang w:val="en-US" w:eastAsia="zh-CN"/>
        </w:rPr>
        <w:instrText xml:space="preserve"> </w:instrText>
      </w:r>
      <w:r w:rsidR="00B45583" w:rsidRPr="004C64D6">
        <w:rPr>
          <w:iCs/>
          <w:lang w:val="en-US" w:eastAsia="zh-CN"/>
        </w:rPr>
        <w:fldChar w:fldCharType="begin"/>
      </w:r>
      <w:r w:rsidR="00B45583" w:rsidRPr="004C64D6">
        <w:rPr>
          <w:iCs/>
          <w:lang w:val="en-US" w:eastAsia="zh-CN"/>
        </w:rPr>
        <w:instrText xml:space="preserve"> REF ZEqnNum899301 \* Charformat \! \* MERGEFORMAT </w:instrText>
      </w:r>
      <w:r w:rsidR="00B45583" w:rsidRPr="004C64D6">
        <w:rPr>
          <w:iCs/>
          <w:lang w:val="en-US" w:eastAsia="zh-CN"/>
        </w:rPr>
        <w:fldChar w:fldCharType="separate"/>
      </w:r>
      <w:r w:rsidR="000B196F" w:rsidRPr="004C64D6">
        <w:rPr>
          <w:iCs/>
          <w:lang w:val="en-US" w:eastAsia="zh-CN"/>
        </w:rPr>
        <w:instrText>(3)</w:instrText>
      </w:r>
      <w:r w:rsidR="00B45583" w:rsidRPr="004C64D6">
        <w:rPr>
          <w:iCs/>
          <w:lang w:val="en-US" w:eastAsia="zh-CN"/>
        </w:rPr>
        <w:fldChar w:fldCharType="end"/>
      </w:r>
      <w:r w:rsidR="00B45583" w:rsidRPr="004C64D6">
        <w:rPr>
          <w:iCs/>
          <w:lang w:val="en-US" w:eastAsia="zh-CN"/>
        </w:rPr>
        <w:fldChar w:fldCharType="end"/>
      </w:r>
      <w:r w:rsidR="00CF5D99" w:rsidRPr="004C64D6">
        <w:rPr>
          <w:lang w:val="en-US" w:eastAsia="zh-CN"/>
        </w:rPr>
        <w:t xml:space="preserve"> integration domain </w:t>
      </w:r>
      <w:r w:rsidR="004C64D6" w:rsidRPr="004C64D6">
        <w:rPr>
          <w:noProof/>
          <w:position w:val="-12"/>
        </w:rPr>
        <w:object w:dxaOrig="840" w:dyaOrig="340" w14:anchorId="7B66E3C3">
          <v:shape id="_x0000_i40232" type="#_x0000_t75" alt="" style="width:41.15pt;height:15.45pt" o:ole="">
            <v:imagedata r:id="rId170" o:title=""/>
          </v:shape>
          <o:OLEObject Type="Embed" ProgID="Equation.DSMT4" ShapeID="_x0000_i40232" DrawAspect="Content" ObjectID="_1847117200" r:id="rId171"/>
        </w:object>
      </w:r>
      <w:r w:rsidR="00CF5D99" w:rsidRPr="004C64D6">
        <w:rPr>
          <w:lang w:val="en-US" w:eastAsia="zh-CN"/>
        </w:rPr>
        <w:t xml:space="preserve"> to</w:t>
      </w:r>
      <w:r w:rsidR="004C64D6" w:rsidRPr="004C64D6">
        <w:rPr>
          <w:noProof/>
          <w:position w:val="-14"/>
        </w:rPr>
        <w:object w:dxaOrig="2060" w:dyaOrig="380" w14:anchorId="07914BC8">
          <v:shape id="_x0000_i40234" type="#_x0000_t75" alt="" style="width:102.85pt;height:20.55pt" o:ole="">
            <v:imagedata r:id="rId172" o:title=""/>
          </v:shape>
          <o:OLEObject Type="Embed" ProgID="Equation.DSMT4" ShapeID="_x0000_i40234" DrawAspect="Content" ObjectID="_1847117201" r:id="rId173"/>
        </w:object>
      </w:r>
      <w:r w:rsidR="006778A0" w:rsidRPr="004C64D6">
        <w:rPr>
          <w:rFonts w:hint="eastAsia"/>
          <w:noProof/>
          <w:lang w:eastAsia="zh-CN"/>
        </w:rPr>
        <w:t xml:space="preserve"> </w:t>
      </w:r>
      <w:r w:rsidR="00CF5D99" w:rsidRPr="004C64D6">
        <w:rPr>
          <w:lang w:val="en-US" w:eastAsia="zh-CN"/>
        </w:rPr>
        <w:t>transform</w:t>
      </w:r>
      <w:r w:rsidRPr="004C64D6">
        <w:rPr>
          <w:rFonts w:hint="eastAsia"/>
          <w:lang w:val="en-US" w:eastAsia="zh-CN"/>
        </w:rPr>
        <w:t>s</w:t>
      </w:r>
      <w:r w:rsidR="00B45583" w:rsidRPr="004C64D6">
        <w:rPr>
          <w:lang w:val="en-US" w:eastAsia="zh-CN"/>
        </w:rPr>
        <w:t xml:space="preserve"> </w:t>
      </w:r>
      <w:r w:rsidR="00B45583" w:rsidRPr="004C64D6">
        <w:rPr>
          <w:iCs/>
          <w:lang w:val="en-US" w:eastAsia="zh-CN"/>
        </w:rPr>
        <w:fldChar w:fldCharType="begin"/>
      </w:r>
      <w:r w:rsidR="00B45583" w:rsidRPr="004C64D6">
        <w:rPr>
          <w:iCs/>
          <w:lang w:val="en-US" w:eastAsia="zh-CN"/>
        </w:rPr>
        <w:instrText xml:space="preserve"> </w:instrText>
      </w:r>
      <w:r w:rsidR="00B45583" w:rsidRPr="004C64D6">
        <w:rPr>
          <w:rFonts w:hint="eastAsia"/>
          <w:iCs/>
          <w:lang w:val="en-US" w:eastAsia="zh-CN"/>
        </w:rPr>
        <w:instrText>GOTOBUTTON ZEqnNum899301  \* MERGEFORMAT</w:instrText>
      </w:r>
      <w:r w:rsidR="00B45583" w:rsidRPr="004C64D6">
        <w:rPr>
          <w:iCs/>
          <w:lang w:val="en-US" w:eastAsia="zh-CN"/>
        </w:rPr>
        <w:instrText xml:space="preserve"> </w:instrText>
      </w:r>
      <w:r w:rsidR="00B45583" w:rsidRPr="004C64D6">
        <w:rPr>
          <w:iCs/>
          <w:lang w:val="en-US" w:eastAsia="zh-CN"/>
        </w:rPr>
        <w:fldChar w:fldCharType="begin"/>
      </w:r>
      <w:r w:rsidR="00B45583" w:rsidRPr="004C64D6">
        <w:rPr>
          <w:iCs/>
          <w:lang w:val="en-US" w:eastAsia="zh-CN"/>
        </w:rPr>
        <w:instrText xml:space="preserve"> REF ZEqnNum899301 \* Charformat \! \* MERGEFORMAT </w:instrText>
      </w:r>
      <w:r w:rsidR="00B45583" w:rsidRPr="004C64D6">
        <w:rPr>
          <w:iCs/>
          <w:lang w:val="en-US" w:eastAsia="zh-CN"/>
        </w:rPr>
        <w:fldChar w:fldCharType="separate"/>
      </w:r>
      <w:r w:rsidR="000B196F" w:rsidRPr="004C64D6">
        <w:rPr>
          <w:iCs/>
          <w:lang w:val="en-US" w:eastAsia="zh-CN"/>
        </w:rPr>
        <w:instrText>(3)</w:instrText>
      </w:r>
      <w:r w:rsidR="00B45583" w:rsidRPr="004C64D6">
        <w:rPr>
          <w:iCs/>
          <w:lang w:val="en-US" w:eastAsia="zh-CN"/>
        </w:rPr>
        <w:fldChar w:fldCharType="end"/>
      </w:r>
      <w:r w:rsidR="00B45583" w:rsidRPr="004C64D6">
        <w:rPr>
          <w:iCs/>
          <w:lang w:val="en-US" w:eastAsia="zh-CN"/>
        </w:rPr>
        <w:fldChar w:fldCharType="end"/>
      </w:r>
      <w:r w:rsidR="00B45583" w:rsidRPr="004C64D6">
        <w:rPr>
          <w:lang w:val="en-US" w:eastAsia="zh-CN"/>
        </w:rPr>
        <w:t xml:space="preserve"> </w:t>
      </w:r>
      <w:r w:rsidR="00CF5D99" w:rsidRPr="004C64D6">
        <w:rPr>
          <w:lang w:val="en-US" w:eastAsia="zh-CN"/>
        </w:rPr>
        <w:t>to:</w:t>
      </w:r>
    </w:p>
    <w:p w14:paraId="76269122" w14:textId="5599BC7F" w:rsidR="00B45583" w:rsidRPr="004C64D6" w:rsidRDefault="00B45583" w:rsidP="00B45583">
      <w:pPr>
        <w:pStyle w:val="MTDisplayEquation"/>
        <w:spacing w:line="240" w:lineRule="atLeast"/>
        <w:ind w:firstLine="100"/>
        <w:rPr>
          <w:lang w:eastAsia="zh-CN"/>
        </w:rPr>
      </w:pPr>
      <w:r w:rsidRPr="004C64D6">
        <w:rPr>
          <w:lang w:eastAsia="zh-CN"/>
        </w:rPr>
        <w:lastRenderedPageBreak/>
        <w:tab/>
      </w:r>
      <w:r w:rsidR="00A17B1C" w:rsidRPr="004C64D6">
        <w:rPr>
          <w:noProof/>
          <w:position w:val="-30"/>
          <w:lang w:eastAsia="zh-CN"/>
        </w:rPr>
        <w:object w:dxaOrig="4920" w:dyaOrig="700" w14:anchorId="6A18F12F">
          <v:shape id="_x0000_i1107" type="#_x0000_t75" alt="" style="width:246.85pt;height:36pt;mso-width-percent:0;mso-height-percent:0;mso-width-percent:0;mso-height-percent:0" o:ole="">
            <v:imagedata r:id="rId174" o:title=""/>
          </v:shape>
          <o:OLEObject Type="Embed" ProgID="Equation.DSMT4" ShapeID="_x0000_i1107" DrawAspect="Content" ObjectID="_1847117202" r:id="rId175"/>
        </w:object>
      </w:r>
      <w:r w:rsidRPr="004C64D6">
        <w:rPr>
          <w:lang w:eastAsia="zh-CN"/>
        </w:rPr>
        <w:tab/>
      </w:r>
      <w:r w:rsidRPr="004C64D6">
        <w:rPr>
          <w:lang w:eastAsia="zh-CN"/>
        </w:rPr>
        <w:fldChar w:fldCharType="begin"/>
      </w:r>
      <w:r w:rsidRPr="004C64D6">
        <w:rPr>
          <w:lang w:eastAsia="zh-CN"/>
        </w:rPr>
        <w:instrText xml:space="preserve"> MACROBUTTON MTPlaceRef \* MERGEFORMAT </w:instrText>
      </w:r>
      <w:r w:rsidRPr="004C64D6">
        <w:rPr>
          <w:lang w:eastAsia="zh-CN"/>
        </w:rPr>
        <w:fldChar w:fldCharType="begin"/>
      </w:r>
      <w:r w:rsidRPr="004C64D6">
        <w:rPr>
          <w:lang w:eastAsia="zh-CN"/>
        </w:rPr>
        <w:instrText xml:space="preserve"> SEQ MTEqn \h \* MERGEFORMAT </w:instrText>
      </w:r>
      <w:r w:rsidRPr="004C64D6">
        <w:rPr>
          <w:lang w:eastAsia="zh-CN"/>
        </w:rPr>
        <w:fldChar w:fldCharType="end"/>
      </w:r>
      <w:bookmarkStart w:id="19" w:name="ZEqnNum875588"/>
      <w:r w:rsidRPr="004C64D6">
        <w:rPr>
          <w:lang w:eastAsia="zh-CN"/>
        </w:rPr>
        <w:instrText>(</w:instrText>
      </w:r>
      <w:r w:rsidRPr="004C64D6">
        <w:rPr>
          <w:lang w:eastAsia="zh-CN"/>
        </w:rPr>
        <w:fldChar w:fldCharType="begin"/>
      </w:r>
      <w:r w:rsidRPr="004C64D6">
        <w:rPr>
          <w:lang w:eastAsia="zh-CN"/>
        </w:rPr>
        <w:instrText xml:space="preserve"> SEQ MTEqn \c \* Arabic \* MERGEFORMAT </w:instrText>
      </w:r>
      <w:r w:rsidRPr="004C64D6">
        <w:rPr>
          <w:lang w:eastAsia="zh-CN"/>
        </w:rPr>
        <w:fldChar w:fldCharType="separate"/>
      </w:r>
      <w:r w:rsidR="000B196F" w:rsidRPr="004C64D6">
        <w:rPr>
          <w:noProof/>
          <w:lang w:eastAsia="zh-CN"/>
        </w:rPr>
        <w:instrText>14</w:instrText>
      </w:r>
      <w:r w:rsidRPr="004C64D6">
        <w:rPr>
          <w:lang w:eastAsia="zh-CN"/>
        </w:rPr>
        <w:fldChar w:fldCharType="end"/>
      </w:r>
      <w:r w:rsidRPr="004C64D6">
        <w:rPr>
          <w:lang w:eastAsia="zh-CN"/>
        </w:rPr>
        <w:instrText>)</w:instrText>
      </w:r>
      <w:bookmarkEnd w:id="19"/>
      <w:r w:rsidRPr="004C64D6">
        <w:rPr>
          <w:lang w:eastAsia="zh-CN"/>
        </w:rPr>
        <w:fldChar w:fldCharType="end"/>
      </w:r>
    </w:p>
    <w:p w14:paraId="32D2D5B8" w14:textId="58D27FEB" w:rsidR="00CF5D99" w:rsidRPr="004C64D6" w:rsidRDefault="00CF5D99" w:rsidP="00016633">
      <w:pPr>
        <w:pStyle w:val="af6"/>
        <w:ind w:firstLine="200"/>
        <w:rPr>
          <w:lang w:val="en-US" w:eastAsia="zh-CN"/>
        </w:rPr>
      </w:pPr>
      <w:proofErr w:type="gramStart"/>
      <w:r w:rsidRPr="004C64D6">
        <w:rPr>
          <w:lang w:val="en-US" w:eastAsia="zh-CN"/>
        </w:rPr>
        <w:t>Similar to</w:t>
      </w:r>
      <w:proofErr w:type="gramEnd"/>
      <w:r w:rsidRPr="004C64D6">
        <w:rPr>
          <w:lang w:val="en-US" w:eastAsia="zh-CN"/>
        </w:rPr>
        <w:t xml:space="preserve"> Section 3.2, the two integral terms in equation </w:t>
      </w:r>
      <w:r w:rsidR="00CE068A" w:rsidRPr="004C64D6">
        <w:rPr>
          <w:iCs/>
          <w:lang w:val="en-US" w:eastAsia="zh-CN"/>
        </w:rPr>
        <w:fldChar w:fldCharType="begin"/>
      </w:r>
      <w:r w:rsidR="00CE068A" w:rsidRPr="004C64D6">
        <w:rPr>
          <w:iCs/>
          <w:lang w:val="en-US" w:eastAsia="zh-CN"/>
        </w:rPr>
        <w:instrText xml:space="preserve"> </w:instrText>
      </w:r>
      <w:r w:rsidR="00CE068A" w:rsidRPr="004C64D6">
        <w:rPr>
          <w:rFonts w:hint="eastAsia"/>
          <w:iCs/>
          <w:lang w:val="en-US" w:eastAsia="zh-CN"/>
        </w:rPr>
        <w:instrText>GOTOBUTTON ZEqnNum875588  \* MERGEFORMAT</w:instrText>
      </w:r>
      <w:r w:rsidR="00CE068A" w:rsidRPr="004C64D6">
        <w:rPr>
          <w:iCs/>
          <w:lang w:val="en-US" w:eastAsia="zh-CN"/>
        </w:rPr>
        <w:instrText xml:space="preserve"> </w:instrText>
      </w:r>
      <w:r w:rsidR="00CE068A" w:rsidRPr="004C64D6">
        <w:rPr>
          <w:iCs/>
          <w:lang w:val="en-US" w:eastAsia="zh-CN"/>
        </w:rPr>
        <w:fldChar w:fldCharType="begin"/>
      </w:r>
      <w:r w:rsidR="00CE068A" w:rsidRPr="004C64D6">
        <w:rPr>
          <w:iCs/>
          <w:lang w:val="en-US" w:eastAsia="zh-CN"/>
        </w:rPr>
        <w:instrText xml:space="preserve"> REF ZEqnNum875588 \* Charformat \! \* MERGEFORMAT </w:instrText>
      </w:r>
      <w:r w:rsidR="00CE068A" w:rsidRPr="004C64D6">
        <w:rPr>
          <w:iCs/>
          <w:lang w:val="en-US" w:eastAsia="zh-CN"/>
        </w:rPr>
        <w:fldChar w:fldCharType="separate"/>
      </w:r>
      <w:r w:rsidR="000B196F" w:rsidRPr="004C64D6">
        <w:rPr>
          <w:iCs/>
          <w:lang w:val="en-US" w:eastAsia="zh-CN"/>
        </w:rPr>
        <w:instrText>(14)</w:instrText>
      </w:r>
      <w:r w:rsidR="00CE068A" w:rsidRPr="004C64D6">
        <w:rPr>
          <w:iCs/>
          <w:lang w:val="en-US" w:eastAsia="zh-CN"/>
        </w:rPr>
        <w:fldChar w:fldCharType="end"/>
      </w:r>
      <w:r w:rsidR="00CE068A" w:rsidRPr="004C64D6">
        <w:rPr>
          <w:iCs/>
          <w:lang w:val="en-US" w:eastAsia="zh-CN"/>
        </w:rPr>
        <w:fldChar w:fldCharType="end"/>
      </w:r>
      <w:r w:rsidRPr="004C64D6">
        <w:rPr>
          <w:lang w:val="en-US" w:eastAsia="zh-CN"/>
        </w:rPr>
        <w:t xml:space="preserve"> are normal integral terms, and there also exist integral antiderivatives </w:t>
      </w:r>
      <w:r w:rsidR="00A17B1C" w:rsidRPr="004C64D6">
        <w:rPr>
          <w:noProof/>
          <w:position w:val="-12"/>
        </w:rPr>
        <w:object w:dxaOrig="700" w:dyaOrig="340" w14:anchorId="1000E6D9">
          <v:shape id="_x0000_i1108" type="#_x0000_t75" alt="" style="width:36pt;height:15.45pt;mso-width-percent:0;mso-height-percent:0;mso-width-percent:0;mso-height-percent:0" o:ole="">
            <v:imagedata r:id="rId176" o:title=""/>
          </v:shape>
          <o:OLEObject Type="Embed" ProgID="Equation.DSMT4" ShapeID="_x0000_i1108" DrawAspect="Content" ObjectID="_1847117203" r:id="rId177"/>
        </w:object>
      </w:r>
      <w:r w:rsidRPr="004C64D6">
        <w:rPr>
          <w:lang w:val="en-US" w:eastAsia="zh-CN"/>
        </w:rPr>
        <w:t xml:space="preserve"> and </w:t>
      </w:r>
      <w:r w:rsidR="00A17B1C" w:rsidRPr="004C64D6">
        <w:rPr>
          <w:noProof/>
          <w:position w:val="-12"/>
        </w:rPr>
        <w:object w:dxaOrig="700" w:dyaOrig="340" w14:anchorId="00E19DD0">
          <v:shape id="_x0000_i1109" type="#_x0000_t75" alt="" style="width:36pt;height:15.45pt;mso-width-percent:0;mso-height-percent:0;mso-width-percent:0;mso-height-percent:0" o:ole="">
            <v:imagedata r:id="rId178" o:title=""/>
          </v:shape>
          <o:OLEObject Type="Embed" ProgID="Equation.DSMT4" ShapeID="_x0000_i1109" DrawAspect="Content" ObjectID="_1847117204" r:id="rId179"/>
        </w:object>
      </w:r>
      <w:r w:rsidRPr="004C64D6">
        <w:rPr>
          <w:lang w:val="en-US" w:eastAsia="zh-CN"/>
        </w:rPr>
        <w:t xml:space="preserve"> with respect to </w:t>
      </w:r>
      <w:r w:rsidR="00A17B1C" w:rsidRPr="004C64D6">
        <w:rPr>
          <w:noProof/>
          <w:position w:val="-6"/>
        </w:rPr>
        <w:object w:dxaOrig="139" w:dyaOrig="220" w14:anchorId="2B5F4037">
          <v:shape id="_x0000_i1110" type="#_x0000_t75" alt="" style="width:10.3pt;height:10.3pt;mso-width-percent:0;mso-height-percent:0;mso-width-percent:0;mso-height-percent:0" o:ole="">
            <v:imagedata r:id="rId180" o:title=""/>
          </v:shape>
          <o:OLEObject Type="Embed" ProgID="Equation.DSMT4" ShapeID="_x0000_i1110" DrawAspect="Content" ObjectID="_1847117205" r:id="rId181"/>
        </w:object>
      </w:r>
      <w:r w:rsidRPr="004C64D6">
        <w:rPr>
          <w:lang w:val="en-US" w:eastAsia="zh-CN"/>
        </w:rPr>
        <w:t>:</w:t>
      </w:r>
    </w:p>
    <w:p w14:paraId="0B6D9607" w14:textId="4810A126" w:rsidR="00B45583" w:rsidRPr="004C64D6" w:rsidRDefault="00B45583" w:rsidP="00B45583">
      <w:pPr>
        <w:pStyle w:val="MTDisplayEquation"/>
        <w:spacing w:line="240" w:lineRule="atLeast"/>
        <w:ind w:firstLine="100"/>
      </w:pPr>
      <w:r w:rsidRPr="004C64D6">
        <w:tab/>
      </w:r>
      <w:r w:rsidR="00336F7E" w:rsidRPr="004C64D6">
        <w:rPr>
          <w:noProof/>
          <w:position w:val="-56"/>
        </w:rPr>
        <w:object w:dxaOrig="3540" w:dyaOrig="1219" w14:anchorId="5C0EDA7E">
          <v:shape id="_x0000_i1111" type="#_x0000_t75" alt="" style="width:180pt;height:61.7pt" o:ole="">
            <v:imagedata r:id="rId182" o:title=""/>
          </v:shape>
          <o:OLEObject Type="Embed" ProgID="Equation.DSMT4" ShapeID="_x0000_i1111" DrawAspect="Content" ObjectID="_1847117206" r:id="rId183"/>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0" w:name="ZEqnNum669239"/>
      <w:r w:rsidRPr="004C64D6">
        <w:instrText>(</w:instrText>
      </w:r>
      <w:fldSimple w:instr=" SEQ MTEqn \c \* Arabic \* MERGEFORMAT ">
        <w:r w:rsidR="000B196F" w:rsidRPr="004C64D6">
          <w:rPr>
            <w:noProof/>
          </w:rPr>
          <w:instrText>15</w:instrText>
        </w:r>
      </w:fldSimple>
      <w:r w:rsidRPr="004C64D6">
        <w:instrText>)</w:instrText>
      </w:r>
      <w:bookmarkEnd w:id="20"/>
      <w:r w:rsidRPr="004C64D6">
        <w:fldChar w:fldCharType="end"/>
      </w:r>
    </w:p>
    <w:p w14:paraId="6F5E4A23" w14:textId="337FF20E" w:rsidR="00CF5D99" w:rsidRPr="004C64D6" w:rsidRDefault="005A180C" w:rsidP="00016633">
      <w:pPr>
        <w:pStyle w:val="af6"/>
        <w:ind w:firstLine="200"/>
        <w:rPr>
          <w:lang w:val="en-US" w:eastAsia="zh-CN"/>
        </w:rPr>
      </w:pPr>
      <w:r w:rsidRPr="004C64D6">
        <w:rPr>
          <w:lang w:val="en-US" w:eastAsia="zh-CN"/>
        </w:rPr>
        <w:t>From the Newton-Leibniz formula, it follows that</w:t>
      </w:r>
      <w:r w:rsidR="00CF5D99" w:rsidRPr="004C64D6">
        <w:rPr>
          <w:lang w:val="en-US" w:eastAsia="zh-CN"/>
        </w:rPr>
        <w:t>:</w:t>
      </w:r>
    </w:p>
    <w:p w14:paraId="106098A3" w14:textId="015989EE" w:rsidR="00B45583" w:rsidRPr="004C64D6" w:rsidRDefault="00B45583" w:rsidP="00B45583">
      <w:pPr>
        <w:pStyle w:val="MTDisplayEquation"/>
        <w:spacing w:line="240" w:lineRule="atLeast"/>
        <w:ind w:firstLine="100"/>
      </w:pPr>
      <w:r w:rsidRPr="004C64D6">
        <w:tab/>
      </w:r>
      <w:r w:rsidR="009F0625" w:rsidRPr="004C64D6">
        <w:rPr>
          <w:noProof/>
          <w:position w:val="-56"/>
        </w:rPr>
        <w:object w:dxaOrig="4300" w:dyaOrig="1219" w14:anchorId="2C338FB0">
          <v:shape id="_x0000_i1112" type="#_x0000_t75" alt="" style="width:3in;height:61.7pt" o:ole="">
            <v:imagedata r:id="rId184" o:title=""/>
          </v:shape>
          <o:OLEObject Type="Embed" ProgID="Equation.DSMT4" ShapeID="_x0000_i1112" DrawAspect="Content" ObjectID="_1847117207" r:id="rId185"/>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1" w:name="ZEqnNum466714"/>
      <w:r w:rsidRPr="004C64D6">
        <w:instrText>(</w:instrText>
      </w:r>
      <w:fldSimple w:instr=" SEQ MTEqn \c \* Arabic \* MERGEFORMAT ">
        <w:r w:rsidR="000B196F" w:rsidRPr="004C64D6">
          <w:rPr>
            <w:noProof/>
          </w:rPr>
          <w:instrText>16</w:instrText>
        </w:r>
      </w:fldSimple>
      <w:r w:rsidRPr="004C64D6">
        <w:instrText>)</w:instrText>
      </w:r>
      <w:bookmarkEnd w:id="21"/>
      <w:r w:rsidRPr="004C64D6">
        <w:fldChar w:fldCharType="end"/>
      </w:r>
    </w:p>
    <w:p w14:paraId="66982C9B" w14:textId="6C9F653B" w:rsidR="00CF5D99" w:rsidRPr="004C64D6" w:rsidRDefault="00CF5D99" w:rsidP="00016633">
      <w:pPr>
        <w:pStyle w:val="af6"/>
        <w:ind w:firstLine="200"/>
        <w:rPr>
          <w:lang w:val="en-US" w:eastAsia="zh-CN"/>
        </w:rPr>
      </w:pPr>
      <w:r w:rsidRPr="004C64D6">
        <w:rPr>
          <w:lang w:val="en-US" w:eastAsia="zh-CN"/>
        </w:rPr>
        <w:t xml:space="preserve">Substituting </w:t>
      </w:r>
      <w:r w:rsidR="00981667" w:rsidRPr="004C64D6">
        <w:rPr>
          <w:lang w:val="en-US" w:eastAsia="zh-CN"/>
        </w:rPr>
        <w:fldChar w:fldCharType="begin"/>
      </w:r>
      <w:r w:rsidR="00981667" w:rsidRPr="004C64D6">
        <w:rPr>
          <w:lang w:val="en-US" w:eastAsia="zh-CN"/>
        </w:rPr>
        <w:instrText xml:space="preserve"> </w:instrText>
      </w:r>
      <w:r w:rsidR="00981667" w:rsidRPr="004C64D6">
        <w:rPr>
          <w:rFonts w:hint="eastAsia"/>
          <w:lang w:val="en-US" w:eastAsia="zh-CN"/>
        </w:rPr>
        <w:instrText>GOTOBUTTON ZEqnNum466714  \* MERGEFORMAT</w:instrText>
      </w:r>
      <w:r w:rsidR="00981667" w:rsidRPr="004C64D6">
        <w:rPr>
          <w:lang w:val="en-US" w:eastAsia="zh-CN"/>
        </w:rPr>
        <w:instrText xml:space="preserve"> </w:instrText>
      </w:r>
      <w:r w:rsidR="00981667" w:rsidRPr="004C64D6">
        <w:rPr>
          <w:lang w:val="en-US" w:eastAsia="zh-CN"/>
        </w:rPr>
        <w:fldChar w:fldCharType="begin"/>
      </w:r>
      <w:r w:rsidR="00981667" w:rsidRPr="004C64D6">
        <w:rPr>
          <w:lang w:val="en-US" w:eastAsia="zh-CN"/>
        </w:rPr>
        <w:instrText xml:space="preserve"> REF ZEqnNum466714 \* Charformat \! \* MERGEFORMAT </w:instrText>
      </w:r>
      <w:r w:rsidR="00981667" w:rsidRPr="004C64D6">
        <w:rPr>
          <w:lang w:val="en-US" w:eastAsia="zh-CN"/>
        </w:rPr>
        <w:fldChar w:fldCharType="separate"/>
      </w:r>
      <w:r w:rsidR="000B196F" w:rsidRPr="004C64D6">
        <w:rPr>
          <w:lang w:val="en-US" w:eastAsia="zh-CN"/>
        </w:rPr>
        <w:instrText>(16)</w:instrText>
      </w:r>
      <w:r w:rsidR="00981667" w:rsidRPr="004C64D6">
        <w:rPr>
          <w:lang w:val="en-US" w:eastAsia="zh-CN"/>
        </w:rPr>
        <w:fldChar w:fldCharType="end"/>
      </w:r>
      <w:r w:rsidR="00981667" w:rsidRPr="004C64D6">
        <w:rPr>
          <w:lang w:val="en-US" w:eastAsia="zh-CN"/>
        </w:rPr>
        <w:fldChar w:fldCharType="end"/>
      </w:r>
      <w:r w:rsidRPr="004C64D6">
        <w:rPr>
          <w:lang w:val="en-US" w:eastAsia="zh-CN"/>
        </w:rPr>
        <w:t xml:space="preserve"> into </w:t>
      </w:r>
      <w:r w:rsidR="00981667" w:rsidRPr="004C64D6">
        <w:rPr>
          <w:lang w:val="en-US" w:eastAsia="zh-CN"/>
        </w:rPr>
        <w:fldChar w:fldCharType="begin"/>
      </w:r>
      <w:r w:rsidR="00981667" w:rsidRPr="004C64D6">
        <w:rPr>
          <w:lang w:val="en-US" w:eastAsia="zh-CN"/>
        </w:rPr>
        <w:instrText xml:space="preserve"> </w:instrText>
      </w:r>
      <w:r w:rsidR="00981667" w:rsidRPr="004C64D6">
        <w:rPr>
          <w:rFonts w:hint="eastAsia"/>
          <w:lang w:val="en-US" w:eastAsia="zh-CN"/>
        </w:rPr>
        <w:instrText>GOTOBUTTON ZEqnNum875588  \* MERGEFORMAT</w:instrText>
      </w:r>
      <w:r w:rsidR="00981667" w:rsidRPr="004C64D6">
        <w:rPr>
          <w:lang w:val="en-US" w:eastAsia="zh-CN"/>
        </w:rPr>
        <w:instrText xml:space="preserve"> </w:instrText>
      </w:r>
      <w:r w:rsidR="00981667" w:rsidRPr="004C64D6">
        <w:rPr>
          <w:lang w:val="en-US" w:eastAsia="zh-CN"/>
        </w:rPr>
        <w:fldChar w:fldCharType="begin"/>
      </w:r>
      <w:r w:rsidR="00981667" w:rsidRPr="004C64D6">
        <w:rPr>
          <w:lang w:val="en-US" w:eastAsia="zh-CN"/>
        </w:rPr>
        <w:instrText xml:space="preserve"> REF ZEqnNum875588 \* Charformat \! \* MERGEFORMAT </w:instrText>
      </w:r>
      <w:r w:rsidR="00981667" w:rsidRPr="004C64D6">
        <w:rPr>
          <w:lang w:val="en-US" w:eastAsia="zh-CN"/>
        </w:rPr>
        <w:fldChar w:fldCharType="separate"/>
      </w:r>
      <w:r w:rsidR="000B196F" w:rsidRPr="004C64D6">
        <w:rPr>
          <w:lang w:val="en-US" w:eastAsia="zh-CN"/>
        </w:rPr>
        <w:instrText>(14)</w:instrText>
      </w:r>
      <w:r w:rsidR="00981667" w:rsidRPr="004C64D6">
        <w:rPr>
          <w:lang w:val="en-US" w:eastAsia="zh-CN"/>
        </w:rPr>
        <w:fldChar w:fldCharType="end"/>
      </w:r>
      <w:r w:rsidR="00981667" w:rsidRPr="004C64D6">
        <w:rPr>
          <w:lang w:val="en-US" w:eastAsia="zh-CN"/>
        </w:rPr>
        <w:fldChar w:fldCharType="end"/>
      </w:r>
      <w:r w:rsidRPr="004C64D6">
        <w:rPr>
          <w:lang w:val="en-US" w:eastAsia="zh-CN"/>
        </w:rPr>
        <w:t xml:space="preserve"> gives:</w:t>
      </w:r>
    </w:p>
    <w:p w14:paraId="1F14678B" w14:textId="4A6F850C" w:rsidR="00B45583" w:rsidRPr="004C64D6" w:rsidRDefault="00B45583" w:rsidP="00B45583">
      <w:pPr>
        <w:pStyle w:val="MTDisplayEquation"/>
        <w:spacing w:line="240" w:lineRule="atLeast"/>
        <w:ind w:firstLine="100"/>
      </w:pPr>
      <w:r w:rsidRPr="004C64D6">
        <w:tab/>
      </w:r>
      <w:r w:rsidR="00791766" w:rsidRPr="004C64D6">
        <w:rPr>
          <w:noProof/>
          <w:position w:val="-14"/>
        </w:rPr>
        <w:object w:dxaOrig="5380" w:dyaOrig="380" w14:anchorId="007DC31E">
          <v:shape id="_x0000_i1113" type="#_x0000_t75" alt="" style="width:267.45pt;height:20.55pt" o:ole="">
            <v:imagedata r:id="rId186" o:title=""/>
          </v:shape>
          <o:OLEObject Type="Embed" ProgID="Equation.DSMT4" ShapeID="_x0000_i1113" DrawAspect="Content" ObjectID="_1847117208" r:id="rId187"/>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2" w:name="ZEqnNum187017"/>
      <w:r w:rsidRPr="004C64D6">
        <w:instrText>(</w:instrText>
      </w:r>
      <w:fldSimple w:instr=" SEQ MTEqn \c \* Arabic \* MERGEFORMAT ">
        <w:r w:rsidR="000B196F" w:rsidRPr="004C64D6">
          <w:rPr>
            <w:noProof/>
          </w:rPr>
          <w:instrText>17</w:instrText>
        </w:r>
      </w:fldSimple>
      <w:r w:rsidRPr="004C64D6">
        <w:instrText>)</w:instrText>
      </w:r>
      <w:bookmarkEnd w:id="22"/>
      <w:r w:rsidRPr="004C64D6">
        <w:fldChar w:fldCharType="end"/>
      </w:r>
    </w:p>
    <w:p w14:paraId="0F27506F" w14:textId="61A68DB4" w:rsidR="00CF5D99" w:rsidRPr="004C64D6" w:rsidRDefault="00CF70FF" w:rsidP="00016633">
      <w:pPr>
        <w:pStyle w:val="af6"/>
        <w:ind w:firstLine="200"/>
        <w:rPr>
          <w:lang w:val="en-US" w:eastAsia="zh-CN"/>
        </w:rPr>
      </w:pPr>
      <w:r w:rsidRPr="004C64D6">
        <w:rPr>
          <w:rFonts w:hint="eastAsia"/>
          <w:lang w:val="en-US" w:eastAsia="zh-CN"/>
        </w:rPr>
        <w:t xml:space="preserve">As shown in the </w:t>
      </w:r>
      <w:r w:rsidR="005A180C" w:rsidRPr="004C64D6">
        <w:rPr>
          <w:rFonts w:hint="eastAsia"/>
          <w:lang w:val="en-US" w:eastAsia="zh-CN"/>
        </w:rPr>
        <w:t xml:space="preserve">above </w:t>
      </w:r>
      <w:r w:rsidRPr="004C64D6">
        <w:rPr>
          <w:rFonts w:hint="eastAsia"/>
          <w:lang w:val="en-US" w:eastAsia="zh-CN"/>
        </w:rPr>
        <w:t xml:space="preserve">derivation of equation </w:t>
      </w:r>
      <w:r w:rsidRPr="004C64D6">
        <w:rPr>
          <w:iCs/>
          <w:lang w:val="en-US" w:eastAsia="zh-CN"/>
        </w:rPr>
        <w:fldChar w:fldCharType="begin"/>
      </w:r>
      <w:r w:rsidRPr="004C64D6">
        <w:rPr>
          <w:iCs/>
          <w:lang w:val="en-US" w:eastAsia="zh-CN"/>
        </w:rPr>
        <w:instrText xml:space="preserve"> </w:instrText>
      </w:r>
      <w:r w:rsidRPr="004C64D6">
        <w:rPr>
          <w:rFonts w:hint="eastAsia"/>
          <w:iCs/>
          <w:lang w:val="en-US" w:eastAsia="zh-CN"/>
        </w:rPr>
        <w:instrText>GOTOBUTTON ZEqnNum757936  \* MERGEFORMAT</w:instrText>
      </w:r>
      <w:r w:rsidRPr="004C64D6">
        <w:rPr>
          <w:iCs/>
          <w:lang w:val="en-US" w:eastAsia="zh-CN"/>
        </w:rPr>
        <w:instrText xml:space="preserve"> </w:instrText>
      </w:r>
      <w:r w:rsidRPr="004C64D6">
        <w:rPr>
          <w:iCs/>
          <w:lang w:val="en-US" w:eastAsia="zh-CN"/>
        </w:rPr>
        <w:fldChar w:fldCharType="begin"/>
      </w:r>
      <w:r w:rsidRPr="004C64D6">
        <w:rPr>
          <w:iCs/>
          <w:lang w:val="en-US" w:eastAsia="zh-CN"/>
        </w:rPr>
        <w:instrText xml:space="preserve"> REF ZEqnNum757936 \* Charformat \! \* MERGEFORMAT </w:instrText>
      </w:r>
      <w:r w:rsidRPr="004C64D6">
        <w:rPr>
          <w:iCs/>
          <w:lang w:val="en-US" w:eastAsia="zh-CN"/>
        </w:rPr>
        <w:fldChar w:fldCharType="separate"/>
      </w:r>
      <w:r w:rsidR="000B196F" w:rsidRPr="004C64D6">
        <w:rPr>
          <w:iCs/>
          <w:lang w:val="en-US" w:eastAsia="zh-CN"/>
        </w:rPr>
        <w:instrText>(12)</w:instrText>
      </w:r>
      <w:r w:rsidRPr="004C64D6">
        <w:rPr>
          <w:iCs/>
          <w:lang w:val="en-US" w:eastAsia="zh-CN"/>
        </w:rPr>
        <w:fldChar w:fldCharType="end"/>
      </w:r>
      <w:r w:rsidRPr="004C64D6">
        <w:rPr>
          <w:iCs/>
          <w:lang w:val="en-US" w:eastAsia="zh-CN"/>
        </w:rPr>
        <w:fldChar w:fldCharType="end"/>
      </w:r>
      <w:r w:rsidR="00CF5D99" w:rsidRPr="004C64D6">
        <w:rPr>
          <w:lang w:val="en-US" w:eastAsia="zh-CN"/>
        </w:rPr>
        <w:t xml:space="preserve">, there also exist specific antiderivatives such that when </w:t>
      </w:r>
      <w:r w:rsidR="00A17B1C" w:rsidRPr="004C64D6">
        <w:rPr>
          <w:noProof/>
          <w:position w:val="-6"/>
        </w:rPr>
        <w:object w:dxaOrig="460" w:dyaOrig="220" w14:anchorId="1CA0CCAB">
          <v:shape id="_x0000_i1114" type="#_x0000_t75" alt="" style="width:20.55pt;height:10.3pt;mso-width-percent:0;mso-height-percent:0;mso-width-percent:0;mso-height-percent:0" o:ole="">
            <v:imagedata r:id="rId188" o:title=""/>
          </v:shape>
          <o:OLEObject Type="Embed" ProgID="Equation.DSMT4" ShapeID="_x0000_i1114" DrawAspect="Content" ObjectID="_1847117209" r:id="rId189"/>
        </w:object>
      </w:r>
      <w:r w:rsidR="005A180C" w:rsidRPr="004C64D6">
        <w:rPr>
          <w:rFonts w:hint="eastAsia"/>
          <w:lang w:eastAsia="zh-CN"/>
        </w:rPr>
        <w:t>,</w:t>
      </w:r>
      <w:r w:rsidR="00A17B1C" w:rsidRPr="004C64D6">
        <w:rPr>
          <w:noProof/>
          <w:position w:val="-12"/>
        </w:rPr>
        <w:object w:dxaOrig="1160" w:dyaOrig="340" w14:anchorId="7D19AC73">
          <v:shape id="_x0000_i1115" type="#_x0000_t75" alt="" style="width:61.7pt;height:15.45pt;mso-width-percent:0;mso-height-percent:0;mso-width-percent:0;mso-height-percent:0" o:ole="">
            <v:imagedata r:id="rId190" o:title=""/>
          </v:shape>
          <o:OLEObject Type="Embed" ProgID="Equation.DSMT4" ShapeID="_x0000_i1115" DrawAspect="Content" ObjectID="_1847117210" r:id="rId191"/>
        </w:object>
      </w:r>
      <w:r w:rsidR="00CF5D99" w:rsidRPr="004C64D6">
        <w:rPr>
          <w:lang w:val="en-US" w:eastAsia="zh-CN"/>
        </w:rPr>
        <w:t xml:space="preserve">, and when </w:t>
      </w:r>
      <w:r w:rsidR="00A17B1C" w:rsidRPr="004C64D6">
        <w:rPr>
          <w:noProof/>
          <w:position w:val="-6"/>
        </w:rPr>
        <w:object w:dxaOrig="440" w:dyaOrig="260" w14:anchorId="32758197">
          <v:shape id="_x0000_i1116" type="#_x0000_t75" alt="" style="width:20.55pt;height:10.3pt;mso-width-percent:0;mso-height-percent:0;mso-width-percent:0;mso-height-percent:0" o:ole="">
            <v:imagedata r:id="rId192" o:title=""/>
          </v:shape>
          <o:OLEObject Type="Embed" ProgID="Equation.DSMT4" ShapeID="_x0000_i1116" DrawAspect="Content" ObjectID="_1847117211" r:id="rId193"/>
        </w:object>
      </w:r>
      <w:r w:rsidR="00CF5D99" w:rsidRPr="004C64D6">
        <w:rPr>
          <w:lang w:val="en-US" w:eastAsia="zh-CN"/>
        </w:rPr>
        <w:t xml:space="preserve">, </w:t>
      </w:r>
      <w:r w:rsidR="00A17B1C" w:rsidRPr="004C64D6">
        <w:rPr>
          <w:noProof/>
          <w:position w:val="-12"/>
        </w:rPr>
        <w:object w:dxaOrig="1140" w:dyaOrig="340" w14:anchorId="5774EC17">
          <v:shape id="_x0000_i1117" type="#_x0000_t75" alt="" style="width:56.55pt;height:15.45pt;mso-width-percent:0;mso-height-percent:0;mso-width-percent:0;mso-height-percent:0" o:ole="">
            <v:imagedata r:id="rId194" o:title=""/>
          </v:shape>
          <o:OLEObject Type="Embed" ProgID="Equation.DSMT4" ShapeID="_x0000_i1117" DrawAspect="Content" ObjectID="_1847117212" r:id="rId195"/>
        </w:object>
      </w:r>
      <w:r w:rsidR="00CF5D99" w:rsidRPr="004C64D6">
        <w:rPr>
          <w:lang w:val="en-US" w:eastAsia="zh-CN"/>
        </w:rPr>
        <w:t xml:space="preserve">. </w:t>
      </w:r>
      <w:r w:rsidR="005A180C" w:rsidRPr="004C64D6">
        <w:rPr>
          <w:rFonts w:hint="eastAsia"/>
          <w:lang w:val="en-US" w:eastAsia="zh-CN"/>
        </w:rPr>
        <w:t xml:space="preserve">Combining </w:t>
      </w:r>
      <w:r w:rsidR="00CF5D99" w:rsidRPr="004C64D6">
        <w:rPr>
          <w:lang w:val="en-US" w:eastAsia="zh-CN"/>
        </w:rPr>
        <w:t xml:space="preserve">equations </w:t>
      </w:r>
      <w:r w:rsidR="00981667" w:rsidRPr="004C64D6">
        <w:rPr>
          <w:iCs/>
          <w:lang w:val="en-US" w:eastAsia="zh-CN"/>
        </w:rPr>
        <w:fldChar w:fldCharType="begin"/>
      </w:r>
      <w:r w:rsidR="00981667" w:rsidRPr="004C64D6">
        <w:rPr>
          <w:iCs/>
          <w:lang w:val="en-US" w:eastAsia="zh-CN"/>
        </w:rPr>
        <w:instrText xml:space="preserve"> </w:instrText>
      </w:r>
      <w:r w:rsidR="00981667" w:rsidRPr="004C64D6">
        <w:rPr>
          <w:rFonts w:hint="eastAsia"/>
          <w:iCs/>
          <w:lang w:val="en-US" w:eastAsia="zh-CN"/>
        </w:rPr>
        <w:instrText>GOTOBUTTON ZEqnNum669239  \* MERGEFORMAT</w:instrText>
      </w:r>
      <w:r w:rsidR="00981667" w:rsidRPr="004C64D6">
        <w:rPr>
          <w:iCs/>
          <w:lang w:val="en-US" w:eastAsia="zh-CN"/>
        </w:rPr>
        <w:instrText xml:space="preserve"> </w:instrText>
      </w:r>
      <w:r w:rsidR="00981667" w:rsidRPr="004C64D6">
        <w:rPr>
          <w:iCs/>
          <w:lang w:val="en-US" w:eastAsia="zh-CN"/>
        </w:rPr>
        <w:fldChar w:fldCharType="begin"/>
      </w:r>
      <w:r w:rsidR="00981667" w:rsidRPr="004C64D6">
        <w:rPr>
          <w:iCs/>
          <w:lang w:val="en-US" w:eastAsia="zh-CN"/>
        </w:rPr>
        <w:instrText xml:space="preserve"> REF ZEqnNum669239 \* Charformat \! \* MERGEFORMAT </w:instrText>
      </w:r>
      <w:r w:rsidR="00981667" w:rsidRPr="004C64D6">
        <w:rPr>
          <w:iCs/>
          <w:lang w:val="en-US" w:eastAsia="zh-CN"/>
        </w:rPr>
        <w:fldChar w:fldCharType="separate"/>
      </w:r>
      <w:r w:rsidR="000B196F" w:rsidRPr="004C64D6">
        <w:rPr>
          <w:iCs/>
          <w:lang w:val="en-US" w:eastAsia="zh-CN"/>
        </w:rPr>
        <w:instrText>(15)</w:instrText>
      </w:r>
      <w:r w:rsidR="00981667" w:rsidRPr="004C64D6">
        <w:rPr>
          <w:iCs/>
          <w:lang w:val="en-US" w:eastAsia="zh-CN"/>
        </w:rPr>
        <w:fldChar w:fldCharType="end"/>
      </w:r>
      <w:r w:rsidR="00981667" w:rsidRPr="004C64D6">
        <w:rPr>
          <w:iCs/>
          <w:lang w:val="en-US" w:eastAsia="zh-CN"/>
        </w:rPr>
        <w:fldChar w:fldCharType="end"/>
      </w:r>
      <w:r w:rsidR="00CF5D99" w:rsidRPr="004C64D6">
        <w:rPr>
          <w:lang w:val="en-US" w:eastAsia="zh-CN"/>
        </w:rPr>
        <w:t xml:space="preserve"> and </w:t>
      </w:r>
      <w:r w:rsidR="00981667" w:rsidRPr="004C64D6">
        <w:rPr>
          <w:iCs/>
          <w:lang w:val="en-US" w:eastAsia="zh-CN"/>
        </w:rPr>
        <w:fldChar w:fldCharType="begin"/>
      </w:r>
      <w:r w:rsidR="00981667" w:rsidRPr="004C64D6">
        <w:rPr>
          <w:iCs/>
          <w:lang w:val="en-US" w:eastAsia="zh-CN"/>
        </w:rPr>
        <w:instrText xml:space="preserve"> </w:instrText>
      </w:r>
      <w:r w:rsidR="00981667" w:rsidRPr="004C64D6">
        <w:rPr>
          <w:rFonts w:hint="eastAsia"/>
          <w:iCs/>
          <w:lang w:val="en-US" w:eastAsia="zh-CN"/>
        </w:rPr>
        <w:instrText>GOTOBUTTON ZEqnNum187017  \* MERGEFORMAT</w:instrText>
      </w:r>
      <w:r w:rsidR="00981667" w:rsidRPr="004C64D6">
        <w:rPr>
          <w:iCs/>
          <w:lang w:val="en-US" w:eastAsia="zh-CN"/>
        </w:rPr>
        <w:instrText xml:space="preserve"> </w:instrText>
      </w:r>
      <w:r w:rsidR="00981667" w:rsidRPr="004C64D6">
        <w:rPr>
          <w:iCs/>
          <w:lang w:val="en-US" w:eastAsia="zh-CN"/>
        </w:rPr>
        <w:fldChar w:fldCharType="begin"/>
      </w:r>
      <w:r w:rsidR="00981667" w:rsidRPr="004C64D6">
        <w:rPr>
          <w:iCs/>
          <w:lang w:val="en-US" w:eastAsia="zh-CN"/>
        </w:rPr>
        <w:instrText xml:space="preserve"> REF ZEqnNum187017 \* Charformat \! \* MERGEFORMAT </w:instrText>
      </w:r>
      <w:r w:rsidR="00981667" w:rsidRPr="004C64D6">
        <w:rPr>
          <w:iCs/>
          <w:lang w:val="en-US" w:eastAsia="zh-CN"/>
        </w:rPr>
        <w:fldChar w:fldCharType="separate"/>
      </w:r>
      <w:r w:rsidR="000B196F" w:rsidRPr="004C64D6">
        <w:rPr>
          <w:iCs/>
          <w:lang w:val="en-US" w:eastAsia="zh-CN"/>
        </w:rPr>
        <w:instrText>(17)</w:instrText>
      </w:r>
      <w:r w:rsidR="00981667" w:rsidRPr="004C64D6">
        <w:rPr>
          <w:iCs/>
          <w:lang w:val="en-US" w:eastAsia="zh-CN"/>
        </w:rPr>
        <w:fldChar w:fldCharType="end"/>
      </w:r>
      <w:r w:rsidR="00981667" w:rsidRPr="004C64D6">
        <w:rPr>
          <w:iCs/>
          <w:lang w:val="en-US" w:eastAsia="zh-CN"/>
        </w:rPr>
        <w:fldChar w:fldCharType="end"/>
      </w:r>
      <w:r w:rsidR="00CF5D99" w:rsidRPr="004C64D6">
        <w:rPr>
          <w:lang w:val="en-US" w:eastAsia="zh-CN"/>
        </w:rPr>
        <w:t xml:space="preserve"> </w:t>
      </w:r>
      <w:r w:rsidR="005A180C" w:rsidRPr="004C64D6">
        <w:rPr>
          <w:rFonts w:hint="eastAsia"/>
          <w:lang w:val="en-US" w:eastAsia="zh-CN"/>
        </w:rPr>
        <w:t>gives</w:t>
      </w:r>
      <w:r w:rsidR="00CF5D99" w:rsidRPr="004C64D6">
        <w:rPr>
          <w:lang w:val="en-US" w:eastAsia="zh-CN"/>
        </w:rPr>
        <w:t>:</w:t>
      </w:r>
    </w:p>
    <w:p w14:paraId="6B8B287C" w14:textId="3555A68E" w:rsidR="00B45583" w:rsidRPr="004C64D6" w:rsidRDefault="00B45583" w:rsidP="00B45583">
      <w:pPr>
        <w:pStyle w:val="MTDisplayEquation"/>
        <w:spacing w:line="240" w:lineRule="atLeast"/>
        <w:ind w:firstLine="100"/>
      </w:pPr>
      <w:r w:rsidRPr="004C64D6">
        <w:tab/>
      </w:r>
      <w:r w:rsidR="00336F7E" w:rsidRPr="004C64D6">
        <w:rPr>
          <w:noProof/>
          <w:position w:val="-92"/>
        </w:rPr>
        <w:object w:dxaOrig="4040" w:dyaOrig="1939" w14:anchorId="203CD676">
          <v:shape id="_x0000_i1118" type="#_x0000_t75" alt="" style="width:200.55pt;height:97.7pt" o:ole="">
            <v:imagedata r:id="rId196" o:title=""/>
          </v:shape>
          <o:OLEObject Type="Embed" ProgID="Equation.DSMT4" ShapeID="_x0000_i1118" DrawAspect="Content" ObjectID="_1847117213" r:id="rId197"/>
        </w:object>
      </w:r>
      <w:r w:rsidRPr="004C64D6">
        <w:tab/>
        <w:t xml:space="preserve"> </w:t>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3" w:name="ZEqnNum119164"/>
      <w:r w:rsidRPr="004C64D6">
        <w:instrText>(</w:instrText>
      </w:r>
      <w:fldSimple w:instr=" SEQ MTEqn \c \* Arabic \* MERGEFORMAT ">
        <w:r w:rsidR="000B196F" w:rsidRPr="004C64D6">
          <w:rPr>
            <w:noProof/>
          </w:rPr>
          <w:instrText>18</w:instrText>
        </w:r>
      </w:fldSimple>
      <w:r w:rsidRPr="004C64D6">
        <w:instrText>)</w:instrText>
      </w:r>
      <w:bookmarkEnd w:id="23"/>
      <w:r w:rsidRPr="004C64D6">
        <w:fldChar w:fldCharType="end"/>
      </w:r>
    </w:p>
    <w:p w14:paraId="72456127" w14:textId="24B4D3CC" w:rsidR="00CF5D99" w:rsidRPr="004C64D6" w:rsidRDefault="00CF5D99" w:rsidP="00016633">
      <w:pPr>
        <w:pStyle w:val="af6"/>
        <w:ind w:firstLine="200"/>
        <w:rPr>
          <w:lang w:val="en-US" w:eastAsia="zh-CN"/>
        </w:rPr>
      </w:pPr>
      <w:r w:rsidRPr="004C64D6">
        <w:rPr>
          <w:lang w:val="en-US" w:eastAsia="zh-CN"/>
        </w:rPr>
        <w:t>Thus, the original Fredholm-type Cauchy singular equation is transformed through antiderivative transformation into a differential equation system</w:t>
      </w:r>
      <w:r w:rsidR="00981667" w:rsidRPr="004C64D6">
        <w:rPr>
          <w:rFonts w:hint="eastAsia"/>
          <w:lang w:val="en-US" w:eastAsia="zh-CN"/>
        </w:rPr>
        <w:t xml:space="preserve"> </w:t>
      </w:r>
      <w:r w:rsidR="00981667" w:rsidRPr="004C64D6">
        <w:rPr>
          <w:iCs/>
          <w:lang w:val="en-US" w:eastAsia="zh-CN"/>
        </w:rPr>
        <w:fldChar w:fldCharType="begin"/>
      </w:r>
      <w:r w:rsidR="00981667" w:rsidRPr="004C64D6">
        <w:rPr>
          <w:iCs/>
          <w:lang w:val="en-US" w:eastAsia="zh-CN"/>
        </w:rPr>
        <w:instrText xml:space="preserve"> </w:instrText>
      </w:r>
      <w:r w:rsidR="00981667" w:rsidRPr="004C64D6">
        <w:rPr>
          <w:rFonts w:hint="eastAsia"/>
          <w:iCs/>
          <w:lang w:val="en-US" w:eastAsia="zh-CN"/>
        </w:rPr>
        <w:instrText>GOTOBUTTON ZEqnNum119164  \* MERGEFORMAT</w:instrText>
      </w:r>
      <w:r w:rsidR="00981667" w:rsidRPr="004C64D6">
        <w:rPr>
          <w:iCs/>
          <w:lang w:val="en-US" w:eastAsia="zh-CN"/>
        </w:rPr>
        <w:instrText xml:space="preserve"> </w:instrText>
      </w:r>
      <w:r w:rsidR="00981667" w:rsidRPr="004C64D6">
        <w:rPr>
          <w:iCs/>
          <w:lang w:val="en-US" w:eastAsia="zh-CN"/>
        </w:rPr>
        <w:fldChar w:fldCharType="begin"/>
      </w:r>
      <w:r w:rsidR="00981667" w:rsidRPr="004C64D6">
        <w:rPr>
          <w:iCs/>
          <w:lang w:val="en-US" w:eastAsia="zh-CN"/>
        </w:rPr>
        <w:instrText xml:space="preserve"> REF ZEqnNum119164 \* Charformat \! \* MERGEFORMAT </w:instrText>
      </w:r>
      <w:r w:rsidR="00981667" w:rsidRPr="004C64D6">
        <w:rPr>
          <w:iCs/>
          <w:lang w:val="en-US" w:eastAsia="zh-CN"/>
        </w:rPr>
        <w:fldChar w:fldCharType="separate"/>
      </w:r>
      <w:r w:rsidR="000B196F" w:rsidRPr="004C64D6">
        <w:rPr>
          <w:iCs/>
          <w:lang w:val="en-US" w:eastAsia="zh-CN"/>
        </w:rPr>
        <w:instrText>(18)</w:instrText>
      </w:r>
      <w:r w:rsidR="00981667" w:rsidRPr="004C64D6">
        <w:rPr>
          <w:iCs/>
          <w:lang w:val="en-US" w:eastAsia="zh-CN"/>
        </w:rPr>
        <w:fldChar w:fldCharType="end"/>
      </w:r>
      <w:r w:rsidR="00981667" w:rsidRPr="004C64D6">
        <w:rPr>
          <w:iCs/>
          <w:lang w:val="en-US" w:eastAsia="zh-CN"/>
        </w:rPr>
        <w:fldChar w:fldCharType="end"/>
      </w:r>
      <w:r w:rsidR="00981667" w:rsidRPr="004C64D6">
        <w:rPr>
          <w:rFonts w:hint="eastAsia"/>
          <w:lang w:val="en-US" w:eastAsia="zh-CN"/>
        </w:rPr>
        <w:t xml:space="preserve"> </w:t>
      </w:r>
      <w:r w:rsidRPr="004C64D6">
        <w:rPr>
          <w:lang w:val="en-US" w:eastAsia="zh-CN"/>
        </w:rPr>
        <w:t xml:space="preserve">without integral terms. The ranges of </w:t>
      </w:r>
      <w:r w:rsidR="00A17B1C" w:rsidRPr="004C64D6">
        <w:rPr>
          <w:noProof/>
          <w:position w:val="-6"/>
        </w:rPr>
        <w:object w:dxaOrig="180" w:dyaOrig="200" w14:anchorId="3CFEC508">
          <v:shape id="_x0000_i1119" type="#_x0000_t75" alt="" style="width:10.3pt;height:10.3pt;mso-width-percent:0;mso-height-percent:0;mso-width-percent:0;mso-height-percent:0" o:ole="">
            <v:imagedata r:id="rId198" o:title=""/>
          </v:shape>
          <o:OLEObject Type="Embed" ProgID="Equation.DSMT4" ShapeID="_x0000_i1119" DrawAspect="Content" ObjectID="_1847117214" r:id="rId199"/>
        </w:object>
      </w:r>
      <w:r w:rsidRPr="004C64D6">
        <w:rPr>
          <w:lang w:val="en-US" w:eastAsia="zh-CN"/>
        </w:rPr>
        <w:t xml:space="preserve"> and </w:t>
      </w:r>
      <w:r w:rsidR="00A17B1C" w:rsidRPr="004C64D6">
        <w:rPr>
          <w:noProof/>
          <w:position w:val="-6"/>
        </w:rPr>
        <w:object w:dxaOrig="139" w:dyaOrig="220" w14:anchorId="0E6F9F29">
          <v:shape id="_x0000_i1120" type="#_x0000_t75" alt="" style="width:10.3pt;height:10.3pt;mso-width-percent:0;mso-height-percent:0;mso-width-percent:0;mso-height-percent:0" o:ole="">
            <v:imagedata r:id="rId200" o:title=""/>
          </v:shape>
          <o:OLEObject Type="Embed" ProgID="Equation.DSMT4" ShapeID="_x0000_i1120" DrawAspect="Content" ObjectID="_1847117215" r:id="rId201"/>
        </w:object>
      </w:r>
      <w:r w:rsidRPr="004C64D6">
        <w:rPr>
          <w:lang w:val="en-US" w:eastAsia="zh-CN"/>
        </w:rPr>
        <w:t xml:space="preserve"> for </w:t>
      </w:r>
      <w:r w:rsidR="00A17B1C" w:rsidRPr="004C64D6">
        <w:rPr>
          <w:noProof/>
          <w:position w:val="-12"/>
        </w:rPr>
        <w:object w:dxaOrig="700" w:dyaOrig="340" w14:anchorId="79113852">
          <v:shape id="_x0000_i1121" type="#_x0000_t75" alt="" style="width:36pt;height:15.45pt;mso-width-percent:0;mso-height-percent:0;mso-width-percent:0;mso-height-percent:0" o:ole="">
            <v:imagedata r:id="rId202" o:title=""/>
          </v:shape>
          <o:OLEObject Type="Embed" ProgID="Equation.DSMT4" ShapeID="_x0000_i1121" DrawAspect="Content" ObjectID="_1847117216" r:id="rId203"/>
        </w:object>
      </w:r>
      <w:r w:rsidRPr="004C64D6">
        <w:rPr>
          <w:lang w:val="en-US" w:eastAsia="zh-CN"/>
        </w:rPr>
        <w:t xml:space="preserve"> and </w:t>
      </w:r>
      <w:r w:rsidR="00A17B1C" w:rsidRPr="004C64D6">
        <w:rPr>
          <w:noProof/>
          <w:position w:val="-12"/>
        </w:rPr>
        <w:object w:dxaOrig="700" w:dyaOrig="340" w14:anchorId="0B461072">
          <v:shape id="_x0000_i1122" type="#_x0000_t75" alt="" style="width:36pt;height:15.45pt;mso-width-percent:0;mso-height-percent:0;mso-width-percent:0;mso-height-percent:0" o:ole="">
            <v:imagedata r:id="rId204" o:title=""/>
          </v:shape>
          <o:OLEObject Type="Embed" ProgID="Equation.DSMT4" ShapeID="_x0000_i1122" DrawAspect="Content" ObjectID="_1847117217" r:id="rId205"/>
        </w:object>
      </w:r>
      <w:r w:rsidRPr="004C64D6">
        <w:rPr>
          <w:lang w:val="en-US" w:eastAsia="zh-CN"/>
        </w:rPr>
        <w:t xml:space="preserve"> are as shown in </w:t>
      </w:r>
      <w:r w:rsidR="00925D1E" w:rsidRPr="004C64D6">
        <w:rPr>
          <w:rFonts w:hint="eastAsia"/>
          <w:lang w:val="en-US" w:eastAsia="zh-CN"/>
        </w:rPr>
        <w:t>Fig</w:t>
      </w:r>
      <w:r w:rsidRPr="004C64D6">
        <w:rPr>
          <w:lang w:val="en-US" w:eastAsia="zh-CN"/>
        </w:rPr>
        <w:t>.</w:t>
      </w:r>
      <w:r w:rsidR="00925D1E" w:rsidRPr="004C64D6">
        <w:rPr>
          <w:rFonts w:hint="eastAsia"/>
          <w:lang w:val="en-US" w:eastAsia="zh-CN"/>
        </w:rPr>
        <w:t xml:space="preserve"> 2.</w:t>
      </w:r>
    </w:p>
    <w:p w14:paraId="22270673" w14:textId="7D3A4B6E" w:rsidR="00925D1E" w:rsidRPr="004C64D6" w:rsidRDefault="001B3972" w:rsidP="00925D1E">
      <w:pPr>
        <w:jc w:val="center"/>
        <w:rPr>
          <w:lang w:val="en-US" w:eastAsia="zh-CN"/>
        </w:rPr>
      </w:pPr>
      <w:r w:rsidRPr="004C64D6">
        <w:rPr>
          <w:noProof/>
          <w:lang w:val="en-US" w:eastAsia="zh-CN"/>
        </w:rPr>
        <w:drawing>
          <wp:inline distT="0" distB="0" distL="0" distR="0" wp14:anchorId="02BB0BC1" wp14:editId="5C2EE3CB">
            <wp:extent cx="2692036" cy="2402541"/>
            <wp:effectExtent l="0" t="0" r="0" b="0"/>
            <wp:docPr id="15640933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737657" cy="2443256"/>
                    </a:xfrm>
                    <a:prstGeom prst="rect">
                      <a:avLst/>
                    </a:prstGeom>
                    <a:noFill/>
                  </pic:spPr>
                </pic:pic>
              </a:graphicData>
            </a:graphic>
          </wp:inline>
        </w:drawing>
      </w:r>
    </w:p>
    <w:p w14:paraId="12285842" w14:textId="30CE9646" w:rsidR="00DD20D7" w:rsidRPr="004C64D6" w:rsidRDefault="00925D1E" w:rsidP="00DD20D7">
      <w:pPr>
        <w:jc w:val="center"/>
        <w:rPr>
          <w:sz w:val="16"/>
          <w:lang w:val="en-US" w:eastAsia="zh-CN"/>
        </w:rPr>
      </w:pPr>
      <w:r w:rsidRPr="004C64D6">
        <w:rPr>
          <w:szCs w:val="22"/>
          <w:lang w:val="en-US"/>
        </w:rPr>
        <w:t xml:space="preserve">Fig. </w:t>
      </w:r>
      <w:r w:rsidRPr="004C64D6">
        <w:rPr>
          <w:rFonts w:hint="eastAsia"/>
          <w:szCs w:val="22"/>
          <w:lang w:val="en-US" w:eastAsia="zh-CN"/>
        </w:rPr>
        <w:t>2</w:t>
      </w:r>
      <w:r w:rsidRPr="004C64D6">
        <w:rPr>
          <w:szCs w:val="22"/>
          <w:lang w:val="en-US"/>
        </w:rPr>
        <w:t xml:space="preserve"> </w:t>
      </w:r>
      <w:r w:rsidR="002E00D6" w:rsidRPr="004C64D6">
        <w:rPr>
          <w:szCs w:val="22"/>
        </w:rPr>
        <w:t xml:space="preserve">The range of values for </w:t>
      </w:r>
      <w:r w:rsidR="00A17B1C" w:rsidRPr="004C64D6">
        <w:rPr>
          <w:noProof/>
          <w:position w:val="-6"/>
          <w:szCs w:val="22"/>
        </w:rPr>
        <w:object w:dxaOrig="180" w:dyaOrig="200" w14:anchorId="430669D8">
          <v:shape id="_x0000_i1123" type="#_x0000_t75" alt="" style="width:10.3pt;height:10.3pt;mso-width-percent:0;mso-height-percent:0;mso-width-percent:0;mso-height-percent:0" o:ole="">
            <v:imagedata r:id="rId158" o:title=""/>
          </v:shape>
          <o:OLEObject Type="Embed" ProgID="Equation.DSMT4" ShapeID="_x0000_i1123" DrawAspect="Content" ObjectID="_1847117218" r:id="rId207"/>
        </w:object>
      </w:r>
      <w:r w:rsidR="002E00D6" w:rsidRPr="004C64D6">
        <w:rPr>
          <w:szCs w:val="22"/>
        </w:rPr>
        <w:t xml:space="preserve"> and </w:t>
      </w:r>
      <w:r w:rsidR="00A17B1C" w:rsidRPr="004C64D6">
        <w:rPr>
          <w:noProof/>
          <w:position w:val="-6"/>
          <w:szCs w:val="22"/>
        </w:rPr>
        <w:object w:dxaOrig="139" w:dyaOrig="220" w14:anchorId="681755F6">
          <v:shape id="_x0000_i1124" type="#_x0000_t75" alt="" style="width:10.3pt;height:10.3pt;mso-width-percent:0;mso-height-percent:0;mso-width-percent:0;mso-height-percent:0" o:ole="">
            <v:imagedata r:id="rId160" o:title=""/>
          </v:shape>
          <o:OLEObject Type="Embed" ProgID="Equation.DSMT4" ShapeID="_x0000_i1124" DrawAspect="Content" ObjectID="_1847117219" r:id="rId208"/>
        </w:object>
      </w:r>
      <w:r w:rsidR="00A915D8" w:rsidRPr="004C64D6">
        <w:rPr>
          <w:rFonts w:hint="eastAsia"/>
          <w:sz w:val="16"/>
          <w:lang w:eastAsia="zh-CN"/>
        </w:rPr>
        <w:t>.</w:t>
      </w:r>
    </w:p>
    <w:p w14:paraId="7CE971E3" w14:textId="45078B5F" w:rsidR="00745B23" w:rsidRPr="004C64D6" w:rsidRDefault="00DD20D7" w:rsidP="00016633">
      <w:pPr>
        <w:pStyle w:val="af6"/>
        <w:ind w:firstLine="200"/>
      </w:pPr>
      <w:r w:rsidRPr="004C64D6">
        <w:lastRenderedPageBreak/>
        <w:t xml:space="preserve">Equation </w:t>
      </w:r>
      <w:r w:rsidRPr="004C64D6">
        <w:fldChar w:fldCharType="begin"/>
      </w:r>
      <w:r w:rsidRPr="004C64D6">
        <w:instrText xml:space="preserve"> </w:instrText>
      </w:r>
      <w:r w:rsidRPr="004C64D6">
        <w:rPr>
          <w:rFonts w:hint="eastAsia"/>
        </w:rPr>
        <w:instrText>GOTOBUTTON ZEqnNum119164  \* MERGEFORMAT</w:instrText>
      </w:r>
      <w:r w:rsidRPr="004C64D6">
        <w:instrText xml:space="preserve"> </w:instrText>
      </w:r>
      <w:r w:rsidRPr="004C64D6">
        <w:fldChar w:fldCharType="begin"/>
      </w:r>
      <w:r w:rsidRPr="004C64D6">
        <w:instrText xml:space="preserve"> REF ZEqnNum119164 \* Charformat \! \* MERGEFORMAT </w:instrText>
      </w:r>
      <w:r w:rsidRPr="004C64D6">
        <w:fldChar w:fldCharType="separate"/>
      </w:r>
      <w:r w:rsidR="000B196F" w:rsidRPr="004C64D6">
        <w:instrText>(18)</w:instrText>
      </w:r>
      <w:r w:rsidRPr="004C64D6">
        <w:fldChar w:fldCharType="end"/>
      </w:r>
      <w:r w:rsidRPr="004C64D6">
        <w:fldChar w:fldCharType="end"/>
      </w:r>
      <w:r w:rsidRPr="004C64D6">
        <w:t xml:space="preserve"> can also be simplified in the same manner as equatio</w:t>
      </w:r>
      <w:r w:rsidRPr="004C64D6">
        <w:rPr>
          <w:rFonts w:hint="eastAsia"/>
          <w:lang w:eastAsia="zh-CN"/>
        </w:rPr>
        <w:t xml:space="preserve">n </w:t>
      </w:r>
      <w:r w:rsidRPr="004C64D6">
        <w:rPr>
          <w:lang w:eastAsia="zh-CN"/>
        </w:rPr>
        <w:fldChar w:fldCharType="begin"/>
      </w:r>
      <w:r w:rsidRPr="004C64D6">
        <w:rPr>
          <w:lang w:eastAsia="zh-CN"/>
        </w:rPr>
        <w:instrText xml:space="preserve"> </w:instrText>
      </w:r>
      <w:r w:rsidRPr="004C64D6">
        <w:rPr>
          <w:rFonts w:hint="eastAsia"/>
          <w:lang w:eastAsia="zh-CN"/>
        </w:rPr>
        <w:instrText>GOTOBUTTON ZEqnNum228111  \* MERGEFORMAT</w:instrText>
      </w:r>
      <w:r w:rsidRPr="004C64D6">
        <w:rPr>
          <w:lang w:eastAsia="zh-CN"/>
        </w:rPr>
        <w:instrText xml:space="preserve"> </w:instrText>
      </w:r>
      <w:r w:rsidRPr="004C64D6">
        <w:rPr>
          <w:lang w:eastAsia="zh-CN"/>
        </w:rPr>
        <w:fldChar w:fldCharType="begin"/>
      </w:r>
      <w:r w:rsidRPr="004C64D6">
        <w:rPr>
          <w:lang w:eastAsia="zh-CN"/>
        </w:rPr>
        <w:instrText xml:space="preserve"> REF ZEqnNum228111 \* Charformat \! \* MERGEFORMAT </w:instrText>
      </w:r>
      <w:r w:rsidRPr="004C64D6">
        <w:rPr>
          <w:lang w:eastAsia="zh-CN"/>
        </w:rPr>
        <w:fldChar w:fldCharType="separate"/>
      </w:r>
      <w:r w:rsidR="000B196F" w:rsidRPr="004C64D6">
        <w:rPr>
          <w:lang w:eastAsia="zh-CN"/>
        </w:rPr>
        <w:instrText>(13)</w:instrText>
      </w:r>
      <w:r w:rsidRPr="004C64D6">
        <w:rPr>
          <w:lang w:eastAsia="zh-CN"/>
        </w:rPr>
        <w:fldChar w:fldCharType="end"/>
      </w:r>
      <w:r w:rsidRPr="004C64D6">
        <w:rPr>
          <w:lang w:eastAsia="zh-CN"/>
        </w:rPr>
        <w:fldChar w:fldCharType="end"/>
      </w:r>
      <w:r w:rsidRPr="004C64D6">
        <w:rPr>
          <w:rFonts w:hint="eastAsia"/>
          <w:lang w:eastAsia="zh-CN"/>
        </w:rPr>
        <w:t>,</w:t>
      </w:r>
      <w:r w:rsidRPr="004C64D6">
        <w:t xml:space="preserve"> enabling an implicit solution for</w:t>
      </w:r>
      <w:r w:rsidRPr="004C64D6">
        <w:rPr>
          <w:rFonts w:hint="eastAsia"/>
          <w:lang w:eastAsia="zh-CN"/>
        </w:rPr>
        <w:t xml:space="preserve"> </w:t>
      </w:r>
      <w:r w:rsidR="00A17B1C" w:rsidRPr="004C64D6">
        <w:rPr>
          <w:noProof/>
          <w:position w:val="-12"/>
          <w:lang w:eastAsia="zh-CN"/>
        </w:rPr>
        <w:object w:dxaOrig="460" w:dyaOrig="340" w14:anchorId="3B906DD3">
          <v:shape id="_x0000_i1125" type="#_x0000_t75" alt="" style="width:20.55pt;height:15.45pt;mso-width-percent:0;mso-height-percent:0;mso-width-percent:0;mso-height-percent:0" o:ole="">
            <v:imagedata r:id="rId209" o:title=""/>
          </v:shape>
          <o:OLEObject Type="Embed" ProgID="Equation.DSMT4" ShapeID="_x0000_i1125" DrawAspect="Content" ObjectID="_1847117220" r:id="rId210"/>
        </w:object>
      </w:r>
      <w:r w:rsidRPr="004C64D6">
        <w:t>.</w:t>
      </w:r>
      <w:r w:rsidRPr="004C64D6">
        <w:rPr>
          <w:rFonts w:hint="eastAsia"/>
          <w:lang w:eastAsia="zh-CN"/>
        </w:rPr>
        <w:t xml:space="preserve"> </w:t>
      </w:r>
      <w:r w:rsidR="00CF5D99" w:rsidRPr="004C64D6">
        <w:rPr>
          <w:lang w:val="en-US" w:eastAsia="zh-CN"/>
        </w:rPr>
        <w:t xml:space="preserve">It should be noted that the above two types of singular equations </w:t>
      </w:r>
      <w:r w:rsidR="00811689" w:rsidRPr="004C64D6">
        <w:rPr>
          <w:lang w:val="en-US" w:eastAsia="zh-CN"/>
        </w:rPr>
        <w:t>are representative</w:t>
      </w:r>
      <w:r w:rsidR="00CF5D99" w:rsidRPr="004C64D6">
        <w:rPr>
          <w:lang w:val="en-US" w:eastAsia="zh-CN"/>
        </w:rPr>
        <w:t xml:space="preserve">. Other forms of singular equations can be transformed into these two forms using mathematical methods for </w:t>
      </w:r>
      <w:proofErr w:type="gramStart"/>
      <w:r w:rsidR="00CF5D99" w:rsidRPr="004C64D6">
        <w:rPr>
          <w:lang w:val="en-US" w:eastAsia="zh-CN"/>
        </w:rPr>
        <w:t>solution, or</w:t>
      </w:r>
      <w:proofErr w:type="gramEnd"/>
      <w:r w:rsidR="00CF5D99" w:rsidRPr="004C64D6">
        <w:rPr>
          <w:lang w:val="en-US" w:eastAsia="zh-CN"/>
        </w:rPr>
        <w:t xml:space="preserve"> can be derived </w:t>
      </w:r>
      <w:r w:rsidR="00811689" w:rsidRPr="004C64D6">
        <w:rPr>
          <w:lang w:val="en-US" w:eastAsia="zh-CN"/>
        </w:rPr>
        <w:t>through analogy to</w:t>
      </w:r>
      <w:r w:rsidR="00CF5D99" w:rsidRPr="004C64D6">
        <w:rPr>
          <w:lang w:val="en-US" w:eastAsia="zh-CN"/>
        </w:rPr>
        <w:t xml:space="preserve"> these two forms according to the convergence definition of the singular equation.</w:t>
      </w:r>
      <w:r w:rsidR="003D67DB" w:rsidRPr="004C64D6">
        <w:rPr>
          <w:rFonts w:hint="eastAsia"/>
        </w:rPr>
        <w:t xml:space="preserve"> </w:t>
      </w:r>
    </w:p>
    <w:p w14:paraId="5015B912" w14:textId="545AE8BC" w:rsidR="00D42AE0" w:rsidRPr="004C64D6" w:rsidRDefault="00D42AE0" w:rsidP="00365BAE">
      <w:pPr>
        <w:pStyle w:val="Els-1storder-head"/>
        <w:keepNext w:val="0"/>
        <w:spacing w:line="240" w:lineRule="atLeast"/>
        <w:jc w:val="both"/>
        <w:outlineLvl w:val="0"/>
        <w:rPr>
          <w:lang w:eastAsia="zh-CN"/>
        </w:rPr>
      </w:pPr>
      <w:r w:rsidRPr="004C64D6">
        <w:rPr>
          <w:lang w:val="en-GB"/>
        </w:rPr>
        <w:t xml:space="preserve">Neural </w:t>
      </w:r>
      <w:r w:rsidR="009D4172" w:rsidRPr="004C64D6">
        <w:rPr>
          <w:rFonts w:hint="eastAsia"/>
          <w:lang w:val="en-GB" w:eastAsia="zh-CN"/>
        </w:rPr>
        <w:t>n</w:t>
      </w:r>
      <w:r w:rsidRPr="004C64D6">
        <w:rPr>
          <w:lang w:val="en-GB"/>
        </w:rPr>
        <w:t xml:space="preserve">etwork </w:t>
      </w:r>
      <w:r w:rsidR="009D4172" w:rsidRPr="004C64D6">
        <w:rPr>
          <w:rFonts w:hint="eastAsia"/>
          <w:lang w:val="en-GB" w:eastAsia="zh-CN"/>
        </w:rPr>
        <w:t>l</w:t>
      </w:r>
      <w:r w:rsidRPr="004C64D6">
        <w:rPr>
          <w:lang w:val="en-GB"/>
        </w:rPr>
        <w:t xml:space="preserve">oss </w:t>
      </w:r>
      <w:r w:rsidR="009D4172" w:rsidRPr="004C64D6">
        <w:rPr>
          <w:rFonts w:hint="eastAsia"/>
          <w:lang w:val="en-GB" w:eastAsia="zh-CN"/>
        </w:rPr>
        <w:t>f</w:t>
      </w:r>
      <w:r w:rsidRPr="004C64D6">
        <w:rPr>
          <w:lang w:val="en-GB"/>
        </w:rPr>
        <w:t xml:space="preserve">unction </w:t>
      </w:r>
      <w:r w:rsidR="009D4172" w:rsidRPr="004C64D6">
        <w:rPr>
          <w:rFonts w:hint="eastAsia"/>
          <w:lang w:val="en-GB" w:eastAsia="zh-CN"/>
        </w:rPr>
        <w:t>c</w:t>
      </w:r>
      <w:r w:rsidRPr="004C64D6">
        <w:rPr>
          <w:lang w:val="en-GB"/>
        </w:rPr>
        <w:t>onstruction</w:t>
      </w:r>
    </w:p>
    <w:p w14:paraId="7BF0CCF0" w14:textId="28CD59E2" w:rsidR="00E9485E" w:rsidRPr="004C64D6" w:rsidRDefault="00D473CB" w:rsidP="00016633">
      <w:pPr>
        <w:pStyle w:val="af6"/>
        <w:ind w:firstLine="200"/>
        <w:rPr>
          <w:lang w:eastAsia="zh-CN"/>
        </w:rPr>
      </w:pPr>
      <w:r w:rsidRPr="004C64D6">
        <w:rPr>
          <w:lang w:val="en-US" w:eastAsia="zh-CN"/>
        </w:rPr>
        <w:t xml:space="preserve">After transforming the singular integral equations into exact systems of differential equations, we employ artificial neural networks as trial functions to approximate the unknown function </w:t>
      </w:r>
      <w:r w:rsidR="00A17B1C" w:rsidRPr="004C64D6">
        <w:rPr>
          <w:noProof/>
          <w:position w:val="-12"/>
        </w:rPr>
        <w:object w:dxaOrig="420" w:dyaOrig="340" w14:anchorId="5415E19F">
          <v:shape id="_x0000_i1126" type="#_x0000_t75" alt="" style="width:20.55pt;height:15.45pt;mso-width-percent:0;mso-height-percent:0;mso-width-percent:0;mso-height-percent:0" o:ole="">
            <v:imagedata r:id="rId211" o:title=""/>
          </v:shape>
          <o:OLEObject Type="Embed" ProgID="Equation.DSMT4" ShapeID="_x0000_i1126" DrawAspect="Content" ObjectID="_1847117221" r:id="rId212"/>
        </w:object>
      </w:r>
      <w:r w:rsidRPr="004C64D6">
        <w:rPr>
          <w:lang w:val="en-US" w:eastAsia="zh-CN"/>
        </w:rPr>
        <w:t xml:space="preserve"> and the antiderivative </w:t>
      </w:r>
      <w:r w:rsidR="00A17B1C" w:rsidRPr="004C64D6">
        <w:rPr>
          <w:noProof/>
          <w:position w:val="-10"/>
        </w:rPr>
        <w:object w:dxaOrig="260" w:dyaOrig="300" w14:anchorId="3FB0747C">
          <v:shape id="_x0000_i1127" type="#_x0000_t75" alt="" style="width:10.3pt;height:15.45pt;mso-width-percent:0;mso-height-percent:0;mso-width-percent:0;mso-height-percent:0" o:ole="">
            <v:imagedata r:id="rId213" o:title=""/>
          </v:shape>
          <o:OLEObject Type="Embed" ProgID="Equation.DSMT4" ShapeID="_x0000_i1127" DrawAspect="Content" ObjectID="_1847117222" r:id="rId214"/>
        </w:object>
      </w:r>
      <w:r w:rsidRPr="004C64D6">
        <w:rPr>
          <w:lang w:val="en-US" w:eastAsia="zh-CN"/>
        </w:rPr>
        <w:t>, based on the fundamental theory and framework of deep learning methods</w:t>
      </w:r>
      <w:r w:rsidRPr="004C64D6">
        <w:rPr>
          <w:rFonts w:hint="eastAsia"/>
          <w:lang w:val="en-US" w:eastAsia="zh-CN"/>
        </w:rPr>
        <w:t xml:space="preserve"> for </w:t>
      </w:r>
      <w:r w:rsidRPr="004C64D6">
        <w:rPr>
          <w:lang w:val="en-US" w:eastAsia="zh-CN"/>
        </w:rPr>
        <w:t>numerically solv</w:t>
      </w:r>
      <w:r w:rsidRPr="004C64D6">
        <w:rPr>
          <w:rFonts w:hint="eastAsia"/>
          <w:lang w:val="en-US" w:eastAsia="zh-CN"/>
        </w:rPr>
        <w:t>ing</w:t>
      </w:r>
      <w:r w:rsidRPr="004C64D6">
        <w:rPr>
          <w:lang w:val="en-US" w:eastAsia="zh-CN"/>
        </w:rPr>
        <w:t xml:space="preserve"> the differential equations</w:t>
      </w:r>
      <w:r w:rsidR="00D93F5A" w:rsidRPr="004C64D6">
        <w:rPr>
          <w:rFonts w:hint="eastAsia"/>
          <w:lang w:val="en-US" w:eastAsia="zh-CN"/>
        </w:rPr>
        <w:t xml:space="preserve"> </w:t>
      </w:r>
      <w:r w:rsidR="002B10E7" w:rsidRPr="004C64D6">
        <w:rPr>
          <w:lang w:val="en-US" w:eastAsia="zh-CN"/>
        </w:rPr>
        <w:fldChar w:fldCharType="begin"/>
      </w:r>
      <w:r w:rsidR="002B10E7" w:rsidRPr="004C64D6">
        <w:rPr>
          <w:lang w:val="en-US" w:eastAsia="zh-CN"/>
        </w:rPr>
        <w:instrText xml:space="preserve"> REF _Ref212295237 \r \h </w:instrText>
      </w:r>
      <w:r w:rsidR="002B10E7" w:rsidRPr="004C64D6">
        <w:rPr>
          <w:rFonts w:hint="eastAsia"/>
          <w:lang w:val="en-US" w:eastAsia="zh-CN"/>
        </w:rPr>
        <w:instrText>\#"[0"</w:instrText>
      </w:r>
      <w:r w:rsidR="002B10E7" w:rsidRPr="004C64D6">
        <w:rPr>
          <w:lang w:val="en-US" w:eastAsia="zh-CN"/>
        </w:rPr>
        <w:instrText xml:space="preserve"> \* MERGEFORMAT </w:instrText>
      </w:r>
      <w:r w:rsidR="002B10E7" w:rsidRPr="004C64D6">
        <w:rPr>
          <w:lang w:val="en-US" w:eastAsia="zh-CN"/>
        </w:rPr>
      </w:r>
      <w:r w:rsidR="002B10E7" w:rsidRPr="004C64D6">
        <w:rPr>
          <w:lang w:val="en-US" w:eastAsia="zh-CN"/>
        </w:rPr>
        <w:fldChar w:fldCharType="separate"/>
      </w:r>
      <w:r w:rsidR="000B196F" w:rsidRPr="004C64D6">
        <w:rPr>
          <w:rFonts w:hint="eastAsia"/>
          <w:lang w:val="en-US" w:eastAsia="zh-CN"/>
        </w:rPr>
        <w:t>[</w:t>
      </w:r>
      <w:r w:rsidR="000B196F" w:rsidRPr="004C64D6">
        <w:rPr>
          <w:lang w:val="en-US" w:eastAsia="zh-CN"/>
        </w:rPr>
        <w:t>19</w:t>
      </w:r>
      <w:r w:rsidR="002B10E7" w:rsidRPr="004C64D6">
        <w:rPr>
          <w:lang w:val="en-US" w:eastAsia="zh-CN"/>
        </w:rPr>
        <w:fldChar w:fldCharType="end"/>
      </w:r>
      <w:r w:rsidR="002B10E7" w:rsidRPr="004C64D6">
        <w:rPr>
          <w:rFonts w:hint="eastAsia"/>
          <w:lang w:val="en-US" w:eastAsia="zh-CN"/>
        </w:rPr>
        <w:t>,</w:t>
      </w:r>
      <w:r w:rsidR="002B10E7" w:rsidRPr="004C64D6">
        <w:rPr>
          <w:lang w:val="en-US" w:eastAsia="zh-CN"/>
        </w:rPr>
        <w:fldChar w:fldCharType="begin"/>
      </w:r>
      <w:r w:rsidR="002B10E7" w:rsidRPr="004C64D6">
        <w:rPr>
          <w:lang w:val="en-US" w:eastAsia="zh-CN"/>
        </w:rPr>
        <w:instrText xml:space="preserve"> REF _Ref212295261 \r \h </w:instrText>
      </w:r>
      <w:r w:rsidR="002B10E7" w:rsidRPr="004C64D6">
        <w:rPr>
          <w:rFonts w:hint="eastAsia"/>
          <w:lang w:val="en-US" w:eastAsia="zh-CN"/>
        </w:rPr>
        <w:instrText>\#"0]"</w:instrText>
      </w:r>
      <w:r w:rsidR="002B10E7" w:rsidRPr="004C64D6">
        <w:rPr>
          <w:lang w:val="en-US" w:eastAsia="zh-CN"/>
        </w:rPr>
        <w:instrText xml:space="preserve"> \* MERGEFORMAT </w:instrText>
      </w:r>
      <w:r w:rsidR="002B10E7" w:rsidRPr="004C64D6">
        <w:rPr>
          <w:lang w:val="en-US" w:eastAsia="zh-CN"/>
        </w:rPr>
      </w:r>
      <w:r w:rsidR="002B10E7" w:rsidRPr="004C64D6">
        <w:rPr>
          <w:lang w:val="en-US" w:eastAsia="zh-CN"/>
        </w:rPr>
        <w:fldChar w:fldCharType="separate"/>
      </w:r>
      <w:r w:rsidR="000B196F" w:rsidRPr="004C64D6">
        <w:rPr>
          <w:lang w:val="en-US" w:eastAsia="zh-CN"/>
        </w:rPr>
        <w:t>24</w:t>
      </w:r>
      <w:r w:rsidR="000B196F" w:rsidRPr="004C64D6">
        <w:rPr>
          <w:rFonts w:hint="eastAsia"/>
          <w:lang w:val="en-US" w:eastAsia="zh-CN"/>
        </w:rPr>
        <w:t>]</w:t>
      </w:r>
      <w:r w:rsidR="002B10E7" w:rsidRPr="004C64D6">
        <w:rPr>
          <w:lang w:val="en-US" w:eastAsia="zh-CN"/>
        </w:rPr>
        <w:fldChar w:fldCharType="end"/>
      </w:r>
      <w:r w:rsidRPr="004C64D6">
        <w:rPr>
          <w:lang w:val="en-US" w:eastAsia="zh-CN"/>
        </w:rPr>
        <w:t>.</w:t>
      </w:r>
      <w:r w:rsidR="002D6B90" w:rsidRPr="004C64D6">
        <w:rPr>
          <w:lang w:eastAsia="zh-CN"/>
        </w:rPr>
        <w:t xml:space="preserve"> These functions are then substituted into the transformed system of differential equations to construct the neural network loss function.</w:t>
      </w:r>
    </w:p>
    <w:p w14:paraId="07D79C23" w14:textId="736620B0" w:rsidR="00E9485E" w:rsidRPr="004C64D6" w:rsidRDefault="00E9485E" w:rsidP="00016633">
      <w:pPr>
        <w:pStyle w:val="af6"/>
        <w:ind w:firstLine="200"/>
        <w:rPr>
          <w:lang w:val="en-US" w:eastAsia="zh-CN"/>
        </w:rPr>
      </w:pPr>
      <w:r w:rsidRPr="004C64D6">
        <w:rPr>
          <w:lang w:val="en-US" w:eastAsia="zh-CN"/>
        </w:rPr>
        <w:t>The function form represented by fully connected deep neural networks is</w:t>
      </w:r>
      <w:r w:rsidR="00D93F5A" w:rsidRPr="004C64D6">
        <w:rPr>
          <w:rFonts w:hint="eastAsia"/>
          <w:lang w:val="en-US" w:eastAsia="zh-CN"/>
        </w:rPr>
        <w:t xml:space="preserve"> </w:t>
      </w:r>
      <w:r w:rsidR="002B10E7" w:rsidRPr="004C64D6">
        <w:rPr>
          <w:lang w:val="en-US" w:eastAsia="zh-CN"/>
        </w:rPr>
        <w:fldChar w:fldCharType="begin"/>
      </w:r>
      <w:r w:rsidR="002B10E7" w:rsidRPr="004C64D6">
        <w:rPr>
          <w:lang w:val="en-US" w:eastAsia="zh-CN"/>
        </w:rPr>
        <w:instrText xml:space="preserve"> REF _Ref212295568 \r \h  \* MERGEFORMAT </w:instrText>
      </w:r>
      <w:r w:rsidR="002B10E7" w:rsidRPr="004C64D6">
        <w:rPr>
          <w:lang w:val="en-US" w:eastAsia="zh-CN"/>
        </w:rPr>
      </w:r>
      <w:r w:rsidR="002B10E7" w:rsidRPr="004C64D6">
        <w:rPr>
          <w:lang w:val="en-US" w:eastAsia="zh-CN"/>
        </w:rPr>
        <w:fldChar w:fldCharType="separate"/>
      </w:r>
      <w:r w:rsidR="000B196F" w:rsidRPr="004C64D6">
        <w:rPr>
          <w:lang w:val="en-US" w:eastAsia="zh-CN"/>
        </w:rPr>
        <w:t>[34]</w:t>
      </w:r>
      <w:r w:rsidR="002B10E7" w:rsidRPr="004C64D6">
        <w:rPr>
          <w:lang w:val="en-US" w:eastAsia="zh-CN"/>
        </w:rPr>
        <w:fldChar w:fldCharType="end"/>
      </w:r>
      <w:r w:rsidRPr="004C64D6">
        <w:rPr>
          <w:lang w:val="en-US" w:eastAsia="zh-CN"/>
        </w:rPr>
        <w:t>:</w:t>
      </w:r>
    </w:p>
    <w:p w14:paraId="2D18947E" w14:textId="48BF322E" w:rsidR="00770506" w:rsidRPr="004C64D6" w:rsidRDefault="00770506" w:rsidP="00770506">
      <w:pPr>
        <w:pStyle w:val="MTDisplayEquation"/>
        <w:spacing w:line="240" w:lineRule="atLeast"/>
        <w:ind w:firstLine="100"/>
      </w:pPr>
      <w:r w:rsidRPr="004C64D6">
        <w:tab/>
      </w:r>
      <w:r w:rsidR="003752C8" w:rsidRPr="004C64D6">
        <w:rPr>
          <w:noProof/>
          <w:position w:val="-12"/>
        </w:rPr>
        <w:object w:dxaOrig="1939" w:dyaOrig="340" w14:anchorId="396DA571">
          <v:shape id="_x0000_i1128" type="#_x0000_t75" alt="" style="width:97.7pt;height:15.45pt" o:ole="">
            <v:imagedata r:id="rId215" o:title=""/>
          </v:shape>
          <o:OLEObject Type="Embed" ProgID="Equation.DSMT4" ShapeID="_x0000_i1128" DrawAspect="Content" ObjectID="_1847117223" r:id="rId216"/>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4" w:name="ZEqnNum376460"/>
      <w:r w:rsidRPr="004C64D6">
        <w:instrText>(</w:instrText>
      </w:r>
      <w:fldSimple w:instr=" SEQ MTEqn \c \* Arabic \* MERGEFORMAT ">
        <w:r w:rsidR="000B196F" w:rsidRPr="004C64D6">
          <w:rPr>
            <w:noProof/>
          </w:rPr>
          <w:instrText>19</w:instrText>
        </w:r>
      </w:fldSimple>
      <w:r w:rsidRPr="004C64D6">
        <w:instrText>)</w:instrText>
      </w:r>
      <w:bookmarkEnd w:id="24"/>
      <w:r w:rsidRPr="004C64D6">
        <w:fldChar w:fldCharType="end"/>
      </w:r>
    </w:p>
    <w:p w14:paraId="758D8F47" w14:textId="02CB8BCF" w:rsidR="00E9485E" w:rsidRPr="004C64D6" w:rsidRDefault="00E9485E" w:rsidP="00016633">
      <w:pPr>
        <w:pStyle w:val="af6"/>
        <w:ind w:firstLine="200"/>
        <w:rPr>
          <w:lang w:val="en-US" w:eastAsia="zh-CN"/>
        </w:rPr>
      </w:pPr>
      <w:r w:rsidRPr="004C64D6">
        <w:rPr>
          <w:lang w:val="en-US" w:eastAsia="zh-CN"/>
        </w:rPr>
        <w:t xml:space="preserve">where </w:t>
      </w:r>
      <w:r w:rsidR="00A17B1C" w:rsidRPr="004C64D6">
        <w:rPr>
          <w:noProof/>
          <w:position w:val="-6"/>
        </w:rPr>
        <w:object w:dxaOrig="180" w:dyaOrig="260" w14:anchorId="037B5E85">
          <v:shape id="_x0000_i1129" type="#_x0000_t75" alt="" style="width:10.3pt;height:10.3pt;mso-width-percent:0;mso-height-percent:0;mso-width-percent:0;mso-height-percent:0" o:ole="">
            <v:imagedata r:id="rId217" o:title=""/>
          </v:shape>
          <o:OLEObject Type="Embed" ProgID="Equation.DSMT4" ShapeID="_x0000_i1129" DrawAspect="Content" ObjectID="_1847117224" r:id="rId218"/>
        </w:object>
      </w:r>
      <w:r w:rsidRPr="004C64D6">
        <w:rPr>
          <w:lang w:val="en-US" w:eastAsia="zh-CN"/>
        </w:rPr>
        <w:t xml:space="preserve"> is the neural network input vector, </w:t>
      </w:r>
      <w:r w:rsidR="00A17B1C" w:rsidRPr="004C64D6">
        <w:rPr>
          <w:noProof/>
          <w:position w:val="-12"/>
        </w:rPr>
        <w:object w:dxaOrig="520" w:dyaOrig="340" w14:anchorId="07AEBC84">
          <v:shape id="_x0000_i1130" type="#_x0000_t75" alt="" style="width:25.7pt;height:15.45pt;mso-width-percent:0;mso-height-percent:0;mso-width-percent:0;mso-height-percent:0" o:ole="">
            <v:imagedata r:id="rId219" o:title=""/>
          </v:shape>
          <o:OLEObject Type="Embed" ProgID="Equation.DSMT4" ShapeID="_x0000_i1130" DrawAspect="Content" ObjectID="_1847117225" r:id="rId220"/>
        </w:object>
      </w:r>
      <w:r w:rsidRPr="004C64D6">
        <w:rPr>
          <w:lang w:val="en-US" w:eastAsia="zh-CN"/>
        </w:rPr>
        <w:t xml:space="preserve"> is the neural network output, </w:t>
      </w:r>
      <w:r w:rsidR="003752C8" w:rsidRPr="004C64D6">
        <w:rPr>
          <w:noProof/>
          <w:position w:val="-6"/>
        </w:rPr>
        <w:object w:dxaOrig="240" w:dyaOrig="200" w14:anchorId="5645935B">
          <v:shape id="_x0000_i1131" type="#_x0000_t75" alt="" style="width:10.3pt;height:10.3pt" o:ole="">
            <v:imagedata r:id="rId221" o:title=""/>
          </v:shape>
          <o:OLEObject Type="Embed" ProgID="Equation.DSMT4" ShapeID="_x0000_i1131" DrawAspect="Content" ObjectID="_1847117226" r:id="rId222"/>
        </w:object>
      </w:r>
      <w:r w:rsidRPr="004C64D6">
        <w:rPr>
          <w:lang w:val="en-US" w:eastAsia="zh-CN"/>
        </w:rPr>
        <w:t xml:space="preserve"> is the neural network connection weight, </w:t>
      </w:r>
      <w:r w:rsidR="003752C8" w:rsidRPr="004C64D6">
        <w:rPr>
          <w:noProof/>
          <w:position w:val="-6"/>
        </w:rPr>
        <w:object w:dxaOrig="180" w:dyaOrig="240" w14:anchorId="7361BBE9">
          <v:shape id="_x0000_i1132" type="#_x0000_t75" alt="" style="width:10.3pt;height:10.3pt" o:ole="">
            <v:imagedata r:id="rId223" o:title=""/>
          </v:shape>
          <o:OLEObject Type="Embed" ProgID="Equation.DSMT4" ShapeID="_x0000_i1132" DrawAspect="Content" ObjectID="_1847117227" r:id="rId224"/>
        </w:object>
      </w:r>
      <w:r w:rsidRPr="004C64D6">
        <w:rPr>
          <w:lang w:val="en-US" w:eastAsia="zh-CN"/>
        </w:rPr>
        <w:t xml:space="preserve"> is the neural network bias term, </w:t>
      </w:r>
      <w:r w:rsidR="00A17B1C" w:rsidRPr="004C64D6">
        <w:rPr>
          <w:noProof/>
          <w:position w:val="-6"/>
        </w:rPr>
        <w:object w:dxaOrig="139" w:dyaOrig="260" w14:anchorId="69DDE35D">
          <v:shape id="_x0000_i1133" type="#_x0000_t75" alt="" style="width:10.3pt;height:10.3pt;mso-width-percent:0;mso-height-percent:0;mso-width-percent:0;mso-height-percent:0" o:ole="">
            <v:imagedata r:id="rId225" o:title=""/>
          </v:shape>
          <o:OLEObject Type="Embed" ProgID="Equation.DSMT4" ShapeID="_x0000_i1133" DrawAspect="Content" ObjectID="_1847117228" r:id="rId226"/>
        </w:object>
      </w:r>
      <w:r w:rsidRPr="004C64D6">
        <w:rPr>
          <w:lang w:val="en-US" w:eastAsia="zh-CN"/>
        </w:rPr>
        <w:t xml:space="preserve"> is the network depth, </w:t>
      </w:r>
      <w:r w:rsidR="00A17B1C" w:rsidRPr="004C64D6">
        <w:rPr>
          <w:noProof/>
          <w:position w:val="-6"/>
        </w:rPr>
        <w:object w:dxaOrig="180" w:dyaOrig="200" w14:anchorId="3F91ADD1">
          <v:shape id="_x0000_i1134" type="#_x0000_t75" alt="" style="width:10.3pt;height:10.3pt;mso-width-percent:0;mso-height-percent:0;mso-width-percent:0;mso-height-percent:0" o:ole="">
            <v:imagedata r:id="rId227" o:title=""/>
          </v:shape>
          <o:OLEObject Type="Embed" ProgID="Equation.DSMT4" ShapeID="_x0000_i1134" DrawAspect="Content" ObjectID="_1847117229" r:id="rId228"/>
        </w:object>
      </w:r>
      <w:r w:rsidRPr="004C64D6">
        <w:rPr>
          <w:lang w:val="en-US" w:eastAsia="zh-CN"/>
        </w:rPr>
        <w:t xml:space="preserve"> is the number of hidden neural units, and </w:t>
      </w:r>
      <w:r w:rsidR="00A17B1C" w:rsidRPr="004C64D6">
        <w:rPr>
          <w:noProof/>
          <w:position w:val="-10"/>
        </w:rPr>
        <w:object w:dxaOrig="220" w:dyaOrig="300" w14:anchorId="6A2E829D">
          <v:shape id="_x0000_i1135" type="#_x0000_t75" alt="" style="width:10.3pt;height:15.45pt;mso-width-percent:0;mso-height-percent:0;mso-width-percent:0;mso-height-percent:0" o:ole="">
            <v:imagedata r:id="rId229" o:title=""/>
          </v:shape>
          <o:OLEObject Type="Embed" ProgID="Equation.DSMT4" ShapeID="_x0000_i1135" DrawAspect="Content" ObjectID="_1847117230" r:id="rId230"/>
        </w:object>
      </w:r>
      <w:r w:rsidRPr="004C64D6">
        <w:rPr>
          <w:lang w:val="en-US" w:eastAsia="zh-CN"/>
        </w:rPr>
        <w:t xml:space="preserve"> is the </w:t>
      </w:r>
      <w:r w:rsidR="007F76AD" w:rsidRPr="004C64D6">
        <w:rPr>
          <w:rFonts w:hint="eastAsia"/>
          <w:lang w:val="en-US" w:eastAsia="zh-CN"/>
        </w:rPr>
        <w:t>network mapping</w:t>
      </w:r>
      <w:r w:rsidRPr="004C64D6">
        <w:rPr>
          <w:lang w:val="en-US" w:eastAsia="zh-CN"/>
        </w:rPr>
        <w:t xml:space="preserve"> function.</w:t>
      </w:r>
    </w:p>
    <w:p w14:paraId="52BE8935" w14:textId="3EA6EB96" w:rsidR="00E9485E" w:rsidRPr="004C64D6" w:rsidRDefault="00E9485E" w:rsidP="00016633">
      <w:pPr>
        <w:pStyle w:val="af6"/>
        <w:ind w:firstLine="200"/>
        <w:rPr>
          <w:lang w:val="en-US" w:eastAsia="zh-CN"/>
        </w:rPr>
      </w:pPr>
      <w:r w:rsidRPr="004C64D6">
        <w:rPr>
          <w:lang w:val="en-US" w:eastAsia="zh-CN"/>
        </w:rPr>
        <w:t xml:space="preserve">Using equation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ZEqnNum376460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ZEqnNum376460 \* Charformat \! \* MERGEFORMAT </w:instrText>
      </w:r>
      <w:r w:rsidR="00AD0256" w:rsidRPr="004C64D6">
        <w:rPr>
          <w:iCs/>
          <w:lang w:val="en-US" w:eastAsia="zh-CN"/>
        </w:rPr>
        <w:fldChar w:fldCharType="separate"/>
      </w:r>
      <w:r w:rsidR="000B196F" w:rsidRPr="004C64D6">
        <w:rPr>
          <w:iCs/>
          <w:lang w:val="en-US" w:eastAsia="zh-CN"/>
        </w:rPr>
        <w:instrText>(19)</w:instrText>
      </w:r>
      <w:r w:rsidR="00AD0256" w:rsidRPr="004C64D6">
        <w:rPr>
          <w:iCs/>
          <w:lang w:val="en-US" w:eastAsia="zh-CN"/>
        </w:rPr>
        <w:fldChar w:fldCharType="end"/>
      </w:r>
      <w:r w:rsidR="00AD0256" w:rsidRPr="004C64D6">
        <w:rPr>
          <w:iCs/>
          <w:lang w:val="en-US" w:eastAsia="zh-CN"/>
        </w:rPr>
        <w:fldChar w:fldCharType="end"/>
      </w:r>
      <w:r w:rsidR="00AD0256" w:rsidRPr="004C64D6">
        <w:rPr>
          <w:rFonts w:hint="eastAsia"/>
          <w:iCs/>
          <w:lang w:val="en-US" w:eastAsia="zh-CN"/>
        </w:rPr>
        <w:t xml:space="preserve"> </w:t>
      </w:r>
      <w:r w:rsidRPr="004C64D6">
        <w:rPr>
          <w:lang w:val="en-US" w:eastAsia="zh-CN"/>
        </w:rPr>
        <w:t xml:space="preserve">as trial functions, </w:t>
      </w:r>
      <w:r w:rsidR="00F05392" w:rsidRPr="004C64D6">
        <w:rPr>
          <w:lang w:val="en-US" w:eastAsia="zh-CN"/>
        </w:rPr>
        <w:t>we substitute them</w:t>
      </w:r>
      <w:r w:rsidRPr="004C64D6">
        <w:rPr>
          <w:lang w:val="en-US" w:eastAsia="zh-CN"/>
        </w:rPr>
        <w:t xml:space="preserve"> into the governing equations, antiderivative equations, and definite solution constraint conditions of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ZEqnNum757936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ZEqnNum757936 \* Charformat \! \* MERGEFORMAT </w:instrText>
      </w:r>
      <w:r w:rsidR="00AD0256" w:rsidRPr="004C64D6">
        <w:rPr>
          <w:iCs/>
          <w:lang w:val="en-US" w:eastAsia="zh-CN"/>
        </w:rPr>
        <w:fldChar w:fldCharType="separate"/>
      </w:r>
      <w:r w:rsidR="000B196F" w:rsidRPr="004C64D6">
        <w:rPr>
          <w:iCs/>
          <w:lang w:val="en-US" w:eastAsia="zh-CN"/>
        </w:rPr>
        <w:instrText>(12)</w:instrText>
      </w:r>
      <w:r w:rsidR="00AD0256" w:rsidRPr="004C64D6">
        <w:rPr>
          <w:iCs/>
          <w:lang w:val="en-US" w:eastAsia="zh-CN"/>
        </w:rPr>
        <w:fldChar w:fldCharType="end"/>
      </w:r>
      <w:r w:rsidR="00AD0256" w:rsidRPr="004C64D6">
        <w:rPr>
          <w:iCs/>
          <w:lang w:val="en-US" w:eastAsia="zh-CN"/>
        </w:rPr>
        <w:fldChar w:fldCharType="end"/>
      </w:r>
      <w:r w:rsidRPr="004C64D6">
        <w:rPr>
          <w:lang w:val="en-US" w:eastAsia="zh-CN"/>
        </w:rPr>
        <w:t xml:space="preserve"> and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00AD0256" w:rsidRPr="004C64D6">
        <w:rPr>
          <w:rFonts w:hint="eastAsia"/>
          <w:iCs/>
          <w:lang w:val="en-US" w:eastAsia="zh-CN"/>
        </w:rPr>
        <w:t xml:space="preserve"> </w:t>
      </w:r>
      <w:r w:rsidRPr="004C64D6">
        <w:rPr>
          <w:lang w:val="en-US" w:eastAsia="zh-CN"/>
        </w:rPr>
        <w:t xml:space="preserve">to generate corresponding loss functions. </w:t>
      </w:r>
      <w:r w:rsidR="00F05392" w:rsidRPr="004C64D6">
        <w:rPr>
          <w:lang w:val="en-US" w:eastAsia="zh-CN"/>
        </w:rPr>
        <w:t>The generation of these loss functions follows the deep learning methods established for continuous integral equations</w:t>
      </w:r>
      <w:r w:rsidR="00D93F5A" w:rsidRPr="004C64D6">
        <w:rPr>
          <w:rFonts w:hint="eastAsia"/>
          <w:lang w:val="en-US" w:eastAsia="zh-CN"/>
        </w:rPr>
        <w:t xml:space="preserve"> </w:t>
      </w:r>
      <w:r w:rsidR="002B10E7" w:rsidRPr="004C64D6">
        <w:rPr>
          <w:lang w:val="en-US" w:eastAsia="zh-CN"/>
        </w:rPr>
        <w:fldChar w:fldCharType="begin"/>
      </w:r>
      <w:r w:rsidR="002B10E7" w:rsidRPr="004C64D6">
        <w:rPr>
          <w:lang w:val="en-US" w:eastAsia="zh-CN"/>
        </w:rPr>
        <w:instrText xml:space="preserve"> REF _Ref212295261 \r \h </w:instrText>
      </w:r>
      <w:r w:rsidR="002B10E7" w:rsidRPr="004C64D6">
        <w:rPr>
          <w:rFonts w:hint="eastAsia"/>
          <w:lang w:val="en-US" w:eastAsia="zh-CN"/>
        </w:rPr>
        <w:instrText>\#"[0"</w:instrText>
      </w:r>
      <w:r w:rsidR="002B10E7" w:rsidRPr="004C64D6">
        <w:rPr>
          <w:lang w:val="en-US" w:eastAsia="zh-CN"/>
        </w:rPr>
        <w:instrText xml:space="preserve"> \* MERGEFORMAT </w:instrText>
      </w:r>
      <w:r w:rsidR="002B10E7" w:rsidRPr="004C64D6">
        <w:rPr>
          <w:lang w:val="en-US" w:eastAsia="zh-CN"/>
        </w:rPr>
      </w:r>
      <w:r w:rsidR="002B10E7" w:rsidRPr="004C64D6">
        <w:rPr>
          <w:lang w:val="en-US" w:eastAsia="zh-CN"/>
        </w:rPr>
        <w:fldChar w:fldCharType="separate"/>
      </w:r>
      <w:r w:rsidR="000B196F" w:rsidRPr="004C64D6">
        <w:rPr>
          <w:rFonts w:hint="eastAsia"/>
          <w:lang w:val="en-US" w:eastAsia="zh-CN"/>
        </w:rPr>
        <w:t>[</w:t>
      </w:r>
      <w:r w:rsidR="000B196F" w:rsidRPr="004C64D6">
        <w:rPr>
          <w:lang w:val="en-US" w:eastAsia="zh-CN"/>
        </w:rPr>
        <w:t>24</w:t>
      </w:r>
      <w:r w:rsidR="002B10E7" w:rsidRPr="004C64D6">
        <w:rPr>
          <w:lang w:val="en-US" w:eastAsia="zh-CN"/>
        </w:rPr>
        <w:fldChar w:fldCharType="end"/>
      </w:r>
      <w:r w:rsidR="002B10E7" w:rsidRPr="004C64D6">
        <w:rPr>
          <w:rFonts w:hint="eastAsia"/>
          <w:lang w:val="en-US" w:eastAsia="zh-CN"/>
        </w:rPr>
        <w:t>-</w:t>
      </w:r>
      <w:r w:rsidR="002B10E7" w:rsidRPr="004C64D6">
        <w:rPr>
          <w:lang w:val="en-US" w:eastAsia="zh-CN"/>
        </w:rPr>
        <w:fldChar w:fldCharType="begin"/>
      </w:r>
      <w:r w:rsidR="002B10E7" w:rsidRPr="004C64D6">
        <w:rPr>
          <w:lang w:val="en-US" w:eastAsia="zh-CN"/>
        </w:rPr>
        <w:instrText xml:space="preserve"> REF _Ref212295310 \r \h </w:instrText>
      </w:r>
      <w:r w:rsidR="002B10E7" w:rsidRPr="004C64D6">
        <w:rPr>
          <w:rFonts w:hint="eastAsia"/>
          <w:lang w:val="en-US" w:eastAsia="zh-CN"/>
        </w:rPr>
        <w:instrText>\#"0]"</w:instrText>
      </w:r>
      <w:r w:rsidR="002B10E7" w:rsidRPr="004C64D6">
        <w:rPr>
          <w:lang w:val="en-US" w:eastAsia="zh-CN"/>
        </w:rPr>
        <w:instrText xml:space="preserve"> \* MERGEFORMAT </w:instrText>
      </w:r>
      <w:r w:rsidR="002B10E7" w:rsidRPr="004C64D6">
        <w:rPr>
          <w:lang w:val="en-US" w:eastAsia="zh-CN"/>
        </w:rPr>
      </w:r>
      <w:r w:rsidR="002B10E7" w:rsidRPr="004C64D6">
        <w:rPr>
          <w:lang w:val="en-US" w:eastAsia="zh-CN"/>
        </w:rPr>
        <w:fldChar w:fldCharType="separate"/>
      </w:r>
      <w:r w:rsidR="000B196F" w:rsidRPr="004C64D6">
        <w:rPr>
          <w:lang w:val="en-US" w:eastAsia="zh-CN"/>
        </w:rPr>
        <w:t>28</w:t>
      </w:r>
      <w:r w:rsidR="000B196F" w:rsidRPr="004C64D6">
        <w:rPr>
          <w:rFonts w:hint="eastAsia"/>
          <w:lang w:val="en-US" w:eastAsia="zh-CN"/>
        </w:rPr>
        <w:t>]</w:t>
      </w:r>
      <w:r w:rsidR="002B10E7" w:rsidRPr="004C64D6">
        <w:rPr>
          <w:lang w:val="en-US" w:eastAsia="zh-CN"/>
        </w:rPr>
        <w:fldChar w:fldCharType="end"/>
      </w:r>
      <w:r w:rsidRPr="004C64D6">
        <w:rPr>
          <w:lang w:val="en-US" w:eastAsia="zh-CN"/>
        </w:rPr>
        <w:t>. The following</w:t>
      </w:r>
      <w:r w:rsidR="00F05392" w:rsidRPr="004C64D6">
        <w:rPr>
          <w:rFonts w:hint="eastAsia"/>
          <w:lang w:val="en-US" w:eastAsia="zh-CN"/>
        </w:rPr>
        <w:t xml:space="preserve"> section</w:t>
      </w:r>
      <w:r w:rsidRPr="004C64D6">
        <w:rPr>
          <w:lang w:val="en-US" w:eastAsia="zh-CN"/>
        </w:rPr>
        <w:t xml:space="preserve"> uses equation</w:t>
      </w:r>
      <w:r w:rsidR="00AD0256" w:rsidRPr="004C64D6">
        <w:rPr>
          <w:lang w:val="en-US" w:eastAsia="zh-CN"/>
        </w:rPr>
        <w:t xml:space="preserve">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00AD0256" w:rsidRPr="004C64D6">
        <w:rPr>
          <w:rFonts w:hint="eastAsia"/>
          <w:iCs/>
          <w:lang w:val="en-US" w:eastAsia="zh-CN"/>
        </w:rPr>
        <w:t xml:space="preserve"> </w:t>
      </w:r>
      <w:r w:rsidRPr="004C64D6">
        <w:rPr>
          <w:lang w:val="en-US" w:eastAsia="zh-CN"/>
        </w:rPr>
        <w:t>as an example for illustration</w:t>
      </w:r>
      <w:r w:rsidR="00AE2096" w:rsidRPr="004C64D6">
        <w:rPr>
          <w:rFonts w:hint="eastAsia"/>
          <w:lang w:val="en-US" w:eastAsia="zh-CN"/>
        </w:rPr>
        <w:t>.</w:t>
      </w:r>
    </w:p>
    <w:p w14:paraId="5215EC08" w14:textId="20CA7FFE" w:rsidR="00E9485E" w:rsidRPr="004C64D6" w:rsidRDefault="00E9485E" w:rsidP="00A51497">
      <w:pPr>
        <w:spacing w:beforeLines="50" w:before="156" w:afterLines="50" w:after="156" w:line="240" w:lineRule="atLeast"/>
        <w:outlineLvl w:val="1"/>
        <w:rPr>
          <w:lang w:eastAsia="zh-CN"/>
        </w:rPr>
      </w:pPr>
      <w:r w:rsidRPr="004C64D6">
        <w:rPr>
          <w:rFonts w:hint="eastAsia"/>
          <w:lang w:eastAsia="zh-CN"/>
        </w:rPr>
        <w:t xml:space="preserve">4.1. </w:t>
      </w:r>
      <w:r w:rsidRPr="004C64D6">
        <w:rPr>
          <w:lang w:eastAsia="zh-CN"/>
        </w:rPr>
        <w:t xml:space="preserve">Governing </w:t>
      </w:r>
      <w:r w:rsidR="009D4172" w:rsidRPr="004C64D6">
        <w:rPr>
          <w:rFonts w:hint="eastAsia"/>
          <w:lang w:eastAsia="zh-CN"/>
        </w:rPr>
        <w:t>e</w:t>
      </w:r>
      <w:r w:rsidRPr="004C64D6">
        <w:rPr>
          <w:lang w:eastAsia="zh-CN"/>
        </w:rPr>
        <w:t xml:space="preserve">quation </w:t>
      </w:r>
      <w:r w:rsidR="009D4172" w:rsidRPr="004C64D6">
        <w:rPr>
          <w:rFonts w:hint="eastAsia"/>
          <w:lang w:eastAsia="zh-CN"/>
        </w:rPr>
        <w:t>l</w:t>
      </w:r>
      <w:r w:rsidRPr="004C64D6">
        <w:rPr>
          <w:lang w:eastAsia="zh-CN"/>
        </w:rPr>
        <w:t xml:space="preserve">oss </w:t>
      </w:r>
      <w:r w:rsidR="009D4172" w:rsidRPr="004C64D6">
        <w:rPr>
          <w:rFonts w:hint="eastAsia"/>
          <w:lang w:eastAsia="zh-CN"/>
        </w:rPr>
        <w:t>f</w:t>
      </w:r>
      <w:r w:rsidRPr="004C64D6">
        <w:rPr>
          <w:lang w:eastAsia="zh-CN"/>
        </w:rPr>
        <w:t>unction</w:t>
      </w:r>
    </w:p>
    <w:p w14:paraId="509BB4E8" w14:textId="62C756DD" w:rsidR="00E9485E" w:rsidRPr="004C64D6" w:rsidRDefault="00E9485E" w:rsidP="00016633">
      <w:pPr>
        <w:pStyle w:val="af6"/>
        <w:ind w:firstLine="200"/>
        <w:rPr>
          <w:lang w:val="en-US" w:eastAsia="zh-CN"/>
        </w:rPr>
      </w:pPr>
      <w:r w:rsidRPr="004C64D6">
        <w:rPr>
          <w:lang w:val="en-US" w:eastAsia="zh-CN"/>
        </w:rPr>
        <w:t xml:space="preserve">Let </w:t>
      </w:r>
      <w:r w:rsidR="00A17B1C" w:rsidRPr="004C64D6">
        <w:rPr>
          <w:noProof/>
          <w:position w:val="-14"/>
        </w:rPr>
        <w:object w:dxaOrig="5140" w:dyaOrig="360" w14:anchorId="2CB0A4F8">
          <v:shape id="_x0000_i1136" type="#_x0000_t75" alt="" style="width:257.15pt;height:20.55pt;mso-width-percent:0;mso-height-percent:0;mso-width-percent:0;mso-height-percent:0" o:ole="">
            <v:imagedata r:id="rId231" o:title=""/>
          </v:shape>
          <o:OLEObject Type="Embed" ProgID="Equation.DSMT4" ShapeID="_x0000_i1136" DrawAspect="Content" ObjectID="_1847117231" r:id="rId232"/>
        </w:object>
      </w:r>
      <w:r w:rsidRPr="004C64D6">
        <w:rPr>
          <w:lang w:val="en-US" w:eastAsia="zh-CN"/>
        </w:rPr>
        <w:t xml:space="preserve">, where the neural network vectors </w:t>
      </w:r>
      <w:r w:rsidR="00A17B1C" w:rsidRPr="004C64D6">
        <w:rPr>
          <w:noProof/>
          <w:position w:val="-10"/>
        </w:rPr>
        <w:object w:dxaOrig="220" w:dyaOrig="300" w14:anchorId="025520DC">
          <v:shape id="_x0000_i1137" type="#_x0000_t75" alt="" style="width:10.3pt;height:15.45pt;mso-width-percent:0;mso-height-percent:0;mso-width-percent:0;mso-height-percent:0" o:ole="">
            <v:imagedata r:id="rId233" o:title=""/>
          </v:shape>
          <o:OLEObject Type="Embed" ProgID="Equation.DSMT4" ShapeID="_x0000_i1137" DrawAspect="Content" ObjectID="_1847117232" r:id="rId234"/>
        </w:object>
      </w:r>
      <w:r w:rsidRPr="004C64D6">
        <w:rPr>
          <w:lang w:val="en-US" w:eastAsia="zh-CN"/>
        </w:rPr>
        <w:t xml:space="preserve"> and </w:t>
      </w:r>
      <w:r w:rsidR="00A17B1C" w:rsidRPr="004C64D6">
        <w:rPr>
          <w:noProof/>
          <w:position w:val="-10"/>
        </w:rPr>
        <w:object w:dxaOrig="220" w:dyaOrig="300" w14:anchorId="54D616AD">
          <v:shape id="_x0000_i1138" type="#_x0000_t75" alt="" style="width:10.3pt;height:15.45pt;mso-width-percent:0;mso-height-percent:0;mso-width-percent:0;mso-height-percent:0" o:ole="">
            <v:imagedata r:id="rId235" o:title=""/>
          </v:shape>
          <o:OLEObject Type="Embed" ProgID="Equation.DSMT4" ShapeID="_x0000_i1138" DrawAspect="Content" ObjectID="_1847117233" r:id="rId236"/>
        </w:object>
      </w:r>
      <w:r w:rsidRPr="004C64D6">
        <w:rPr>
          <w:lang w:val="en-US" w:eastAsia="zh-CN"/>
        </w:rPr>
        <w:t xml:space="preserve"> represent the input variables </w:t>
      </w:r>
      <w:r w:rsidR="00A17B1C" w:rsidRPr="004C64D6">
        <w:rPr>
          <w:noProof/>
          <w:position w:val="-6"/>
        </w:rPr>
        <w:object w:dxaOrig="180" w:dyaOrig="200" w14:anchorId="444BECC5">
          <v:shape id="_x0000_i1139" type="#_x0000_t75" alt="" style="width:10.3pt;height:10.3pt;mso-width-percent:0;mso-height-percent:0;mso-width-percent:0;mso-height-percent:0" o:ole="">
            <v:imagedata r:id="rId237" o:title=""/>
          </v:shape>
          <o:OLEObject Type="Embed" ProgID="Equation.DSMT4" ShapeID="_x0000_i1139" DrawAspect="Content" ObjectID="_1847117234" r:id="rId238"/>
        </w:object>
      </w:r>
      <w:r w:rsidRPr="004C64D6">
        <w:rPr>
          <w:lang w:val="en-US" w:eastAsia="zh-CN"/>
        </w:rPr>
        <w:t xml:space="preserve"> and </w:t>
      </w:r>
      <w:r w:rsidR="00A17B1C" w:rsidRPr="004C64D6">
        <w:rPr>
          <w:noProof/>
          <w:position w:val="-6"/>
        </w:rPr>
        <w:object w:dxaOrig="139" w:dyaOrig="220" w14:anchorId="4EA71877">
          <v:shape id="_x0000_i1140" type="#_x0000_t75" alt="" style="width:10.3pt;height:10.3pt;mso-width-percent:0;mso-height-percent:0;mso-width-percent:0;mso-height-percent:0" o:ole="">
            <v:imagedata r:id="rId239" o:title=""/>
          </v:shape>
          <o:OLEObject Type="Embed" ProgID="Equation.DSMT4" ShapeID="_x0000_i1140" DrawAspect="Content" ObjectID="_1847117235" r:id="rId240"/>
        </w:object>
      </w:r>
      <w:r w:rsidRPr="004C64D6">
        <w:rPr>
          <w:lang w:val="en-US" w:eastAsia="zh-CN"/>
        </w:rPr>
        <w:t xml:space="preserve"> in equation</w:t>
      </w:r>
      <w:r w:rsidR="00AD0256" w:rsidRPr="004C64D6">
        <w:rPr>
          <w:lang w:val="en-US" w:eastAsia="zh-CN"/>
        </w:rPr>
        <w:t xml:space="preserve">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Pr="004C64D6">
        <w:rPr>
          <w:lang w:val="en-US" w:eastAsia="zh-CN"/>
        </w:rPr>
        <w:t xml:space="preserve">. If the equation contains multi-dimensional variables, </w:t>
      </w:r>
      <w:r w:rsidR="00A17B1C" w:rsidRPr="004C64D6">
        <w:rPr>
          <w:noProof/>
          <w:position w:val="-10"/>
        </w:rPr>
        <w:object w:dxaOrig="220" w:dyaOrig="300" w14:anchorId="76EC8BB3">
          <v:shape id="_x0000_i1141" type="#_x0000_t75" alt="" style="width:10.3pt;height:15.45pt;mso-width-percent:0;mso-height-percent:0;mso-width-percent:0;mso-height-percent:0" o:ole="">
            <v:imagedata r:id="rId241" o:title=""/>
          </v:shape>
          <o:OLEObject Type="Embed" ProgID="Equation.DSMT4" ShapeID="_x0000_i1141" DrawAspect="Content" ObjectID="_1847117236" r:id="rId242"/>
        </w:object>
      </w:r>
      <w:r w:rsidRPr="004C64D6">
        <w:rPr>
          <w:lang w:val="en-US" w:eastAsia="zh-CN"/>
        </w:rPr>
        <w:t xml:space="preserve"> and </w:t>
      </w:r>
      <w:r w:rsidR="00A17B1C" w:rsidRPr="004C64D6">
        <w:rPr>
          <w:noProof/>
          <w:position w:val="-10"/>
        </w:rPr>
        <w:object w:dxaOrig="220" w:dyaOrig="300" w14:anchorId="63ADC272">
          <v:shape id="_x0000_i1142" type="#_x0000_t75" alt="" style="width:10.3pt;height:15.45pt;mso-width-percent:0;mso-height-percent:0;mso-width-percent:0;mso-height-percent:0" o:ole="">
            <v:imagedata r:id="rId243" o:title=""/>
          </v:shape>
          <o:OLEObject Type="Embed" ProgID="Equation.DSMT4" ShapeID="_x0000_i1142" DrawAspect="Content" ObjectID="_1847117237" r:id="rId244"/>
        </w:object>
      </w:r>
      <w:r w:rsidRPr="004C64D6">
        <w:rPr>
          <w:lang w:val="en-US" w:eastAsia="zh-CN"/>
        </w:rPr>
        <w:t xml:space="preserve"> can be adaptively adjusted according to the dimensions of </w:t>
      </w:r>
      <w:r w:rsidR="00A17B1C" w:rsidRPr="004C64D6">
        <w:rPr>
          <w:noProof/>
          <w:position w:val="-6"/>
        </w:rPr>
        <w:object w:dxaOrig="180" w:dyaOrig="200" w14:anchorId="152B5B03">
          <v:shape id="_x0000_i1143" type="#_x0000_t75" alt="" style="width:10.3pt;height:10.3pt;mso-width-percent:0;mso-height-percent:0;mso-width-percent:0;mso-height-percent:0" o:ole="">
            <v:imagedata r:id="rId245" o:title=""/>
          </v:shape>
          <o:OLEObject Type="Embed" ProgID="Equation.DSMT4" ShapeID="_x0000_i1143" DrawAspect="Content" ObjectID="_1847117238" r:id="rId246"/>
        </w:object>
      </w:r>
      <w:r w:rsidRPr="004C64D6">
        <w:rPr>
          <w:lang w:val="en-US" w:eastAsia="zh-CN"/>
        </w:rPr>
        <w:t xml:space="preserve"> </w:t>
      </w:r>
      <w:proofErr w:type="spellStart"/>
      <w:r w:rsidRPr="004C64D6">
        <w:rPr>
          <w:lang w:val="en-US" w:eastAsia="zh-CN"/>
        </w:rPr>
        <w:t>and</w:t>
      </w:r>
      <w:proofErr w:type="spellEnd"/>
      <w:r w:rsidRPr="004C64D6">
        <w:rPr>
          <w:lang w:val="en-US" w:eastAsia="zh-CN"/>
        </w:rPr>
        <w:t xml:space="preserve"> </w:t>
      </w:r>
      <w:r w:rsidR="00A17B1C" w:rsidRPr="004C64D6">
        <w:rPr>
          <w:noProof/>
          <w:position w:val="-6"/>
        </w:rPr>
        <w:object w:dxaOrig="139" w:dyaOrig="220" w14:anchorId="380B92F9">
          <v:shape id="_x0000_i1144" type="#_x0000_t75" alt="" style="width:10.3pt;height:10.3pt;mso-width-percent:0;mso-height-percent:0;mso-width-percent:0;mso-height-percent:0" o:ole="">
            <v:imagedata r:id="rId247" o:title=""/>
          </v:shape>
          <o:OLEObject Type="Embed" ProgID="Equation.DSMT4" ShapeID="_x0000_i1144" DrawAspect="Content" ObjectID="_1847117239" r:id="rId248"/>
        </w:object>
      </w:r>
      <w:r w:rsidRPr="004C64D6">
        <w:rPr>
          <w:lang w:val="en-US" w:eastAsia="zh-CN"/>
        </w:rPr>
        <w:t>.</w:t>
      </w:r>
    </w:p>
    <w:p w14:paraId="1701B06B" w14:textId="173B2137" w:rsidR="00E9485E" w:rsidRPr="004C64D6" w:rsidRDefault="00E9485E" w:rsidP="00016633">
      <w:pPr>
        <w:pStyle w:val="af6"/>
        <w:ind w:firstLine="200"/>
        <w:rPr>
          <w:lang w:val="en-US" w:eastAsia="zh-CN"/>
        </w:rPr>
      </w:pPr>
      <w:r w:rsidRPr="004C64D6">
        <w:rPr>
          <w:lang w:val="en-US" w:eastAsia="zh-CN"/>
        </w:rPr>
        <w:t>Substituting the above equivalent relationships into the first term of equation</w:t>
      </w:r>
      <w:r w:rsidR="00F40C56" w:rsidRPr="004C64D6">
        <w:rPr>
          <w:lang w:val="en-US" w:eastAsia="zh-CN"/>
        </w:rPr>
        <w:t xml:space="preserve"> </w:t>
      </w:r>
      <w:r w:rsidR="00F40C56" w:rsidRPr="004C64D6">
        <w:rPr>
          <w:iCs/>
          <w:lang w:val="en-US" w:eastAsia="zh-CN"/>
        </w:rPr>
        <w:fldChar w:fldCharType="begin"/>
      </w:r>
      <w:r w:rsidR="00F40C56" w:rsidRPr="004C64D6">
        <w:rPr>
          <w:iCs/>
          <w:lang w:val="en-US" w:eastAsia="zh-CN"/>
        </w:rPr>
        <w:instrText xml:space="preserve"> </w:instrText>
      </w:r>
      <w:r w:rsidR="00F40C56" w:rsidRPr="004C64D6">
        <w:rPr>
          <w:rFonts w:hint="eastAsia"/>
          <w:iCs/>
          <w:lang w:val="en-US" w:eastAsia="zh-CN"/>
        </w:rPr>
        <w:instrText>GOTOBUTTON ZEqnNum119164  \* MERGEFORMAT</w:instrText>
      </w:r>
      <w:r w:rsidR="00F40C56" w:rsidRPr="004C64D6">
        <w:rPr>
          <w:iCs/>
          <w:lang w:val="en-US" w:eastAsia="zh-CN"/>
        </w:rPr>
        <w:instrText xml:space="preserve"> </w:instrText>
      </w:r>
      <w:r w:rsidR="00F40C56" w:rsidRPr="004C64D6">
        <w:rPr>
          <w:iCs/>
          <w:lang w:val="en-US" w:eastAsia="zh-CN"/>
        </w:rPr>
        <w:fldChar w:fldCharType="begin"/>
      </w:r>
      <w:r w:rsidR="00F40C56" w:rsidRPr="004C64D6">
        <w:rPr>
          <w:iCs/>
          <w:lang w:val="en-US" w:eastAsia="zh-CN"/>
        </w:rPr>
        <w:instrText xml:space="preserve"> REF ZEqnNum119164 \* Charformat \! \* MERGEFORMAT </w:instrText>
      </w:r>
      <w:r w:rsidR="00F40C56" w:rsidRPr="004C64D6">
        <w:rPr>
          <w:iCs/>
          <w:lang w:val="en-US" w:eastAsia="zh-CN"/>
        </w:rPr>
        <w:fldChar w:fldCharType="separate"/>
      </w:r>
      <w:r w:rsidR="000B196F" w:rsidRPr="004C64D6">
        <w:rPr>
          <w:iCs/>
          <w:lang w:val="en-US" w:eastAsia="zh-CN"/>
        </w:rPr>
        <w:instrText>(18)</w:instrText>
      </w:r>
      <w:r w:rsidR="00F40C56" w:rsidRPr="004C64D6">
        <w:rPr>
          <w:iCs/>
          <w:lang w:val="en-US" w:eastAsia="zh-CN"/>
        </w:rPr>
        <w:fldChar w:fldCharType="end"/>
      </w:r>
      <w:r w:rsidR="00F40C56" w:rsidRPr="004C64D6">
        <w:rPr>
          <w:iCs/>
          <w:lang w:val="en-US" w:eastAsia="zh-CN"/>
        </w:rPr>
        <w:fldChar w:fldCharType="end"/>
      </w:r>
      <w:r w:rsidRPr="004C64D6">
        <w:rPr>
          <w:lang w:val="en-US" w:eastAsia="zh-CN"/>
        </w:rPr>
        <w:t>, the loss function represented by the original governing equation residual is:</w:t>
      </w:r>
    </w:p>
    <w:p w14:paraId="545C18A3" w14:textId="0905409F" w:rsidR="00770506" w:rsidRPr="004C64D6" w:rsidRDefault="00770506" w:rsidP="00770506">
      <w:pPr>
        <w:pStyle w:val="MTDisplayEquation"/>
        <w:spacing w:line="240" w:lineRule="atLeast"/>
        <w:ind w:firstLine="100"/>
      </w:pPr>
      <w:r w:rsidRPr="004C64D6">
        <w:tab/>
      </w:r>
      <w:r w:rsidR="001F50C3" w:rsidRPr="004C64D6">
        <w:rPr>
          <w:noProof/>
          <w:position w:val="-30"/>
        </w:rPr>
        <w:object w:dxaOrig="5660" w:dyaOrig="660" w14:anchorId="3A9CCA2C">
          <v:shape id="_x0000_i1145" type="#_x0000_t75" alt="" style="width:282.85pt;height:30.85pt" o:ole="">
            <v:imagedata r:id="rId249" o:title=""/>
          </v:shape>
          <o:OLEObject Type="Embed" ProgID="Equation.DSMT4" ShapeID="_x0000_i1145" DrawAspect="Content" ObjectID="_1847117240" r:id="rId250"/>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5" w:name="ZEqnNum901957"/>
      <w:r w:rsidRPr="004C64D6">
        <w:instrText>(</w:instrText>
      </w:r>
      <w:fldSimple w:instr=" SEQ MTEqn \c \* Arabic \* MERGEFORMAT ">
        <w:r w:rsidR="000B196F" w:rsidRPr="004C64D6">
          <w:rPr>
            <w:noProof/>
          </w:rPr>
          <w:instrText>20</w:instrText>
        </w:r>
      </w:fldSimple>
      <w:r w:rsidRPr="004C64D6">
        <w:instrText>)</w:instrText>
      </w:r>
      <w:bookmarkEnd w:id="25"/>
      <w:r w:rsidRPr="004C64D6">
        <w:fldChar w:fldCharType="end"/>
      </w:r>
    </w:p>
    <w:p w14:paraId="2A2C41BB" w14:textId="1AEC2801" w:rsidR="00E9485E" w:rsidRPr="004C64D6" w:rsidRDefault="00E9485E" w:rsidP="000C2862">
      <w:pPr>
        <w:rPr>
          <w:lang w:val="en-US" w:eastAsia="zh-CN"/>
        </w:rPr>
      </w:pPr>
      <w:bookmarkStart w:id="26" w:name="OLE_LINK6"/>
      <w:r w:rsidRPr="004C64D6">
        <w:rPr>
          <w:lang w:val="en-US" w:eastAsia="zh-CN"/>
        </w:rPr>
        <w:t xml:space="preserve">where </w:t>
      </w:r>
      <w:r w:rsidR="001F50C3" w:rsidRPr="004C64D6">
        <w:rPr>
          <w:noProof/>
          <w:position w:val="-6"/>
        </w:rPr>
        <w:object w:dxaOrig="180" w:dyaOrig="260" w14:anchorId="12F482C7">
          <v:shape id="_x0000_i1146" type="#_x0000_t75" alt="" style="width:10.3pt;height:15.45pt" o:ole="">
            <v:imagedata r:id="rId251" o:title=""/>
          </v:shape>
          <o:OLEObject Type="Embed" ProgID="Equation.DSMT4" ShapeID="_x0000_i1146" DrawAspect="Content" ObjectID="_1847117241" r:id="rId252"/>
        </w:object>
      </w:r>
      <w:r w:rsidRPr="004C64D6">
        <w:rPr>
          <w:lang w:val="en-US" w:eastAsia="zh-CN"/>
        </w:rPr>
        <w:t xml:space="preserve"> represents the sample points required for machine learning,</w:t>
      </w:r>
      <w:bookmarkEnd w:id="26"/>
      <w:r w:rsidRPr="004C64D6">
        <w:rPr>
          <w:lang w:val="en-US" w:eastAsia="zh-CN"/>
        </w:rPr>
        <w:t xml:space="preserve"> which can be generated according to certain probability density distributions or using different density distribution strategies based on the equation form</w:t>
      </w:r>
      <w:r w:rsidR="00D93F5A" w:rsidRPr="004C64D6">
        <w:rPr>
          <w:rFonts w:hint="eastAsia"/>
          <w:lang w:val="en-US" w:eastAsia="zh-CN"/>
        </w:rPr>
        <w:t xml:space="preserve"> </w:t>
      </w:r>
      <w:r w:rsidR="002B10E7" w:rsidRPr="004C64D6">
        <w:rPr>
          <w:lang w:val="en-US" w:eastAsia="zh-CN"/>
        </w:rPr>
        <w:fldChar w:fldCharType="begin"/>
      </w:r>
      <w:r w:rsidR="002B10E7" w:rsidRPr="004C64D6">
        <w:rPr>
          <w:lang w:val="en-US" w:eastAsia="zh-CN"/>
        </w:rPr>
        <w:instrText xml:space="preserve"> REF _Ref212295237 \r \h  \* MERGEFORMAT </w:instrText>
      </w:r>
      <w:r w:rsidR="002B10E7" w:rsidRPr="004C64D6">
        <w:rPr>
          <w:lang w:val="en-US" w:eastAsia="zh-CN"/>
        </w:rPr>
      </w:r>
      <w:r w:rsidR="002B10E7" w:rsidRPr="004C64D6">
        <w:rPr>
          <w:lang w:val="en-US" w:eastAsia="zh-CN"/>
        </w:rPr>
        <w:fldChar w:fldCharType="separate"/>
      </w:r>
      <w:r w:rsidR="000B196F" w:rsidRPr="004C64D6">
        <w:rPr>
          <w:lang w:val="en-US" w:eastAsia="zh-CN"/>
        </w:rPr>
        <w:t>[19]</w:t>
      </w:r>
      <w:r w:rsidR="002B10E7" w:rsidRPr="004C64D6">
        <w:rPr>
          <w:lang w:val="en-US" w:eastAsia="zh-CN"/>
        </w:rPr>
        <w:fldChar w:fldCharType="end"/>
      </w:r>
      <w:r w:rsidRPr="004C64D6">
        <w:rPr>
          <w:lang w:val="en-US" w:eastAsia="zh-CN"/>
        </w:rPr>
        <w:t>.</w:t>
      </w:r>
    </w:p>
    <w:p w14:paraId="7EE26B3C" w14:textId="710F4B33" w:rsidR="00E9485E" w:rsidRPr="004C64D6" w:rsidRDefault="00E9485E" w:rsidP="00A51497">
      <w:pPr>
        <w:spacing w:beforeLines="50" w:before="156" w:afterLines="50" w:after="156" w:line="240" w:lineRule="atLeast"/>
        <w:outlineLvl w:val="1"/>
        <w:rPr>
          <w:lang w:eastAsia="zh-CN"/>
        </w:rPr>
      </w:pPr>
      <w:r w:rsidRPr="004C64D6">
        <w:rPr>
          <w:rFonts w:hint="eastAsia"/>
          <w:lang w:eastAsia="zh-CN"/>
        </w:rPr>
        <w:t xml:space="preserve">4.2. </w:t>
      </w:r>
      <w:r w:rsidRPr="004C64D6">
        <w:rPr>
          <w:lang w:val="en-US" w:eastAsia="zh-CN"/>
        </w:rPr>
        <w:t xml:space="preserve">Antiderivative </w:t>
      </w:r>
      <w:r w:rsidR="009D4172" w:rsidRPr="004C64D6">
        <w:rPr>
          <w:rFonts w:hint="eastAsia"/>
          <w:lang w:val="en-US" w:eastAsia="zh-CN"/>
        </w:rPr>
        <w:t>e</w:t>
      </w:r>
      <w:r w:rsidRPr="004C64D6">
        <w:rPr>
          <w:lang w:val="en-US" w:eastAsia="zh-CN"/>
        </w:rPr>
        <w:t xml:space="preserve">quation </w:t>
      </w:r>
      <w:r w:rsidR="009D4172" w:rsidRPr="004C64D6">
        <w:rPr>
          <w:rFonts w:hint="eastAsia"/>
          <w:lang w:val="en-US" w:eastAsia="zh-CN"/>
        </w:rPr>
        <w:t>l</w:t>
      </w:r>
      <w:r w:rsidRPr="004C64D6">
        <w:rPr>
          <w:lang w:val="en-US" w:eastAsia="zh-CN"/>
        </w:rPr>
        <w:t xml:space="preserve">oss </w:t>
      </w:r>
      <w:r w:rsidR="009D4172" w:rsidRPr="004C64D6">
        <w:rPr>
          <w:rFonts w:hint="eastAsia"/>
          <w:lang w:val="en-US" w:eastAsia="zh-CN"/>
        </w:rPr>
        <w:t>f</w:t>
      </w:r>
      <w:r w:rsidRPr="004C64D6">
        <w:rPr>
          <w:lang w:val="en-US" w:eastAsia="zh-CN"/>
        </w:rPr>
        <w:t>unction</w:t>
      </w:r>
    </w:p>
    <w:p w14:paraId="22C51C98" w14:textId="633A09B8" w:rsidR="00E9485E" w:rsidRPr="004C64D6" w:rsidRDefault="00E9485E" w:rsidP="00016633">
      <w:pPr>
        <w:pStyle w:val="af6"/>
        <w:ind w:firstLine="200"/>
        <w:rPr>
          <w:lang w:val="en-US" w:eastAsia="zh-CN"/>
        </w:rPr>
      </w:pPr>
      <w:r w:rsidRPr="004C64D6">
        <w:rPr>
          <w:lang w:val="en-US" w:eastAsia="zh-CN"/>
        </w:rPr>
        <w:lastRenderedPageBreak/>
        <w:t xml:space="preserve">Substituting the neural network functions </w:t>
      </w:r>
      <w:r w:rsidR="00A17B1C" w:rsidRPr="004C64D6">
        <w:rPr>
          <w:noProof/>
          <w:position w:val="-14"/>
        </w:rPr>
        <w:object w:dxaOrig="2659" w:dyaOrig="360" w14:anchorId="1D6C2B3B">
          <v:shape id="_x0000_i1147" type="#_x0000_t75" alt="" style="width:133.7pt;height:20.55pt;mso-width-percent:0;mso-height-percent:0;mso-width-percent:0;mso-height-percent:0" o:ole="">
            <v:imagedata r:id="rId253" o:title=""/>
          </v:shape>
          <o:OLEObject Type="Embed" ProgID="Equation.DSMT4" ShapeID="_x0000_i1147" DrawAspect="Content" ObjectID="_1847117242" r:id="rId254"/>
        </w:object>
      </w:r>
      <w:r w:rsidRPr="004C64D6">
        <w:rPr>
          <w:lang w:val="en-US" w:eastAsia="zh-CN"/>
        </w:rPr>
        <w:t xml:space="preserve"> into the second and third terms of equation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Pr="004C64D6">
        <w:rPr>
          <w:lang w:val="en-US" w:eastAsia="zh-CN"/>
        </w:rPr>
        <w:t>, the loss functions for the antiderivative equations are:</w:t>
      </w:r>
    </w:p>
    <w:p w14:paraId="7885F430" w14:textId="248CA560" w:rsidR="00770506" w:rsidRPr="004C64D6" w:rsidRDefault="00770506" w:rsidP="00770506">
      <w:pPr>
        <w:pStyle w:val="MTDisplayEquation"/>
        <w:spacing w:line="240" w:lineRule="atLeast"/>
        <w:ind w:firstLine="100"/>
      </w:pPr>
      <w:r w:rsidRPr="004C64D6">
        <w:tab/>
      </w:r>
      <w:r w:rsidR="00DA25F3" w:rsidRPr="004C64D6">
        <w:rPr>
          <w:noProof/>
          <w:position w:val="-64"/>
        </w:rPr>
        <w:object w:dxaOrig="5700" w:dyaOrig="1380" w14:anchorId="773D3C2C">
          <v:shape id="_x0000_i1148" type="#_x0000_t75" alt="" style="width:282.85pt;height:1in" o:ole="">
            <v:imagedata r:id="rId255" o:title=""/>
          </v:shape>
          <o:OLEObject Type="Embed" ProgID="Equation.DSMT4" ShapeID="_x0000_i1148" DrawAspect="Content" ObjectID="_1847117243" r:id="rId256"/>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7" w:name="ZEqnNum380962"/>
      <w:r w:rsidRPr="004C64D6">
        <w:instrText>(</w:instrText>
      </w:r>
      <w:fldSimple w:instr=" SEQ MTEqn \c \* Arabic \* MERGEFORMAT ">
        <w:r w:rsidR="000B196F" w:rsidRPr="004C64D6">
          <w:rPr>
            <w:noProof/>
          </w:rPr>
          <w:instrText>21</w:instrText>
        </w:r>
      </w:fldSimple>
      <w:r w:rsidRPr="004C64D6">
        <w:instrText>)</w:instrText>
      </w:r>
      <w:bookmarkEnd w:id="27"/>
      <w:r w:rsidRPr="004C64D6">
        <w:fldChar w:fldCharType="end"/>
      </w:r>
    </w:p>
    <w:p w14:paraId="7EE6C99C" w14:textId="2FA8ED27" w:rsidR="00E9485E" w:rsidRPr="004C64D6" w:rsidRDefault="000A164D" w:rsidP="000A164D">
      <w:pPr>
        <w:pStyle w:val="af6"/>
        <w:ind w:firstLineChars="0" w:firstLine="0"/>
        <w:rPr>
          <w:lang w:val="en-US" w:eastAsia="zh-CN"/>
        </w:rPr>
      </w:pPr>
      <w:r w:rsidRPr="004C64D6">
        <w:rPr>
          <w:lang w:val="en-US" w:eastAsia="zh-CN"/>
        </w:rPr>
        <w:t xml:space="preserve">where </w:t>
      </w:r>
      <w:r w:rsidRPr="004C64D6">
        <w:rPr>
          <w:noProof/>
          <w:position w:val="-10"/>
        </w:rPr>
        <w:object w:dxaOrig="360" w:dyaOrig="300" w14:anchorId="2B25A415">
          <v:shape id="_x0000_i1149" type="#_x0000_t75" alt="" style="width:20.55pt;height:15.45pt" o:ole="">
            <v:imagedata r:id="rId257" o:title=""/>
          </v:shape>
          <o:OLEObject Type="Embed" ProgID="Equation.DSMT4" ShapeID="_x0000_i1149" DrawAspect="Content" ObjectID="_1847117244" r:id="rId258"/>
        </w:object>
      </w:r>
      <w:r w:rsidRPr="004C64D6">
        <w:rPr>
          <w:lang w:val="en-US" w:eastAsia="zh-CN"/>
        </w:rPr>
        <w:t xml:space="preserve"> represents the sample points required for machine learning</w:t>
      </w:r>
      <w:r w:rsidRPr="004C64D6">
        <w:rPr>
          <w:rFonts w:hint="eastAsia"/>
          <w:lang w:val="en-US" w:eastAsia="zh-CN"/>
        </w:rPr>
        <w:t xml:space="preserve">. </w:t>
      </w:r>
      <w:r w:rsidR="00E9485E" w:rsidRPr="004C64D6">
        <w:rPr>
          <w:lang w:val="en-US" w:eastAsia="zh-CN"/>
        </w:rPr>
        <w:t>It should be noted that since the second and third terms in equation</w:t>
      </w:r>
      <w:r w:rsidR="00AD0256" w:rsidRPr="004C64D6">
        <w:rPr>
          <w:lang w:val="en-US" w:eastAsia="zh-CN"/>
        </w:rPr>
        <w:t xml:space="preserve">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00E9485E" w:rsidRPr="004C64D6">
        <w:rPr>
          <w:lang w:val="en-US" w:eastAsia="zh-CN"/>
        </w:rPr>
        <w:t xml:space="preserve"> contain </w:t>
      </w:r>
      <w:r w:rsidR="00A17B1C" w:rsidRPr="004C64D6">
        <w:rPr>
          <w:noProof/>
          <w:position w:val="-12"/>
        </w:rPr>
        <w:object w:dxaOrig="639" w:dyaOrig="340" w14:anchorId="6B345CFD">
          <v:shape id="_x0000_i1150" type="#_x0000_t75" alt="" style="width:30.85pt;height:15.45pt;mso-width-percent:0;mso-height-percent:0;mso-width-percent:0;mso-height-percent:0" o:ole="">
            <v:imagedata r:id="rId259" o:title=""/>
          </v:shape>
          <o:OLEObject Type="Embed" ProgID="Equation.DSMT4" ShapeID="_x0000_i1150" DrawAspect="Content" ObjectID="_1847117245" r:id="rId260"/>
        </w:object>
      </w:r>
      <w:r w:rsidR="00E9485E" w:rsidRPr="004C64D6">
        <w:rPr>
          <w:lang w:val="en-US" w:eastAsia="zh-CN"/>
        </w:rPr>
        <w:t xml:space="preserve"> divided by</w:t>
      </w:r>
      <w:r w:rsidR="00F05392" w:rsidRPr="004C64D6">
        <w:rPr>
          <w:rFonts w:hint="eastAsia"/>
          <w:lang w:val="en-US" w:eastAsia="zh-CN"/>
        </w:rPr>
        <w:t xml:space="preserve"> (</w:t>
      </w:r>
      <w:r w:rsidR="00A17B1C" w:rsidRPr="004C64D6">
        <w:rPr>
          <w:noProof/>
          <w:position w:val="-6"/>
        </w:rPr>
        <w:object w:dxaOrig="420" w:dyaOrig="220" w14:anchorId="551CD972">
          <v:shape id="_x0000_i1151" type="#_x0000_t75" alt="" style="width:20.55pt;height:10.3pt;mso-width-percent:0;mso-height-percent:0;mso-width-percent:0;mso-height-percent:0" o:ole="">
            <v:imagedata r:id="rId261" o:title=""/>
          </v:shape>
          <o:OLEObject Type="Embed" ProgID="Equation.DSMT4" ShapeID="_x0000_i1151" DrawAspect="Content" ObjectID="_1847117246" r:id="rId262"/>
        </w:object>
      </w:r>
      <w:r w:rsidR="00F05392" w:rsidRPr="004C64D6">
        <w:rPr>
          <w:rFonts w:hint="eastAsia"/>
          <w:lang w:eastAsia="zh-CN"/>
        </w:rPr>
        <w:t>)</w:t>
      </w:r>
      <w:r w:rsidR="00E9485E" w:rsidRPr="004C64D6">
        <w:rPr>
          <w:lang w:val="en-US" w:eastAsia="zh-CN"/>
        </w:rPr>
        <w:t xml:space="preserve">, when </w:t>
      </w:r>
      <w:r w:rsidR="00A17B1C" w:rsidRPr="004C64D6">
        <w:rPr>
          <w:noProof/>
          <w:position w:val="-6"/>
        </w:rPr>
        <w:object w:dxaOrig="180" w:dyaOrig="200" w14:anchorId="4137965B">
          <v:shape id="_x0000_i1152" type="#_x0000_t75" alt="" style="width:10.3pt;height:10.3pt;mso-width-percent:0;mso-height-percent:0;mso-width-percent:0;mso-height-percent:0" o:ole="">
            <v:imagedata r:id="rId263" o:title=""/>
          </v:shape>
          <o:OLEObject Type="Embed" ProgID="Equation.DSMT4" ShapeID="_x0000_i1152" DrawAspect="Content" ObjectID="_1847117247" r:id="rId264"/>
        </w:object>
      </w:r>
      <w:r w:rsidR="00E9485E" w:rsidRPr="004C64D6">
        <w:rPr>
          <w:lang w:val="en-US" w:eastAsia="zh-CN"/>
        </w:rPr>
        <w:t xml:space="preserve"> approaches </w:t>
      </w:r>
      <w:r w:rsidR="00A17B1C" w:rsidRPr="004C64D6">
        <w:rPr>
          <w:noProof/>
          <w:position w:val="-6"/>
        </w:rPr>
        <w:object w:dxaOrig="139" w:dyaOrig="220" w14:anchorId="1C127A23">
          <v:shape id="_x0000_i1153" type="#_x0000_t75" alt="" style="width:10.3pt;height:10.3pt;mso-width-percent:0;mso-height-percent:0;mso-width-percent:0;mso-height-percent:0" o:ole="">
            <v:imagedata r:id="rId265" o:title=""/>
          </v:shape>
          <o:OLEObject Type="Embed" ProgID="Equation.DSMT4" ShapeID="_x0000_i1153" DrawAspect="Content" ObjectID="_1847117248" r:id="rId266"/>
        </w:object>
      </w:r>
      <w:r w:rsidR="00E9485E" w:rsidRPr="004C64D6">
        <w:rPr>
          <w:lang w:val="en-US" w:eastAsia="zh-CN"/>
        </w:rPr>
        <w:t xml:space="preserve">, extremely large values occur. Therefore, both sides of the equation are multiplied by </w:t>
      </w:r>
      <w:r w:rsidR="00A17B1C" w:rsidRPr="004C64D6">
        <w:rPr>
          <w:noProof/>
          <w:position w:val="-12"/>
        </w:rPr>
        <w:object w:dxaOrig="580" w:dyaOrig="340" w14:anchorId="6816472E">
          <v:shape id="_x0000_i1154" type="#_x0000_t75" alt="" style="width:30.85pt;height:15.45pt;mso-width-percent:0;mso-height-percent:0;mso-width-percent:0;mso-height-percent:0" o:ole="">
            <v:imagedata r:id="rId267" o:title=""/>
          </v:shape>
          <o:OLEObject Type="Embed" ProgID="Equation.DSMT4" ShapeID="_x0000_i1154" DrawAspect="Content" ObjectID="_1847117249" r:id="rId268"/>
        </w:object>
      </w:r>
      <w:r w:rsidR="00E9485E" w:rsidRPr="004C64D6">
        <w:rPr>
          <w:lang w:val="en-US" w:eastAsia="zh-CN"/>
        </w:rPr>
        <w:t xml:space="preserve"> to obtain the corresponding loss functions in equation</w:t>
      </w:r>
      <w:r w:rsidR="00F85EB9" w:rsidRPr="004C64D6">
        <w:rPr>
          <w:rFonts w:hint="eastAsia"/>
          <w:lang w:val="en-US" w:eastAsia="zh-CN"/>
        </w:rPr>
        <w:t xml:space="preserve"> </w:t>
      </w:r>
      <w:r w:rsidR="00F85EB9" w:rsidRPr="004C64D6">
        <w:rPr>
          <w:iCs/>
          <w:lang w:val="en-US" w:eastAsia="zh-CN"/>
        </w:rPr>
        <w:fldChar w:fldCharType="begin"/>
      </w:r>
      <w:r w:rsidR="00F85EB9" w:rsidRPr="004C64D6">
        <w:rPr>
          <w:iCs/>
          <w:lang w:val="en-US" w:eastAsia="zh-CN"/>
        </w:rPr>
        <w:instrText xml:space="preserve"> </w:instrText>
      </w:r>
      <w:r w:rsidR="00F85EB9" w:rsidRPr="004C64D6">
        <w:rPr>
          <w:rFonts w:hint="eastAsia"/>
          <w:iCs/>
          <w:lang w:val="en-US" w:eastAsia="zh-CN"/>
        </w:rPr>
        <w:instrText>GOTOBUTTON ZEqnNum380962  \* MERGEFORMAT</w:instrText>
      </w:r>
      <w:r w:rsidR="00F85EB9" w:rsidRPr="004C64D6">
        <w:rPr>
          <w:iCs/>
          <w:lang w:val="en-US" w:eastAsia="zh-CN"/>
        </w:rPr>
        <w:instrText xml:space="preserve"> </w:instrText>
      </w:r>
      <w:r w:rsidR="00F85EB9" w:rsidRPr="004C64D6">
        <w:rPr>
          <w:iCs/>
          <w:lang w:val="en-US" w:eastAsia="zh-CN"/>
        </w:rPr>
        <w:fldChar w:fldCharType="begin"/>
      </w:r>
      <w:r w:rsidR="00F85EB9" w:rsidRPr="004C64D6">
        <w:rPr>
          <w:iCs/>
          <w:lang w:val="en-US" w:eastAsia="zh-CN"/>
        </w:rPr>
        <w:instrText xml:space="preserve"> REF ZEqnNum380962 \* Charformat \! \* MERGEFORMAT </w:instrText>
      </w:r>
      <w:r w:rsidR="00F85EB9" w:rsidRPr="004C64D6">
        <w:rPr>
          <w:iCs/>
          <w:lang w:val="en-US" w:eastAsia="zh-CN"/>
        </w:rPr>
        <w:fldChar w:fldCharType="separate"/>
      </w:r>
      <w:r w:rsidR="000B196F" w:rsidRPr="004C64D6">
        <w:rPr>
          <w:iCs/>
          <w:lang w:val="en-US" w:eastAsia="zh-CN"/>
        </w:rPr>
        <w:instrText>(21)</w:instrText>
      </w:r>
      <w:r w:rsidR="00F85EB9" w:rsidRPr="004C64D6">
        <w:rPr>
          <w:iCs/>
          <w:lang w:val="en-US" w:eastAsia="zh-CN"/>
        </w:rPr>
        <w:fldChar w:fldCharType="end"/>
      </w:r>
      <w:r w:rsidR="00F85EB9" w:rsidRPr="004C64D6">
        <w:rPr>
          <w:iCs/>
          <w:lang w:val="en-US" w:eastAsia="zh-CN"/>
        </w:rPr>
        <w:fldChar w:fldCharType="end"/>
      </w:r>
      <w:r w:rsidR="00E9485E" w:rsidRPr="004C64D6">
        <w:rPr>
          <w:lang w:val="en-US" w:eastAsia="zh-CN"/>
        </w:rPr>
        <w:t>.</w:t>
      </w:r>
    </w:p>
    <w:p w14:paraId="0446C715" w14:textId="4378C47F" w:rsidR="00E9485E" w:rsidRPr="004C64D6" w:rsidRDefault="00E9485E" w:rsidP="00A51497">
      <w:pPr>
        <w:spacing w:beforeLines="50" w:before="156" w:afterLines="50" w:after="156" w:line="240" w:lineRule="atLeast"/>
        <w:outlineLvl w:val="1"/>
        <w:rPr>
          <w:lang w:eastAsia="zh-CN"/>
        </w:rPr>
      </w:pPr>
      <w:r w:rsidRPr="004C64D6">
        <w:rPr>
          <w:rFonts w:hint="eastAsia"/>
          <w:lang w:eastAsia="zh-CN"/>
        </w:rPr>
        <w:t xml:space="preserve">4.3. </w:t>
      </w:r>
      <w:r w:rsidRPr="004C64D6">
        <w:rPr>
          <w:lang w:val="en-US" w:eastAsia="zh-CN"/>
        </w:rPr>
        <w:t xml:space="preserve">Antiderivative </w:t>
      </w:r>
      <w:r w:rsidR="009D4172" w:rsidRPr="004C64D6">
        <w:rPr>
          <w:rFonts w:hint="eastAsia"/>
          <w:lang w:val="en-US" w:eastAsia="zh-CN"/>
        </w:rPr>
        <w:t>d</w:t>
      </w:r>
      <w:r w:rsidRPr="004C64D6">
        <w:rPr>
          <w:lang w:val="en-US" w:eastAsia="zh-CN"/>
        </w:rPr>
        <w:t xml:space="preserve">efinite </w:t>
      </w:r>
      <w:r w:rsidR="009D4172" w:rsidRPr="004C64D6">
        <w:rPr>
          <w:rFonts w:hint="eastAsia"/>
          <w:lang w:val="en-US" w:eastAsia="zh-CN"/>
        </w:rPr>
        <w:t>s</w:t>
      </w:r>
      <w:r w:rsidRPr="004C64D6">
        <w:rPr>
          <w:lang w:val="en-US" w:eastAsia="zh-CN"/>
        </w:rPr>
        <w:t xml:space="preserve">olution </w:t>
      </w:r>
      <w:r w:rsidR="009D4172" w:rsidRPr="004C64D6">
        <w:rPr>
          <w:rFonts w:hint="eastAsia"/>
          <w:lang w:val="en-US" w:eastAsia="zh-CN"/>
        </w:rPr>
        <w:t>c</w:t>
      </w:r>
      <w:r w:rsidRPr="004C64D6">
        <w:rPr>
          <w:lang w:val="en-US" w:eastAsia="zh-CN"/>
        </w:rPr>
        <w:t xml:space="preserve">onstraint </w:t>
      </w:r>
      <w:r w:rsidR="009D4172" w:rsidRPr="004C64D6">
        <w:rPr>
          <w:rFonts w:hint="eastAsia"/>
          <w:lang w:val="en-US" w:eastAsia="zh-CN"/>
        </w:rPr>
        <w:t>l</w:t>
      </w:r>
      <w:r w:rsidRPr="004C64D6">
        <w:rPr>
          <w:lang w:val="en-US" w:eastAsia="zh-CN"/>
        </w:rPr>
        <w:t xml:space="preserve">oss </w:t>
      </w:r>
      <w:r w:rsidR="009D4172" w:rsidRPr="004C64D6">
        <w:rPr>
          <w:rFonts w:hint="eastAsia"/>
          <w:lang w:val="en-US" w:eastAsia="zh-CN"/>
        </w:rPr>
        <w:t>f</w:t>
      </w:r>
      <w:r w:rsidRPr="004C64D6">
        <w:rPr>
          <w:lang w:val="en-US" w:eastAsia="zh-CN"/>
        </w:rPr>
        <w:t>unction</w:t>
      </w:r>
    </w:p>
    <w:p w14:paraId="56F999AE" w14:textId="43BE84DC" w:rsidR="00E9485E" w:rsidRPr="004C64D6" w:rsidRDefault="00E9485E" w:rsidP="00016633">
      <w:pPr>
        <w:pStyle w:val="af6"/>
        <w:ind w:firstLine="200"/>
        <w:rPr>
          <w:lang w:val="en-US" w:eastAsia="zh-CN"/>
        </w:rPr>
      </w:pPr>
      <w:r w:rsidRPr="004C64D6">
        <w:rPr>
          <w:lang w:val="en-US" w:eastAsia="zh-CN"/>
        </w:rPr>
        <w:t xml:space="preserve">For antiderivative definite solution constraints, </w:t>
      </w:r>
      <w:r w:rsidR="00F05392" w:rsidRPr="004C64D6">
        <w:rPr>
          <w:lang w:val="en-US" w:eastAsia="zh-CN"/>
        </w:rPr>
        <w:t>which are defined by given function values at specific points, the corresponding loss functions can be constructed in a data-driven manner</w:t>
      </w:r>
      <w:r w:rsidR="00D93F5A" w:rsidRPr="004C64D6">
        <w:rPr>
          <w:rFonts w:hint="eastAsia"/>
          <w:lang w:val="en-US" w:eastAsia="zh-CN"/>
        </w:rPr>
        <w:t xml:space="preserve"> </w:t>
      </w:r>
      <w:r w:rsidR="002B10E7" w:rsidRPr="004C64D6">
        <w:rPr>
          <w:lang w:val="en-US" w:eastAsia="zh-CN"/>
        </w:rPr>
        <w:fldChar w:fldCharType="begin"/>
      </w:r>
      <w:r w:rsidR="002B10E7" w:rsidRPr="004C64D6">
        <w:rPr>
          <w:lang w:val="en-US" w:eastAsia="zh-CN"/>
        </w:rPr>
        <w:instrText xml:space="preserve"> REF _Ref212295237 \r \h  \* MERGEFORMAT </w:instrText>
      </w:r>
      <w:r w:rsidR="002B10E7" w:rsidRPr="004C64D6">
        <w:rPr>
          <w:lang w:val="en-US" w:eastAsia="zh-CN"/>
        </w:rPr>
      </w:r>
      <w:r w:rsidR="002B10E7" w:rsidRPr="004C64D6">
        <w:rPr>
          <w:lang w:val="en-US" w:eastAsia="zh-CN"/>
        </w:rPr>
        <w:fldChar w:fldCharType="separate"/>
      </w:r>
      <w:r w:rsidR="000B196F" w:rsidRPr="004C64D6">
        <w:rPr>
          <w:lang w:val="en-US" w:eastAsia="zh-CN"/>
        </w:rPr>
        <w:t>[19]</w:t>
      </w:r>
      <w:r w:rsidR="002B10E7" w:rsidRPr="004C64D6">
        <w:rPr>
          <w:lang w:val="en-US" w:eastAsia="zh-CN"/>
        </w:rPr>
        <w:fldChar w:fldCharType="end"/>
      </w:r>
      <w:r w:rsidRPr="004C64D6">
        <w:rPr>
          <w:lang w:val="en-US" w:eastAsia="zh-CN"/>
        </w:rPr>
        <w:t xml:space="preserve">. Let </w:t>
      </w:r>
      <w:bookmarkStart w:id="28" w:name="OLE_LINK7"/>
      <w:r w:rsidR="00A17B1C" w:rsidRPr="004C64D6">
        <w:rPr>
          <w:noProof/>
          <w:position w:val="-14"/>
        </w:rPr>
        <w:object w:dxaOrig="1900" w:dyaOrig="360" w14:anchorId="291546C2">
          <v:shape id="_x0000_i1155" type="#_x0000_t75" alt="" style="width:92.55pt;height:20.55pt;mso-width-percent:0;mso-height-percent:0;mso-width-percent:0;mso-height-percent:0" o:ole="">
            <v:imagedata r:id="rId269" o:title=""/>
          </v:shape>
          <o:OLEObject Type="Embed" ProgID="Equation.DSMT4" ShapeID="_x0000_i1155" DrawAspect="Content" ObjectID="_1847117250" r:id="rId270"/>
        </w:object>
      </w:r>
      <w:bookmarkEnd w:id="28"/>
      <w:r w:rsidRPr="004C64D6">
        <w:rPr>
          <w:lang w:val="en-US" w:eastAsia="zh-CN"/>
        </w:rPr>
        <w:t xml:space="preserve"> and </w:t>
      </w:r>
      <w:r w:rsidR="00A17B1C" w:rsidRPr="004C64D6">
        <w:rPr>
          <w:noProof/>
          <w:position w:val="-14"/>
        </w:rPr>
        <w:object w:dxaOrig="1880" w:dyaOrig="360" w14:anchorId="360F6622">
          <v:shape id="_x0000_i1156" type="#_x0000_t75" alt="" style="width:92.55pt;height:20.55pt;mso-width-percent:0;mso-height-percent:0;mso-width-percent:0;mso-height-percent:0" o:ole="">
            <v:imagedata r:id="rId271" o:title=""/>
          </v:shape>
          <o:OLEObject Type="Embed" ProgID="Equation.DSMT4" ShapeID="_x0000_i1156" DrawAspect="Content" ObjectID="_1847117251" r:id="rId272"/>
        </w:object>
      </w:r>
      <w:r w:rsidRPr="004C64D6">
        <w:rPr>
          <w:lang w:val="en-US" w:eastAsia="zh-CN"/>
        </w:rPr>
        <w:t>. From the last term of equation</w:t>
      </w:r>
      <w:r w:rsidR="00AD0256" w:rsidRPr="004C64D6">
        <w:rPr>
          <w:lang w:val="en-US" w:eastAsia="zh-CN"/>
        </w:rPr>
        <w:t xml:space="preserve">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Pr="004C64D6">
        <w:rPr>
          <w:lang w:val="en-US" w:eastAsia="zh-CN"/>
        </w:rPr>
        <w:t xml:space="preserve">, </w:t>
      </w:r>
      <w:r w:rsidR="00A17B1C" w:rsidRPr="004C64D6">
        <w:rPr>
          <w:noProof/>
          <w:position w:val="-12"/>
        </w:rPr>
        <w:object w:dxaOrig="1160" w:dyaOrig="340" w14:anchorId="6540CCC3">
          <v:shape id="_x0000_i1157" type="#_x0000_t75" alt="" style="width:61.7pt;height:15.45pt;mso-width-percent:0;mso-height-percent:0;mso-width-percent:0;mso-height-percent:0" o:ole="">
            <v:imagedata r:id="rId273" o:title=""/>
          </v:shape>
          <o:OLEObject Type="Embed" ProgID="Equation.DSMT4" ShapeID="_x0000_i1157" DrawAspect="Content" ObjectID="_1847117252" r:id="rId274"/>
        </w:object>
      </w:r>
      <w:r w:rsidRPr="004C64D6">
        <w:rPr>
          <w:lang w:val="en-US" w:eastAsia="zh-CN"/>
        </w:rPr>
        <w:t xml:space="preserve"> and </w:t>
      </w:r>
      <w:r w:rsidR="00A17B1C" w:rsidRPr="004C64D6">
        <w:rPr>
          <w:noProof/>
          <w:position w:val="-12"/>
        </w:rPr>
        <w:object w:dxaOrig="1140" w:dyaOrig="340" w14:anchorId="6274AE6A">
          <v:shape id="_x0000_i1158" type="#_x0000_t75" alt="" style="width:56.55pt;height:15.45pt;mso-width-percent:0;mso-height-percent:0;mso-width-percent:0;mso-height-percent:0" o:ole="">
            <v:imagedata r:id="rId275" o:title=""/>
          </v:shape>
          <o:OLEObject Type="Embed" ProgID="Equation.DSMT4" ShapeID="_x0000_i1158" DrawAspect="Content" ObjectID="_1847117253" r:id="rId276"/>
        </w:object>
      </w:r>
      <w:r w:rsidRPr="004C64D6">
        <w:rPr>
          <w:lang w:val="en-US" w:eastAsia="zh-CN"/>
        </w:rPr>
        <w:t>, the definite solution constraint loss functions are:</w:t>
      </w:r>
    </w:p>
    <w:p w14:paraId="5F2C9D1D" w14:textId="268EC50C" w:rsidR="00770506" w:rsidRPr="004C64D6" w:rsidRDefault="00770506" w:rsidP="00770506">
      <w:pPr>
        <w:pStyle w:val="MTDisplayEquation"/>
        <w:spacing w:line="240" w:lineRule="atLeast"/>
        <w:ind w:firstLine="100"/>
      </w:pPr>
      <w:r w:rsidRPr="004C64D6">
        <w:tab/>
      </w:r>
      <w:r w:rsidR="00D934A1" w:rsidRPr="004C64D6">
        <w:rPr>
          <w:noProof/>
          <w:position w:val="-66"/>
        </w:rPr>
        <w:object w:dxaOrig="5920" w:dyaOrig="1420" w14:anchorId="1010D8A7">
          <v:shape id="_x0000_i1159" type="#_x0000_t75" alt="" style="width:298.3pt;height:1in" o:ole="">
            <v:imagedata r:id="rId277" o:title=""/>
          </v:shape>
          <o:OLEObject Type="Embed" ProgID="Equation.DSMT4" ShapeID="_x0000_i1159" DrawAspect="Content" ObjectID="_1847117254" r:id="rId278"/>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29" w:name="ZEqnNum222969"/>
      <w:r w:rsidRPr="004C64D6">
        <w:instrText>(</w:instrText>
      </w:r>
      <w:fldSimple w:instr=" SEQ MTEqn \c \* Arabic \* MERGEFORMAT ">
        <w:r w:rsidR="000B196F" w:rsidRPr="004C64D6">
          <w:rPr>
            <w:noProof/>
          </w:rPr>
          <w:instrText>22</w:instrText>
        </w:r>
      </w:fldSimple>
      <w:r w:rsidRPr="004C64D6">
        <w:instrText>)</w:instrText>
      </w:r>
      <w:bookmarkEnd w:id="29"/>
      <w:r w:rsidRPr="004C64D6">
        <w:fldChar w:fldCharType="end"/>
      </w:r>
    </w:p>
    <w:p w14:paraId="40898BA4" w14:textId="7602F868" w:rsidR="00E9485E" w:rsidRPr="004C64D6" w:rsidRDefault="00E9485E" w:rsidP="000C2862">
      <w:pPr>
        <w:rPr>
          <w:lang w:val="en-US" w:eastAsia="zh-CN"/>
        </w:rPr>
      </w:pPr>
      <w:r w:rsidRPr="004C64D6">
        <w:rPr>
          <w:lang w:val="en-US" w:eastAsia="zh-CN"/>
        </w:rPr>
        <w:t xml:space="preserve">where </w:t>
      </w:r>
      <w:r w:rsidR="00A17B1C" w:rsidRPr="004C64D6">
        <w:rPr>
          <w:noProof/>
          <w:position w:val="-10"/>
        </w:rPr>
        <w:object w:dxaOrig="300" w:dyaOrig="300" w14:anchorId="7373E730">
          <v:shape id="_x0000_i1160" type="#_x0000_t75" alt="" style="width:15.45pt;height:15.45pt;mso-width-percent:0;mso-height-percent:0;mso-width-percent:0;mso-height-percent:0" o:ole="">
            <v:imagedata r:id="rId279" o:title=""/>
          </v:shape>
          <o:OLEObject Type="Embed" ProgID="Equation.DSMT4" ShapeID="_x0000_i1160" DrawAspect="Content" ObjectID="_1847117255" r:id="rId280"/>
        </w:object>
      </w:r>
      <w:r w:rsidRPr="004C64D6">
        <w:rPr>
          <w:lang w:val="en-US" w:eastAsia="zh-CN"/>
        </w:rPr>
        <w:t xml:space="preserve"> and </w:t>
      </w:r>
      <w:r w:rsidR="00A17B1C" w:rsidRPr="004C64D6">
        <w:rPr>
          <w:noProof/>
          <w:position w:val="-10"/>
        </w:rPr>
        <w:object w:dxaOrig="279" w:dyaOrig="300" w14:anchorId="25E9C4B2">
          <v:shape id="_x0000_i1161" type="#_x0000_t75" alt="" style="width:10.3pt;height:15.45pt;mso-width-percent:0;mso-height-percent:0;mso-width-percent:0;mso-height-percent:0" o:ole="">
            <v:imagedata r:id="rId281" o:title=""/>
          </v:shape>
          <o:OLEObject Type="Embed" ProgID="Equation.DSMT4" ShapeID="_x0000_i1161" DrawAspect="Content" ObjectID="_1847117256" r:id="rId282"/>
        </w:object>
      </w:r>
      <w:r w:rsidRPr="004C64D6">
        <w:rPr>
          <w:lang w:val="en-US" w:eastAsia="zh-CN"/>
        </w:rPr>
        <w:t xml:space="preserve"> are machine learning sample points on the domain of definite solution constraint terms. The domain of definite solution constraint terms in equation</w:t>
      </w:r>
      <w:r w:rsidR="00AD0256" w:rsidRPr="004C64D6">
        <w:rPr>
          <w:lang w:val="en-US" w:eastAsia="zh-CN"/>
        </w:rPr>
        <w:t xml:space="preserve"> </w:t>
      </w:r>
      <w:r w:rsidR="00AD0256" w:rsidRPr="004C64D6">
        <w:rPr>
          <w:iCs/>
          <w:lang w:val="en-US" w:eastAsia="zh-CN"/>
        </w:rPr>
        <w:fldChar w:fldCharType="begin"/>
      </w:r>
      <w:r w:rsidR="00AD0256" w:rsidRPr="004C64D6">
        <w:rPr>
          <w:iCs/>
          <w:lang w:val="en-US" w:eastAsia="zh-CN"/>
        </w:rPr>
        <w:instrText xml:space="preserve"> </w:instrText>
      </w:r>
      <w:r w:rsidR="00AD0256" w:rsidRPr="004C64D6">
        <w:rPr>
          <w:rFonts w:hint="eastAsia"/>
          <w:iCs/>
          <w:lang w:val="en-US" w:eastAsia="zh-CN"/>
        </w:rPr>
        <w:instrText>GOTOBUTTON ZEqnNum119164  \* MERGEFORMAT</w:instrText>
      </w:r>
      <w:r w:rsidR="00AD0256" w:rsidRPr="004C64D6">
        <w:rPr>
          <w:iCs/>
          <w:lang w:val="en-US" w:eastAsia="zh-CN"/>
        </w:rPr>
        <w:instrText xml:space="preserve"> </w:instrText>
      </w:r>
      <w:r w:rsidR="00AD0256" w:rsidRPr="004C64D6">
        <w:rPr>
          <w:iCs/>
          <w:lang w:val="en-US" w:eastAsia="zh-CN"/>
        </w:rPr>
        <w:fldChar w:fldCharType="begin"/>
      </w:r>
      <w:r w:rsidR="00AD0256" w:rsidRPr="004C64D6">
        <w:rPr>
          <w:iCs/>
          <w:lang w:val="en-US" w:eastAsia="zh-CN"/>
        </w:rPr>
        <w:instrText xml:space="preserve"> REF ZEqnNum119164 \* Charformat \! \* MERGEFORMAT </w:instrText>
      </w:r>
      <w:r w:rsidR="00AD0256" w:rsidRPr="004C64D6">
        <w:rPr>
          <w:iCs/>
          <w:lang w:val="en-US" w:eastAsia="zh-CN"/>
        </w:rPr>
        <w:fldChar w:fldCharType="separate"/>
      </w:r>
      <w:r w:rsidR="000B196F" w:rsidRPr="004C64D6">
        <w:rPr>
          <w:iCs/>
          <w:lang w:val="en-US" w:eastAsia="zh-CN"/>
        </w:rPr>
        <w:instrText>(18)</w:instrText>
      </w:r>
      <w:r w:rsidR="00AD0256" w:rsidRPr="004C64D6">
        <w:rPr>
          <w:iCs/>
          <w:lang w:val="en-US" w:eastAsia="zh-CN"/>
        </w:rPr>
        <w:fldChar w:fldCharType="end"/>
      </w:r>
      <w:r w:rsidR="00AD0256" w:rsidRPr="004C64D6">
        <w:rPr>
          <w:iCs/>
          <w:lang w:val="en-US" w:eastAsia="zh-CN"/>
        </w:rPr>
        <w:fldChar w:fldCharType="end"/>
      </w:r>
      <w:r w:rsidR="00AD0256" w:rsidRPr="004C64D6">
        <w:rPr>
          <w:rFonts w:hint="eastAsia"/>
          <w:iCs/>
          <w:lang w:val="en-US" w:eastAsia="zh-CN"/>
        </w:rPr>
        <w:t xml:space="preserve"> </w:t>
      </w:r>
      <w:r w:rsidRPr="004C64D6">
        <w:rPr>
          <w:lang w:val="en-US" w:eastAsia="zh-CN"/>
        </w:rPr>
        <w:t xml:space="preserve">is a line, and the range is uniformly </w:t>
      </w:r>
      <w:r w:rsidR="000D0368" w:rsidRPr="004C64D6">
        <w:rPr>
          <w:rFonts w:hint="eastAsia"/>
          <w:lang w:val="en-US" w:eastAsia="zh-CN"/>
        </w:rPr>
        <w:t>zero</w:t>
      </w:r>
      <w:r w:rsidRPr="004C64D6">
        <w:rPr>
          <w:lang w:val="en-US" w:eastAsia="zh-CN"/>
        </w:rPr>
        <w:t>.</w:t>
      </w:r>
    </w:p>
    <w:p w14:paraId="2E24E421" w14:textId="601DBF42" w:rsidR="00E9485E" w:rsidRPr="004C64D6" w:rsidRDefault="00E9485E" w:rsidP="00A51497">
      <w:pPr>
        <w:spacing w:beforeLines="50" w:before="156" w:afterLines="50" w:after="156" w:line="240" w:lineRule="atLeast"/>
        <w:outlineLvl w:val="1"/>
        <w:rPr>
          <w:lang w:val="en-US" w:eastAsia="zh-CN"/>
        </w:rPr>
      </w:pPr>
      <w:r w:rsidRPr="004C64D6">
        <w:rPr>
          <w:rFonts w:hint="eastAsia"/>
          <w:lang w:eastAsia="zh-CN"/>
        </w:rPr>
        <w:t xml:space="preserve">4.4. </w:t>
      </w:r>
      <w:r w:rsidRPr="004C64D6">
        <w:rPr>
          <w:lang w:val="en-US" w:eastAsia="zh-CN"/>
        </w:rPr>
        <w:t xml:space="preserve">Unified </w:t>
      </w:r>
      <w:r w:rsidR="009D4172" w:rsidRPr="004C64D6">
        <w:rPr>
          <w:rFonts w:hint="eastAsia"/>
          <w:lang w:val="en-US" w:eastAsia="zh-CN"/>
        </w:rPr>
        <w:t>w</w:t>
      </w:r>
      <w:r w:rsidRPr="004C64D6">
        <w:rPr>
          <w:lang w:val="en-US" w:eastAsia="zh-CN"/>
        </w:rPr>
        <w:t xml:space="preserve">eighted </w:t>
      </w:r>
      <w:r w:rsidR="009D4172" w:rsidRPr="004C64D6">
        <w:rPr>
          <w:rFonts w:hint="eastAsia"/>
          <w:lang w:val="en-US" w:eastAsia="zh-CN"/>
        </w:rPr>
        <w:t>l</w:t>
      </w:r>
      <w:r w:rsidRPr="004C64D6">
        <w:rPr>
          <w:lang w:val="en-US" w:eastAsia="zh-CN"/>
        </w:rPr>
        <w:t xml:space="preserve">oss </w:t>
      </w:r>
      <w:r w:rsidR="009D4172" w:rsidRPr="004C64D6">
        <w:rPr>
          <w:rFonts w:hint="eastAsia"/>
          <w:lang w:val="en-US" w:eastAsia="zh-CN"/>
        </w:rPr>
        <w:t>f</w:t>
      </w:r>
      <w:r w:rsidRPr="004C64D6">
        <w:rPr>
          <w:lang w:val="en-US" w:eastAsia="zh-CN"/>
        </w:rPr>
        <w:t>unction</w:t>
      </w:r>
    </w:p>
    <w:p w14:paraId="2835B802" w14:textId="4FCAFA6F" w:rsidR="00E9485E" w:rsidRPr="004C64D6" w:rsidRDefault="00E9485E" w:rsidP="00016633">
      <w:pPr>
        <w:pStyle w:val="af6"/>
        <w:ind w:firstLine="200"/>
        <w:rPr>
          <w:lang w:val="en-US" w:eastAsia="zh-CN"/>
        </w:rPr>
      </w:pPr>
      <w:r w:rsidRPr="004C64D6">
        <w:rPr>
          <w:lang w:val="en-US" w:eastAsia="zh-CN"/>
        </w:rPr>
        <w:t xml:space="preserve">Among the three neural network functions </w:t>
      </w:r>
      <w:r w:rsidR="00A17B1C" w:rsidRPr="004C64D6">
        <w:rPr>
          <w:noProof/>
          <w:position w:val="-14"/>
        </w:rPr>
        <w:object w:dxaOrig="1660" w:dyaOrig="360" w14:anchorId="09F991D1">
          <v:shape id="_x0000_i1162" type="#_x0000_t75" alt="" style="width:82.3pt;height:20.55pt;mso-width-percent:0;mso-height-percent:0;mso-width-percent:0;mso-height-percent:0" o:ole="">
            <v:imagedata r:id="rId283" o:title=""/>
          </v:shape>
          <o:OLEObject Type="Embed" ProgID="Equation.DSMT4" ShapeID="_x0000_i1162" DrawAspect="Content" ObjectID="_1847117257" r:id="rId284"/>
        </w:object>
      </w:r>
      <w:r w:rsidR="00104D0D" w:rsidRPr="004C64D6">
        <w:rPr>
          <w:rFonts w:hint="eastAsia"/>
          <w:lang w:val="en-US" w:eastAsia="zh-CN"/>
        </w:rPr>
        <w:t>,</w:t>
      </w:r>
      <w:r w:rsidRPr="004C64D6">
        <w:rPr>
          <w:lang w:val="en-US" w:eastAsia="zh-CN"/>
        </w:rPr>
        <w:t xml:space="preserve"> and </w:t>
      </w:r>
      <w:r w:rsidR="00F109AC" w:rsidRPr="004C64D6">
        <w:rPr>
          <w:noProof/>
          <w:position w:val="-14"/>
        </w:rPr>
        <w:object w:dxaOrig="980" w:dyaOrig="360" w14:anchorId="366DA6F5">
          <v:shape id="_x0000_i1163" type="#_x0000_t75" alt="" style="width:46.3pt;height:20.55pt" o:ole="">
            <v:imagedata r:id="rId285" o:title=""/>
          </v:shape>
          <o:OLEObject Type="Embed" ProgID="Equation.DSMT4" ShapeID="_x0000_i1163" DrawAspect="Content" ObjectID="_1847117258" r:id="rId286"/>
        </w:object>
      </w:r>
      <w:r w:rsidRPr="004C64D6">
        <w:rPr>
          <w:lang w:val="en-US" w:eastAsia="zh-CN"/>
        </w:rPr>
        <w:t xml:space="preserve"> corresponds to the separate loss function </w:t>
      </w:r>
      <w:r w:rsidR="00A17B1C" w:rsidRPr="004C64D6">
        <w:rPr>
          <w:noProof/>
          <w:position w:val="-12"/>
        </w:rPr>
        <w:object w:dxaOrig="260" w:dyaOrig="320" w14:anchorId="1B7CEE22">
          <v:shape id="_x0000_i1164" type="#_x0000_t75" alt="" style="width:10.3pt;height:15.45pt;mso-width-percent:0;mso-height-percent:0;mso-width-percent:0;mso-height-percent:0" o:ole="">
            <v:imagedata r:id="rId287" o:title=""/>
          </v:shape>
          <o:OLEObject Type="Embed" ProgID="Equation.DSMT4" ShapeID="_x0000_i1164" DrawAspect="Content" ObjectID="_1847117259" r:id="rId288"/>
        </w:object>
      </w:r>
      <w:r w:rsidRPr="004C64D6">
        <w:rPr>
          <w:lang w:val="en-US" w:eastAsia="zh-CN"/>
        </w:rPr>
        <w:t xml:space="preserve"> of the governing equation, while </w:t>
      </w:r>
      <w:r w:rsidR="00A17B1C" w:rsidRPr="004C64D6">
        <w:rPr>
          <w:noProof/>
          <w:position w:val="-14"/>
        </w:rPr>
        <w:object w:dxaOrig="980" w:dyaOrig="360" w14:anchorId="74C49C8C">
          <v:shape id="_x0000_i1165" type="#_x0000_t75" alt="" style="width:51.45pt;height:20.55pt;mso-width-percent:0;mso-height-percent:0;mso-width-percent:0;mso-height-percent:0" o:ole="">
            <v:imagedata r:id="rId289" o:title=""/>
          </v:shape>
          <o:OLEObject Type="Embed" ProgID="Equation.DSMT4" ShapeID="_x0000_i1165" DrawAspect="Content" ObjectID="_1847117260" r:id="rId290"/>
        </w:object>
      </w:r>
      <w:r w:rsidRPr="004C64D6">
        <w:rPr>
          <w:lang w:val="en-US" w:eastAsia="zh-CN"/>
        </w:rPr>
        <w:t xml:space="preserve"> and </w:t>
      </w:r>
      <w:r w:rsidR="00A17B1C" w:rsidRPr="004C64D6">
        <w:rPr>
          <w:noProof/>
          <w:position w:val="-14"/>
        </w:rPr>
        <w:object w:dxaOrig="980" w:dyaOrig="360" w14:anchorId="3E3341F9">
          <v:shape id="_x0000_i1166" type="#_x0000_t75" alt="" style="width:51.45pt;height:20.55pt;mso-width-percent:0;mso-height-percent:0;mso-width-percent:0;mso-height-percent:0" o:ole="">
            <v:imagedata r:id="rId291" o:title=""/>
          </v:shape>
          <o:OLEObject Type="Embed" ProgID="Equation.DSMT4" ShapeID="_x0000_i1166" DrawAspect="Content" ObjectID="_1847117261" r:id="rId292"/>
        </w:object>
      </w:r>
      <w:r w:rsidRPr="004C64D6">
        <w:rPr>
          <w:lang w:val="en-US" w:eastAsia="zh-CN"/>
        </w:rPr>
        <w:t xml:space="preserve"> correspond to antiderivative equations and definite solution constraint loss functions respectively. These two loss functions need to be </w:t>
      </w:r>
      <w:proofErr w:type="gramStart"/>
      <w:r w:rsidRPr="004C64D6">
        <w:rPr>
          <w:lang w:val="en-US" w:eastAsia="zh-CN"/>
        </w:rPr>
        <w:t>weighted</w:t>
      </w:r>
      <w:proofErr w:type="gramEnd"/>
      <w:r w:rsidRPr="004C64D6">
        <w:rPr>
          <w:lang w:val="en-US" w:eastAsia="zh-CN"/>
        </w:rPr>
        <w:t xml:space="preserve"> to obtain unified machine learning loss functions for antiderivatives:</w:t>
      </w:r>
    </w:p>
    <w:p w14:paraId="6A10A3C7" w14:textId="5994734E" w:rsidR="00770506" w:rsidRPr="004C64D6" w:rsidRDefault="00770506" w:rsidP="00770506">
      <w:pPr>
        <w:pStyle w:val="MTDisplayEquation"/>
        <w:spacing w:line="240" w:lineRule="atLeast"/>
        <w:ind w:firstLine="100"/>
      </w:pPr>
      <w:r w:rsidRPr="004C64D6">
        <w:tab/>
      </w:r>
      <w:r w:rsidR="00791766" w:rsidRPr="004C64D6">
        <w:rPr>
          <w:noProof/>
          <w:position w:val="-32"/>
        </w:rPr>
        <w:object w:dxaOrig="2240" w:dyaOrig="740" w14:anchorId="3653CFCF">
          <v:shape id="_x0000_i1167" type="#_x0000_t75" alt="" style="width:113.15pt;height:36pt" o:ole="">
            <v:imagedata r:id="rId293" o:title=""/>
          </v:shape>
          <o:OLEObject Type="Embed" ProgID="Equation.DSMT4" ShapeID="_x0000_i1167" DrawAspect="Content" ObjectID="_1847117262" r:id="rId294"/>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30" w:name="ZEqnNum348627"/>
      <w:r w:rsidRPr="004C64D6">
        <w:instrText>(</w:instrText>
      </w:r>
      <w:fldSimple w:instr=" SEQ MTEqn \c \* Arabic \* MERGEFORMAT ">
        <w:r w:rsidR="000B196F" w:rsidRPr="004C64D6">
          <w:rPr>
            <w:noProof/>
          </w:rPr>
          <w:instrText>23</w:instrText>
        </w:r>
      </w:fldSimple>
      <w:r w:rsidRPr="004C64D6">
        <w:instrText>)</w:instrText>
      </w:r>
      <w:bookmarkEnd w:id="30"/>
      <w:r w:rsidRPr="004C64D6">
        <w:fldChar w:fldCharType="end"/>
      </w:r>
    </w:p>
    <w:p w14:paraId="60BAF555" w14:textId="0F08CB2D" w:rsidR="007A5536" w:rsidRPr="004C64D6" w:rsidRDefault="00E9485E" w:rsidP="000C2862">
      <w:r w:rsidRPr="004C64D6">
        <w:rPr>
          <w:lang w:val="en-US" w:eastAsia="zh-CN"/>
        </w:rPr>
        <w:t xml:space="preserve">where </w:t>
      </w:r>
      <w:bookmarkStart w:id="31" w:name="_Hlk212267610"/>
      <w:r w:rsidR="00A17B1C" w:rsidRPr="004C64D6">
        <w:rPr>
          <w:noProof/>
          <w:position w:val="-14"/>
        </w:rPr>
        <w:object w:dxaOrig="1020" w:dyaOrig="340" w14:anchorId="21D3F7C2">
          <v:shape id="_x0000_i1168" type="#_x0000_t75" alt="" style="width:51.45pt;height:15.45pt;mso-width-percent:0;mso-height-percent:0;mso-width-percent:0;mso-height-percent:0" o:ole="">
            <v:imagedata r:id="rId295" o:title=""/>
          </v:shape>
          <o:OLEObject Type="Embed" ProgID="Equation.DSMT4" ShapeID="_x0000_i1168" DrawAspect="Content" ObjectID="_1847117263" r:id="rId296"/>
        </w:object>
      </w:r>
      <w:bookmarkEnd w:id="31"/>
      <w:r w:rsidRPr="004C64D6">
        <w:rPr>
          <w:lang w:val="en-US" w:eastAsia="zh-CN"/>
        </w:rPr>
        <w:t xml:space="preserve">, and </w:t>
      </w:r>
      <w:r w:rsidR="00A17B1C" w:rsidRPr="004C64D6">
        <w:rPr>
          <w:noProof/>
          <w:position w:val="-14"/>
        </w:rPr>
        <w:object w:dxaOrig="340" w:dyaOrig="340" w14:anchorId="3FF470AF">
          <v:shape id="_x0000_i1169" type="#_x0000_t75" alt="" style="width:15.45pt;height:15.45pt;mso-width-percent:0;mso-height-percent:0;mso-width-percent:0;mso-height-percent:0" o:ole="">
            <v:imagedata r:id="rId297" o:title=""/>
          </v:shape>
          <o:OLEObject Type="Embed" ProgID="Equation.DSMT4" ShapeID="_x0000_i1169" DrawAspect="Content" ObjectID="_1847117264" r:id="rId298"/>
        </w:object>
      </w:r>
      <w:r w:rsidRPr="004C64D6">
        <w:rPr>
          <w:lang w:val="en-US" w:eastAsia="zh-CN"/>
        </w:rPr>
        <w:t xml:space="preserve"> are loss function weights for </w:t>
      </w:r>
      <w:r w:rsidR="001E4B3B" w:rsidRPr="004C64D6">
        <w:rPr>
          <w:rFonts w:hint="eastAsia"/>
          <w:lang w:val="en-US" w:eastAsia="zh-CN"/>
        </w:rPr>
        <w:t>a</w:t>
      </w:r>
      <w:r w:rsidR="001E4B3B" w:rsidRPr="004C64D6">
        <w:rPr>
          <w:lang w:val="en-US" w:eastAsia="zh-CN"/>
        </w:rPr>
        <w:t>ntiderivative</w:t>
      </w:r>
      <w:r w:rsidRPr="004C64D6">
        <w:rPr>
          <w:lang w:val="en-US" w:eastAsia="zh-CN"/>
        </w:rPr>
        <w:t xml:space="preserve"> equations and antiderivative definite solution constraints</w:t>
      </w:r>
      <w:r w:rsidR="001B09F1" w:rsidRPr="004C64D6">
        <w:rPr>
          <w:rFonts w:hint="eastAsia"/>
          <w:lang w:val="en-US" w:eastAsia="zh-CN"/>
        </w:rPr>
        <w:t xml:space="preserve">. </w:t>
      </w:r>
      <w:r w:rsidR="001B09F1" w:rsidRPr="004C64D6">
        <w:rPr>
          <w:lang w:val="en-US" w:eastAsia="zh-CN"/>
        </w:rPr>
        <w:t>As machine learning hyperparameters, they are typically set empirically or through experimentation.</w:t>
      </w:r>
      <w:r w:rsidR="007A5536" w:rsidRPr="004C64D6">
        <w:t xml:space="preserve"> </w:t>
      </w:r>
    </w:p>
    <w:p w14:paraId="50A9F8E1" w14:textId="4E947802" w:rsidR="002000AC" w:rsidRPr="004C64D6" w:rsidRDefault="00D65CEF" w:rsidP="00365BAE">
      <w:pPr>
        <w:pStyle w:val="Els-1storder-head"/>
        <w:keepNext w:val="0"/>
        <w:spacing w:line="240" w:lineRule="atLeast"/>
        <w:jc w:val="both"/>
        <w:outlineLvl w:val="0"/>
        <w:rPr>
          <w:lang w:val="en-GB"/>
        </w:rPr>
      </w:pPr>
      <w:r w:rsidRPr="004C64D6">
        <w:rPr>
          <w:lang w:val="en-GB"/>
        </w:rPr>
        <w:t xml:space="preserve">Deep </w:t>
      </w:r>
      <w:r w:rsidR="009D4172" w:rsidRPr="004C64D6">
        <w:rPr>
          <w:rFonts w:hint="eastAsia"/>
          <w:lang w:val="en-GB" w:eastAsia="zh-CN"/>
        </w:rPr>
        <w:t>l</w:t>
      </w:r>
      <w:r w:rsidRPr="004C64D6">
        <w:rPr>
          <w:lang w:val="en-GB"/>
        </w:rPr>
        <w:t xml:space="preserve">earning </w:t>
      </w:r>
      <w:r w:rsidR="009D4172" w:rsidRPr="004C64D6">
        <w:rPr>
          <w:rFonts w:hint="eastAsia"/>
          <w:lang w:val="en-GB" w:eastAsia="zh-CN"/>
        </w:rPr>
        <w:t>p</w:t>
      </w:r>
      <w:r w:rsidRPr="004C64D6">
        <w:rPr>
          <w:lang w:val="en-GB"/>
        </w:rPr>
        <w:t xml:space="preserve">rocess for </w:t>
      </w:r>
      <w:r w:rsidR="009D4172" w:rsidRPr="004C64D6">
        <w:rPr>
          <w:rFonts w:hint="eastAsia"/>
          <w:lang w:val="en-GB" w:eastAsia="zh-CN"/>
        </w:rPr>
        <w:t>a</w:t>
      </w:r>
      <w:r w:rsidRPr="004C64D6">
        <w:rPr>
          <w:lang w:val="en-GB"/>
        </w:rPr>
        <w:t xml:space="preserve">ntiderivative </w:t>
      </w:r>
      <w:r w:rsidR="00730942" w:rsidRPr="004C64D6">
        <w:rPr>
          <w:lang w:val="en-GB" w:eastAsia="zh-CN"/>
        </w:rPr>
        <w:t>f</w:t>
      </w:r>
      <w:r w:rsidR="00730942" w:rsidRPr="004C64D6">
        <w:rPr>
          <w:lang w:val="en-GB"/>
        </w:rPr>
        <w:t>orm</w:t>
      </w:r>
      <w:r w:rsidR="00730942" w:rsidRPr="004C64D6">
        <w:rPr>
          <w:rFonts w:hint="eastAsia"/>
          <w:lang w:val="en-GB" w:eastAsia="zh-CN"/>
        </w:rPr>
        <w:t>s</w:t>
      </w:r>
      <w:r w:rsidRPr="004C64D6">
        <w:rPr>
          <w:lang w:val="en-GB"/>
        </w:rPr>
        <w:t xml:space="preserve"> </w:t>
      </w:r>
      <w:r w:rsidR="009D4172" w:rsidRPr="004C64D6">
        <w:rPr>
          <w:rFonts w:hint="eastAsia"/>
          <w:lang w:val="en-GB" w:eastAsia="zh-CN"/>
        </w:rPr>
        <w:t>d</w:t>
      </w:r>
      <w:r w:rsidRPr="004C64D6">
        <w:rPr>
          <w:lang w:val="en-GB"/>
        </w:rPr>
        <w:t xml:space="preserve">ifferential </w:t>
      </w:r>
      <w:r w:rsidR="009D4172" w:rsidRPr="004C64D6">
        <w:rPr>
          <w:rFonts w:hint="eastAsia"/>
          <w:lang w:val="en-GB" w:eastAsia="zh-CN"/>
        </w:rPr>
        <w:t>e</w:t>
      </w:r>
      <w:r w:rsidRPr="004C64D6">
        <w:rPr>
          <w:lang w:val="en-GB"/>
        </w:rPr>
        <w:t>quations</w:t>
      </w:r>
    </w:p>
    <w:p w14:paraId="7602F917" w14:textId="1B8CF3FE" w:rsidR="00FD44DC" w:rsidRPr="004C64D6" w:rsidRDefault="0096224A" w:rsidP="00751EFD">
      <w:pPr>
        <w:pStyle w:val="af6"/>
        <w:ind w:firstLine="200"/>
        <w:rPr>
          <w:lang w:eastAsia="zh-CN"/>
        </w:rPr>
      </w:pPr>
      <w:r w:rsidRPr="004C64D6">
        <w:lastRenderedPageBreak/>
        <w:t>After transforming the integral equations into exact differential equations and defining the corresponding loss functions, the deep learning process can be carried out either with the standard PINN framework</w:t>
      </w:r>
      <w:r w:rsidR="00D93F5A" w:rsidRPr="004C64D6">
        <w:rPr>
          <w:rFonts w:hint="eastAsia"/>
          <w:lang w:eastAsia="zh-CN"/>
        </w:rPr>
        <w:t xml:space="preserve"> </w:t>
      </w:r>
      <w:r w:rsidRPr="004C64D6">
        <w:fldChar w:fldCharType="begin"/>
      </w:r>
      <w:r w:rsidRPr="004C64D6">
        <w:instrText xml:space="preserve"> REF _Ref212295237 \r \h  \* MERGEFORMAT </w:instrText>
      </w:r>
      <w:r w:rsidRPr="004C64D6">
        <w:fldChar w:fldCharType="separate"/>
      </w:r>
      <w:r w:rsidR="000B196F" w:rsidRPr="004C64D6">
        <w:t>[19]</w:t>
      </w:r>
      <w:r w:rsidRPr="004C64D6">
        <w:fldChar w:fldCharType="end"/>
      </w:r>
      <w:r w:rsidRPr="004C64D6">
        <w:t xml:space="preserve"> or with one of the improved deep-learning architectures developed for differential equations</w:t>
      </w:r>
      <w:r w:rsidR="00D93F5A" w:rsidRPr="004C64D6">
        <w:rPr>
          <w:rFonts w:hint="eastAsia"/>
          <w:lang w:eastAsia="zh-CN"/>
        </w:rPr>
        <w:t xml:space="preserve"> </w:t>
      </w:r>
      <w:r w:rsidRPr="004C64D6">
        <w:fldChar w:fldCharType="begin"/>
      </w:r>
      <w:r w:rsidRPr="004C64D6">
        <w:instrText xml:space="preserve"> REF _Ref212295297 \r \h \#"[0" \* MERGEFORMAT </w:instrText>
      </w:r>
      <w:r w:rsidRPr="004C64D6">
        <w:fldChar w:fldCharType="separate"/>
      </w:r>
      <w:r w:rsidR="000B196F" w:rsidRPr="004C64D6">
        <w:t>[27</w:t>
      </w:r>
      <w:r w:rsidRPr="004C64D6">
        <w:fldChar w:fldCharType="end"/>
      </w:r>
      <w:r w:rsidRPr="004C64D6">
        <w:t>,</w:t>
      </w:r>
      <w:r w:rsidRPr="004C64D6">
        <w:fldChar w:fldCharType="begin"/>
      </w:r>
      <w:r w:rsidRPr="004C64D6">
        <w:instrText xml:space="preserve"> REF _Ref212295711 \r \h \#"0" \* MERGEFORMAT </w:instrText>
      </w:r>
      <w:r w:rsidRPr="004C64D6">
        <w:fldChar w:fldCharType="separate"/>
      </w:r>
      <w:r w:rsidR="000B196F" w:rsidRPr="004C64D6">
        <w:t>29</w:t>
      </w:r>
      <w:r w:rsidRPr="004C64D6">
        <w:fldChar w:fldCharType="end"/>
      </w:r>
      <w:r w:rsidRPr="004C64D6">
        <w:t>,</w:t>
      </w:r>
      <w:r w:rsidRPr="004C64D6">
        <w:fldChar w:fldCharType="begin"/>
      </w:r>
      <w:r w:rsidRPr="004C64D6">
        <w:instrText xml:space="preserve"> REF _Ref212295709 \r \h \#"0]" \* MERGEFORMAT </w:instrText>
      </w:r>
      <w:r w:rsidRPr="004C64D6">
        <w:fldChar w:fldCharType="separate"/>
      </w:r>
      <w:r w:rsidR="000B196F" w:rsidRPr="004C64D6">
        <w:t>35]</w:t>
      </w:r>
      <w:r w:rsidRPr="004C64D6">
        <w:fldChar w:fldCharType="end"/>
      </w:r>
      <w:r w:rsidRPr="004C64D6">
        <w:t xml:space="preserve">. The deep learning process involves setting the network structures of neural network functions </w:t>
      </w:r>
      <w:r w:rsidRPr="004C64D6">
        <w:rPr>
          <w:noProof/>
          <w:position w:val="-14"/>
        </w:rPr>
        <w:object w:dxaOrig="1660" w:dyaOrig="360" w14:anchorId="5AF2999E">
          <v:shape id="_x0000_i1170" type="#_x0000_t75" alt="" style="width:82.3pt;height:20.55pt;mso-width-percent:0;mso-height-percent:0;mso-width-percent:0;mso-height-percent:0" o:ole="">
            <v:imagedata r:id="rId299" o:title=""/>
          </v:shape>
          <o:OLEObject Type="Embed" ProgID="Equation.DSMT4" ShapeID="_x0000_i1170" DrawAspect="Content" ObjectID="_1847117265" r:id="rId300"/>
        </w:object>
      </w:r>
      <w:r w:rsidRPr="004C64D6">
        <w:t xml:space="preserve">, and </w:t>
      </w:r>
      <w:r w:rsidRPr="004C64D6">
        <w:rPr>
          <w:noProof/>
          <w:position w:val="-14"/>
        </w:rPr>
        <w:object w:dxaOrig="980" w:dyaOrig="360" w14:anchorId="27FC3C02">
          <v:shape id="_x0000_i1171" type="#_x0000_t75" alt="" style="width:51.45pt;height:20.55pt;mso-width-percent:0;mso-height-percent:0;mso-width-percent:0;mso-height-percent:0" o:ole="">
            <v:imagedata r:id="rId301" o:title=""/>
          </v:shape>
          <o:OLEObject Type="Embed" ProgID="Equation.DSMT4" ShapeID="_x0000_i1171" DrawAspect="Content" ObjectID="_1847117266" r:id="rId302"/>
        </w:object>
      </w:r>
      <w:r w:rsidRPr="004C64D6">
        <w:t xml:space="preserve">, constructing machine learning sample sets according to their respective solution domains, and updating the weights </w:t>
      </w:r>
      <w:r w:rsidRPr="004C64D6">
        <w:rPr>
          <w:noProof/>
          <w:position w:val="-6"/>
        </w:rPr>
        <w:object w:dxaOrig="220" w:dyaOrig="200" w14:anchorId="1296EB00">
          <v:shape id="_x0000_i1172" type="#_x0000_t75" alt="" style="width:10.3pt;height:10.3pt;mso-width-percent:0;mso-height-percent:0;mso-width-percent:0;mso-height-percent:0" o:ole="">
            <v:imagedata r:id="rId303" o:title=""/>
          </v:shape>
          <o:OLEObject Type="Embed" ProgID="Equation.DSMT4" ShapeID="_x0000_i1172" DrawAspect="Content" ObjectID="_1847117267" r:id="rId304"/>
        </w:object>
      </w:r>
      <w:r w:rsidRPr="004C64D6">
        <w:t xml:space="preserve"> and biases </w:t>
      </w:r>
      <w:r w:rsidRPr="004C64D6">
        <w:rPr>
          <w:noProof/>
          <w:position w:val="-6"/>
        </w:rPr>
        <w:object w:dxaOrig="180" w:dyaOrig="260" w14:anchorId="42C22369">
          <v:shape id="_x0000_i1173" type="#_x0000_t75" alt="" style="width:10.3pt;height:10.3pt;mso-width-percent:0;mso-height-percent:0;mso-width-percent:0;mso-height-percent:0" o:ole="">
            <v:imagedata r:id="rId305" o:title=""/>
          </v:shape>
          <o:OLEObject Type="Embed" ProgID="Equation.DSMT4" ShapeID="_x0000_i1173" DrawAspect="Content" ObjectID="_1847117268" r:id="rId306"/>
        </w:object>
      </w:r>
      <w:r w:rsidRPr="004C64D6">
        <w:t xml:space="preserve"> in equation </w:t>
      </w:r>
      <w:r w:rsidRPr="004C64D6">
        <w:rPr>
          <w:iCs/>
        </w:rPr>
        <w:fldChar w:fldCharType="begin"/>
      </w:r>
      <w:r w:rsidRPr="004C64D6">
        <w:rPr>
          <w:iCs/>
        </w:rPr>
        <w:instrText xml:space="preserve"> GOTOBUTTON ZEqnNum376460  \* MERGEFORMAT </w:instrText>
      </w:r>
      <w:r w:rsidRPr="004C64D6">
        <w:rPr>
          <w:iCs/>
        </w:rPr>
        <w:fldChar w:fldCharType="begin"/>
      </w:r>
      <w:r w:rsidRPr="004C64D6">
        <w:rPr>
          <w:iCs/>
        </w:rPr>
        <w:instrText xml:space="preserve"> REF ZEqnNum376460 \* Charformat \! \* MERGEFORMAT </w:instrText>
      </w:r>
      <w:r w:rsidRPr="004C64D6">
        <w:rPr>
          <w:iCs/>
        </w:rPr>
        <w:fldChar w:fldCharType="separate"/>
      </w:r>
      <w:r w:rsidR="000B196F" w:rsidRPr="004C64D6">
        <w:rPr>
          <w:iCs/>
        </w:rPr>
        <w:instrText>(19)</w:instrText>
      </w:r>
      <w:r w:rsidRPr="004C64D6">
        <w:rPr>
          <w:iCs/>
        </w:rPr>
        <w:fldChar w:fldCharType="end"/>
      </w:r>
      <w:r w:rsidRPr="004C64D6">
        <w:rPr>
          <w:iCs/>
        </w:rPr>
        <w:fldChar w:fldCharType="end"/>
      </w:r>
      <w:r w:rsidRPr="004C64D6">
        <w:t xml:space="preserve"> according to the weighted loss functions determined by equations </w:t>
      </w:r>
      <w:r w:rsidRPr="004C64D6">
        <w:rPr>
          <w:iCs/>
        </w:rPr>
        <w:fldChar w:fldCharType="begin"/>
      </w:r>
      <w:r w:rsidRPr="004C64D6">
        <w:rPr>
          <w:iCs/>
        </w:rPr>
        <w:instrText xml:space="preserve"> GOTOBUTTON ZEqnNum901957  \* MERGEFORMAT </w:instrText>
      </w:r>
      <w:r w:rsidRPr="004C64D6">
        <w:rPr>
          <w:iCs/>
        </w:rPr>
        <w:fldChar w:fldCharType="begin"/>
      </w:r>
      <w:r w:rsidRPr="004C64D6">
        <w:rPr>
          <w:iCs/>
        </w:rPr>
        <w:instrText xml:space="preserve"> REF ZEqnNum901957 \* Charformat \! \* MERGEFORMAT </w:instrText>
      </w:r>
      <w:r w:rsidRPr="004C64D6">
        <w:rPr>
          <w:iCs/>
        </w:rPr>
        <w:fldChar w:fldCharType="separate"/>
      </w:r>
      <w:r w:rsidR="000B196F" w:rsidRPr="004C64D6">
        <w:rPr>
          <w:iCs/>
        </w:rPr>
        <w:instrText>(20)</w:instrText>
      </w:r>
      <w:r w:rsidRPr="004C64D6">
        <w:rPr>
          <w:iCs/>
        </w:rPr>
        <w:fldChar w:fldCharType="end"/>
      </w:r>
      <w:r w:rsidRPr="004C64D6">
        <w:rPr>
          <w:iCs/>
        </w:rPr>
        <w:fldChar w:fldCharType="end"/>
      </w:r>
      <w:r w:rsidRPr="004C64D6">
        <w:t xml:space="preserve"> and </w:t>
      </w:r>
      <w:r w:rsidRPr="004C64D6">
        <w:rPr>
          <w:iCs/>
        </w:rPr>
        <w:fldChar w:fldCharType="begin"/>
      </w:r>
      <w:r w:rsidRPr="004C64D6">
        <w:rPr>
          <w:iCs/>
        </w:rPr>
        <w:instrText xml:space="preserve"> GOTOBUTTON ZEqnNum348627  \* MERGEFORMAT </w:instrText>
      </w:r>
      <w:r w:rsidRPr="004C64D6">
        <w:rPr>
          <w:iCs/>
        </w:rPr>
        <w:fldChar w:fldCharType="begin"/>
      </w:r>
      <w:r w:rsidRPr="004C64D6">
        <w:rPr>
          <w:iCs/>
        </w:rPr>
        <w:instrText xml:space="preserve"> REF ZEqnNum348627 \* Charformat \! \* MERGEFORMAT </w:instrText>
      </w:r>
      <w:r w:rsidRPr="004C64D6">
        <w:rPr>
          <w:iCs/>
        </w:rPr>
        <w:fldChar w:fldCharType="separate"/>
      </w:r>
      <w:r w:rsidR="000B196F" w:rsidRPr="004C64D6">
        <w:rPr>
          <w:iCs/>
        </w:rPr>
        <w:instrText>(23)</w:instrText>
      </w:r>
      <w:r w:rsidRPr="004C64D6">
        <w:rPr>
          <w:iCs/>
        </w:rPr>
        <w:fldChar w:fldCharType="end"/>
      </w:r>
      <w:r w:rsidRPr="004C64D6">
        <w:rPr>
          <w:iCs/>
        </w:rPr>
        <w:fldChar w:fldCharType="end"/>
      </w:r>
      <w:r w:rsidRPr="004C64D6">
        <w:t xml:space="preserve">, so that </w:t>
      </w:r>
      <w:r w:rsidRPr="004C64D6">
        <w:rPr>
          <w:noProof/>
          <w:position w:val="-14"/>
        </w:rPr>
        <w:object w:dxaOrig="859" w:dyaOrig="340" w14:anchorId="2CD546C4">
          <v:shape id="_x0000_i1174" type="#_x0000_t75" alt="" style="width:41.15pt;height:15.45pt;mso-width-percent:0;mso-height-percent:0;mso-width-percent:0;mso-height-percent:0" o:ole="">
            <v:imagedata r:id="rId307" o:title=""/>
          </v:shape>
          <o:OLEObject Type="Embed" ProgID="Equation.DSMT4" ShapeID="_x0000_i1174" DrawAspect="Content" ObjectID="_1847117269" r:id="rId308"/>
        </w:object>
      </w:r>
      <w:r w:rsidRPr="004C64D6">
        <w:t xml:space="preserve">, and </w:t>
      </w:r>
      <w:r w:rsidRPr="004C64D6">
        <w:rPr>
          <w:noProof/>
          <w:position w:val="-14"/>
        </w:rPr>
        <w:object w:dxaOrig="580" w:dyaOrig="340" w14:anchorId="0D089BF5">
          <v:shape id="_x0000_i1175" type="#_x0000_t75" alt="" style="width:30.85pt;height:15.45pt;mso-width-percent:0;mso-height-percent:0;mso-width-percent:0;mso-height-percent:0" o:ole="">
            <v:imagedata r:id="rId309" o:title=""/>
          </v:shape>
          <o:OLEObject Type="Embed" ProgID="Equation.DSMT4" ShapeID="_x0000_i1175" DrawAspect="Content" ObjectID="_1847117270" r:id="rId310"/>
        </w:object>
      </w:r>
      <w:r w:rsidRPr="004C64D6">
        <w:t xml:space="preserve"> decrease alternately and gradually approach zero. In the training process described above, the number of loop iterations in the computational procedure depends on the complexity of the task</w:t>
      </w:r>
      <w:r w:rsidRPr="004C64D6">
        <w:rPr>
          <w:rFonts w:hint="eastAsia"/>
        </w:rPr>
        <w:t xml:space="preserve">. </w:t>
      </w:r>
      <w:r w:rsidRPr="004C64D6">
        <w:t xml:space="preserve">Once training is complete, </w:t>
      </w:r>
      <w:r w:rsidRPr="004C64D6">
        <w:rPr>
          <w:noProof/>
          <w:position w:val="-12"/>
        </w:rPr>
        <w:object w:dxaOrig="660" w:dyaOrig="340" w14:anchorId="1E53B5CF">
          <v:shape id="_x0000_i1176" type="#_x0000_t75" alt="" style="width:30.85pt;height:15.45pt;mso-width-percent:0;mso-height-percent:0;mso-width-percent:0;mso-height-percent:0" o:ole="">
            <v:imagedata r:id="rId311" o:title=""/>
          </v:shape>
          <o:OLEObject Type="Embed" ProgID="Equation.DSMT4" ShapeID="_x0000_i1176" DrawAspect="Content" ObjectID="_1847117271" r:id="rId312"/>
        </w:object>
      </w:r>
      <w:r w:rsidRPr="004C64D6">
        <w:t xml:space="preserve"> approximates the numerical solution </w:t>
      </w:r>
      <w:r w:rsidRPr="004C64D6">
        <w:rPr>
          <w:noProof/>
          <w:position w:val="-12"/>
        </w:rPr>
        <w:object w:dxaOrig="460" w:dyaOrig="340" w14:anchorId="0C729BB2">
          <v:shape id="_x0000_i1177" type="#_x0000_t75" alt="" style="width:20.55pt;height:15.45pt;mso-width-percent:0;mso-height-percent:0;mso-width-percent:0;mso-height-percent:0" o:ole="">
            <v:imagedata r:id="rId313" o:title=""/>
          </v:shape>
          <o:OLEObject Type="Embed" ProgID="Equation.DSMT4" ShapeID="_x0000_i1177" DrawAspect="Content" ObjectID="_1847117272" r:id="rId314"/>
        </w:object>
      </w:r>
      <w:r w:rsidRPr="004C64D6">
        <w:t xml:space="preserve"> of the equation. In practice, convergence criteria are generally set for loss functions, i.e., less than the preset minimum value </w:t>
      </w:r>
      <w:r w:rsidRPr="004C64D6">
        <w:rPr>
          <w:noProof/>
          <w:position w:val="-10"/>
        </w:rPr>
        <w:object w:dxaOrig="180" w:dyaOrig="279" w14:anchorId="23CBB8CF">
          <v:shape id="_x0000_i1178" type="#_x0000_t75" alt="" style="width:10.3pt;height:10.3pt;mso-width-percent:0;mso-height-percent:0;mso-width-percent:0;mso-height-percent:0" o:ole="">
            <v:imagedata r:id="rId315" o:title=""/>
          </v:shape>
          <o:OLEObject Type="Embed" ProgID="Equation.DSMT4" ShapeID="_x0000_i1178" DrawAspect="Content" ObjectID="_1847117273" r:id="rId316"/>
        </w:object>
      </w:r>
      <w:r w:rsidRPr="004C64D6">
        <w:t xml:space="preserve">, or a maximum number of machine learning rounds. Machine learning stops when convergence criteria are satisfied. Taking the case where all neural network loss functions are less than </w:t>
      </w:r>
      <w:r w:rsidRPr="004C64D6">
        <w:rPr>
          <w:noProof/>
          <w:position w:val="-10"/>
        </w:rPr>
        <w:object w:dxaOrig="180" w:dyaOrig="279" w14:anchorId="597D9911">
          <v:shape id="_x0000_i1179" type="#_x0000_t75" alt="" style="width:10.3pt;height:10.3pt;mso-width-percent:0;mso-height-percent:0;mso-width-percent:0;mso-height-percent:0" o:ole="">
            <v:imagedata r:id="rId317" o:title=""/>
          </v:shape>
          <o:OLEObject Type="Embed" ProgID="Equation.DSMT4" ShapeID="_x0000_i1179" DrawAspect="Content" ObjectID="_1847117274" r:id="rId318"/>
        </w:object>
      </w:r>
      <w:r w:rsidRPr="004C64D6">
        <w:t xml:space="preserve"> as the convergence criterion, the iterative computation flowchart is shown in Fig. 3:</w:t>
      </w:r>
    </w:p>
    <w:p w14:paraId="6B1AD3B3" w14:textId="77777777" w:rsidR="00FD44DC" w:rsidRPr="004C64D6" w:rsidRDefault="00FD44DC" w:rsidP="00FD44DC">
      <w:pPr>
        <w:jc w:val="center"/>
        <w:rPr>
          <w:lang w:val="en-US" w:eastAsia="zh-CN"/>
        </w:rPr>
      </w:pPr>
      <w:bookmarkStart w:id="32" w:name="_Hlk211950396"/>
      <w:r w:rsidRPr="004C64D6">
        <w:rPr>
          <w:noProof/>
          <w:lang w:val="en-US"/>
        </w:rPr>
        <w:drawing>
          <wp:inline distT="0" distB="0" distL="0" distR="0" wp14:anchorId="32BC11F1" wp14:editId="21479059">
            <wp:extent cx="2286000" cy="3413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19" cstate="print">
                      <a:extLst>
                        <a:ext uri="{28A0092B-C50C-407E-A947-70E740481C1C}">
                          <a14:useLocalDpi xmlns:a14="http://schemas.microsoft.com/office/drawing/2010/main" val="0"/>
                        </a:ext>
                      </a:extLst>
                    </a:blip>
                    <a:stretch>
                      <a:fillRect/>
                    </a:stretch>
                  </pic:blipFill>
                  <pic:spPr bwMode="auto">
                    <a:xfrm>
                      <a:off x="0" y="0"/>
                      <a:ext cx="2318924" cy="3462632"/>
                    </a:xfrm>
                    <a:prstGeom prst="rect">
                      <a:avLst/>
                    </a:prstGeom>
                    <a:noFill/>
                    <a:ln w="9525">
                      <a:noFill/>
                      <a:miter lim="800000"/>
                      <a:headEnd/>
                      <a:tailEnd/>
                    </a:ln>
                  </pic:spPr>
                </pic:pic>
              </a:graphicData>
            </a:graphic>
          </wp:inline>
        </w:drawing>
      </w:r>
    </w:p>
    <w:p w14:paraId="3D814B8D" w14:textId="43CE67A1" w:rsidR="002000AC" w:rsidRPr="004C64D6" w:rsidRDefault="00FD44DC" w:rsidP="00493A65">
      <w:pPr>
        <w:jc w:val="center"/>
        <w:rPr>
          <w:lang w:val="en-US" w:eastAsia="zh-CN"/>
        </w:rPr>
      </w:pPr>
      <w:r w:rsidRPr="004C64D6">
        <w:rPr>
          <w:lang w:val="en-US"/>
        </w:rPr>
        <w:t xml:space="preserve">Fig. </w:t>
      </w:r>
      <w:r w:rsidR="004C17CA" w:rsidRPr="004C64D6">
        <w:rPr>
          <w:rFonts w:hint="eastAsia"/>
          <w:lang w:val="en-US" w:eastAsia="zh-CN"/>
        </w:rPr>
        <w:t>3</w:t>
      </w:r>
      <w:r w:rsidRPr="004C64D6">
        <w:rPr>
          <w:lang w:val="en-US"/>
        </w:rPr>
        <w:t xml:space="preserve"> </w:t>
      </w:r>
      <w:r w:rsidR="00B524DF" w:rsidRPr="004C64D6">
        <w:rPr>
          <w:rFonts w:hint="eastAsia"/>
          <w:lang w:val="en-US" w:eastAsia="zh-CN"/>
        </w:rPr>
        <w:t>W</w:t>
      </w:r>
      <w:r w:rsidR="00902E89" w:rsidRPr="004C64D6">
        <w:rPr>
          <w:lang w:val="en-US"/>
        </w:rPr>
        <w:t>orkflow</w:t>
      </w:r>
      <w:r w:rsidR="00751EFD" w:rsidRPr="004C64D6">
        <w:rPr>
          <w:lang w:val="en-US"/>
        </w:rPr>
        <w:t xml:space="preserve"> of the D-AIM procedure</w:t>
      </w:r>
    </w:p>
    <w:bookmarkEnd w:id="32"/>
    <w:p w14:paraId="66868317" w14:textId="271DEAF7" w:rsidR="00D65CEF" w:rsidRPr="004C64D6" w:rsidRDefault="00D65CEF" w:rsidP="00365BAE">
      <w:pPr>
        <w:pStyle w:val="Els-1storder-head"/>
        <w:keepNext w:val="0"/>
        <w:spacing w:line="240" w:lineRule="atLeast"/>
        <w:jc w:val="both"/>
        <w:outlineLvl w:val="0"/>
        <w:rPr>
          <w:lang w:val="en-GB"/>
        </w:rPr>
      </w:pPr>
      <w:r w:rsidRPr="004C64D6">
        <w:rPr>
          <w:lang w:val="en-GB"/>
        </w:rPr>
        <w:t xml:space="preserve">Numerical </w:t>
      </w:r>
      <w:r w:rsidR="009D4172" w:rsidRPr="004C64D6">
        <w:rPr>
          <w:rFonts w:hint="eastAsia"/>
          <w:lang w:val="en-GB" w:eastAsia="zh-CN"/>
        </w:rPr>
        <w:t>v</w:t>
      </w:r>
      <w:r w:rsidRPr="004C64D6">
        <w:rPr>
          <w:lang w:val="en-GB"/>
        </w:rPr>
        <w:t>erification</w:t>
      </w:r>
    </w:p>
    <w:p w14:paraId="641473B4" w14:textId="6289E356" w:rsidR="009C3C21" w:rsidRPr="004C64D6" w:rsidRDefault="00A1292D" w:rsidP="00016633">
      <w:pPr>
        <w:pStyle w:val="af6"/>
        <w:ind w:firstLine="200"/>
        <w:rPr>
          <w:lang w:eastAsia="zh-CN"/>
        </w:rPr>
      </w:pPr>
      <w:r w:rsidRPr="004C64D6">
        <w:rPr>
          <w:rFonts w:hint="eastAsia"/>
          <w:lang w:eastAsia="zh-CN"/>
        </w:rPr>
        <w:t>I</w:t>
      </w:r>
      <w:r w:rsidRPr="004C64D6">
        <w:rPr>
          <w:lang w:eastAsia="zh-CN"/>
        </w:rPr>
        <w:t>n this section</w:t>
      </w:r>
      <w:r w:rsidRPr="004C64D6">
        <w:rPr>
          <w:rFonts w:hint="eastAsia"/>
          <w:lang w:eastAsia="zh-CN"/>
        </w:rPr>
        <w:t>,</w:t>
      </w:r>
      <w:r w:rsidRPr="004C64D6">
        <w:rPr>
          <w:lang w:eastAsia="zh-CN"/>
        </w:rPr>
        <w:t xml:space="preserve"> </w:t>
      </w:r>
      <w:r w:rsidRPr="004C64D6">
        <w:rPr>
          <w:rFonts w:hint="eastAsia"/>
          <w:lang w:eastAsia="zh-CN"/>
        </w:rPr>
        <w:t>a</w:t>
      </w:r>
      <w:r w:rsidR="00F02E93" w:rsidRPr="004C64D6">
        <w:rPr>
          <w:lang w:eastAsia="zh-CN"/>
        </w:rPr>
        <w:t xml:space="preserve">ll numerical examples were trained on a single NVIDIA GeForce RTX 4070 Ti GPU. The networks were implemented, differentiated automatically and trained using </w:t>
      </w:r>
      <w:proofErr w:type="spellStart"/>
      <w:r w:rsidR="00F02E93" w:rsidRPr="004C64D6">
        <w:rPr>
          <w:lang w:eastAsia="zh-CN"/>
        </w:rPr>
        <w:t>PyTorch</w:t>
      </w:r>
      <w:proofErr w:type="spellEnd"/>
      <w:r w:rsidR="00F02E93" w:rsidRPr="004C64D6">
        <w:rPr>
          <w:lang w:eastAsia="zh-CN"/>
        </w:rPr>
        <w:t xml:space="preserve"> 2.12.0 with CUDA 12.6 acceleration, and the complete workflow was run in Python 3.13.</w:t>
      </w:r>
    </w:p>
    <w:p w14:paraId="0D93518E" w14:textId="512B0298" w:rsidR="00624CED" w:rsidRPr="004C64D6" w:rsidRDefault="00624CED" w:rsidP="00A51497">
      <w:pPr>
        <w:spacing w:beforeLines="50" w:before="156" w:afterLines="50" w:after="156" w:line="240" w:lineRule="atLeast"/>
        <w:outlineLvl w:val="1"/>
        <w:rPr>
          <w:lang w:eastAsia="zh-CN"/>
        </w:rPr>
      </w:pPr>
      <w:r w:rsidRPr="004C64D6">
        <w:rPr>
          <w:rFonts w:hint="eastAsia"/>
          <w:lang w:eastAsia="zh-CN"/>
        </w:rPr>
        <w:t xml:space="preserve">6.1. </w:t>
      </w:r>
      <w:r w:rsidRPr="004C64D6">
        <w:rPr>
          <w:lang w:eastAsia="zh-CN"/>
        </w:rPr>
        <w:t xml:space="preserve">Verification of the </w:t>
      </w:r>
      <w:r w:rsidR="002F09C1" w:rsidRPr="004C64D6">
        <w:rPr>
          <w:rFonts w:hint="eastAsia"/>
          <w:lang w:eastAsia="zh-CN"/>
        </w:rPr>
        <w:t>s</w:t>
      </w:r>
      <w:r w:rsidRPr="004C64D6">
        <w:rPr>
          <w:lang w:eastAsia="zh-CN"/>
        </w:rPr>
        <w:t xml:space="preserve">econd </w:t>
      </w:r>
      <w:r w:rsidR="002F09C1" w:rsidRPr="004C64D6">
        <w:rPr>
          <w:rFonts w:hint="eastAsia"/>
          <w:lang w:eastAsia="zh-CN"/>
        </w:rPr>
        <w:t>k</w:t>
      </w:r>
      <w:r w:rsidRPr="004C64D6">
        <w:rPr>
          <w:lang w:eastAsia="zh-CN"/>
        </w:rPr>
        <w:t xml:space="preserve">ind </w:t>
      </w:r>
      <w:r w:rsidR="002F09C1" w:rsidRPr="004C64D6">
        <w:rPr>
          <w:lang w:eastAsia="zh-CN"/>
        </w:rPr>
        <w:t>Volterra</w:t>
      </w:r>
      <w:r w:rsidRPr="004C64D6">
        <w:rPr>
          <w:lang w:eastAsia="zh-CN"/>
        </w:rPr>
        <w:t xml:space="preserve"> </w:t>
      </w:r>
      <w:r w:rsidR="002F09C1" w:rsidRPr="004C64D6">
        <w:rPr>
          <w:rFonts w:hint="eastAsia"/>
          <w:lang w:eastAsia="zh-CN"/>
        </w:rPr>
        <w:t>i</w:t>
      </w:r>
      <w:r w:rsidRPr="004C64D6">
        <w:rPr>
          <w:lang w:eastAsia="zh-CN"/>
        </w:rPr>
        <w:t xml:space="preserve">ntegral </w:t>
      </w:r>
      <w:r w:rsidR="002F09C1" w:rsidRPr="004C64D6">
        <w:rPr>
          <w:rFonts w:hint="eastAsia"/>
          <w:lang w:eastAsia="zh-CN"/>
        </w:rPr>
        <w:t>e</w:t>
      </w:r>
      <w:r w:rsidRPr="004C64D6">
        <w:rPr>
          <w:lang w:eastAsia="zh-CN"/>
        </w:rPr>
        <w:t xml:space="preserve">quation with </w:t>
      </w:r>
      <w:r w:rsidR="002F09C1" w:rsidRPr="004C64D6">
        <w:rPr>
          <w:rFonts w:hint="eastAsia"/>
          <w:lang w:eastAsia="zh-CN"/>
        </w:rPr>
        <w:t>w</w:t>
      </w:r>
      <w:r w:rsidRPr="004C64D6">
        <w:rPr>
          <w:lang w:eastAsia="zh-CN"/>
        </w:rPr>
        <w:t xml:space="preserve">eakly </w:t>
      </w:r>
      <w:r w:rsidR="002F09C1" w:rsidRPr="004C64D6">
        <w:rPr>
          <w:rFonts w:hint="eastAsia"/>
          <w:lang w:eastAsia="zh-CN"/>
        </w:rPr>
        <w:t>s</w:t>
      </w:r>
      <w:r w:rsidRPr="004C64D6">
        <w:rPr>
          <w:lang w:eastAsia="zh-CN"/>
        </w:rPr>
        <w:t xml:space="preserve">ingular </w:t>
      </w:r>
      <w:r w:rsidR="002F09C1" w:rsidRPr="004C64D6">
        <w:rPr>
          <w:rFonts w:hint="eastAsia"/>
          <w:lang w:eastAsia="zh-CN"/>
        </w:rPr>
        <w:t>k</w:t>
      </w:r>
      <w:r w:rsidRPr="004C64D6">
        <w:rPr>
          <w:lang w:eastAsia="zh-CN"/>
        </w:rPr>
        <w:t>ernel</w:t>
      </w:r>
    </w:p>
    <w:p w14:paraId="0233500B" w14:textId="3490CB20" w:rsidR="00F61F6A" w:rsidRPr="004C64D6" w:rsidRDefault="00F61F6A" w:rsidP="00CA67C9">
      <w:pPr>
        <w:pStyle w:val="af6"/>
        <w:ind w:firstLine="201"/>
      </w:pPr>
      <w:r w:rsidRPr="004C64D6">
        <w:rPr>
          <w:b/>
        </w:rPr>
        <w:t xml:space="preserve">Problem </w:t>
      </w:r>
      <w:r w:rsidR="00A70090" w:rsidRPr="004C64D6">
        <w:rPr>
          <w:rFonts w:hint="eastAsia"/>
          <w:b/>
          <w:lang w:eastAsia="zh-CN"/>
        </w:rPr>
        <w:t>d</w:t>
      </w:r>
      <w:r w:rsidRPr="004C64D6">
        <w:rPr>
          <w:b/>
        </w:rPr>
        <w:t>escription:</w:t>
      </w:r>
      <w:r w:rsidRPr="004C64D6">
        <w:t xml:space="preserve"> The Volterra integral equation of the second kind with weakly singular kernel </w:t>
      </w:r>
      <w:r w:rsidRPr="004C64D6">
        <w:lastRenderedPageBreak/>
        <w:t xml:space="preserve">described by </w:t>
      </w:r>
      <w:r w:rsidRPr="004C64D6">
        <w:rPr>
          <w:rFonts w:hint="eastAsia"/>
          <w:lang w:eastAsia="zh-CN"/>
        </w:rPr>
        <w:t>e</w:t>
      </w:r>
      <w:r w:rsidRPr="004C64D6">
        <w:t xml:space="preserve">quation </w:t>
      </w:r>
      <w:r w:rsidRPr="004C64D6">
        <w:rPr>
          <w:iCs/>
        </w:rPr>
        <w:fldChar w:fldCharType="begin"/>
      </w:r>
      <w:r w:rsidRPr="004C64D6">
        <w:rPr>
          <w:iCs/>
        </w:rPr>
        <w:instrText xml:space="preserve"> </w:instrText>
      </w:r>
      <w:r w:rsidRPr="004C64D6">
        <w:rPr>
          <w:rFonts w:hint="eastAsia"/>
          <w:iCs/>
        </w:rPr>
        <w:instrText>GOTOBUTTON ZEqnNum257472  \* MERGEFORMAT</w:instrText>
      </w:r>
      <w:r w:rsidRPr="004C64D6">
        <w:rPr>
          <w:iCs/>
        </w:rPr>
        <w:instrText xml:space="preserve"> </w:instrText>
      </w:r>
      <w:r w:rsidRPr="004C64D6">
        <w:rPr>
          <w:iCs/>
        </w:rPr>
        <w:fldChar w:fldCharType="begin"/>
      </w:r>
      <w:r w:rsidRPr="004C64D6">
        <w:rPr>
          <w:iCs/>
        </w:rPr>
        <w:instrText xml:space="preserve"> REF ZEqnNum257472 \* Charformat \! \* MERGEFORMAT </w:instrText>
      </w:r>
      <w:r w:rsidRPr="004C64D6">
        <w:rPr>
          <w:iCs/>
        </w:rPr>
        <w:fldChar w:fldCharType="separate"/>
      </w:r>
      <w:r w:rsidR="000B196F" w:rsidRPr="004C64D6">
        <w:rPr>
          <w:iCs/>
        </w:rPr>
        <w:instrText>(24)</w:instrText>
      </w:r>
      <w:r w:rsidRPr="004C64D6">
        <w:rPr>
          <w:iCs/>
        </w:rPr>
        <w:fldChar w:fldCharType="end"/>
      </w:r>
      <w:r w:rsidRPr="004C64D6">
        <w:rPr>
          <w:iCs/>
        </w:rPr>
        <w:fldChar w:fldCharType="end"/>
      </w:r>
      <w:r w:rsidRPr="004C64D6">
        <w:t xml:space="preserve"> has an analytical solution given </w:t>
      </w:r>
      <w:r w:rsidR="00FF207F" w:rsidRPr="004C64D6">
        <w:rPr>
          <w:rFonts w:hint="eastAsia"/>
          <w:lang w:eastAsia="zh-CN"/>
        </w:rPr>
        <w:t>by</w:t>
      </w:r>
      <w:r w:rsidRPr="004C64D6">
        <w:t xml:space="preserve"> the form of </w:t>
      </w:r>
      <w:r w:rsidRPr="004C64D6">
        <w:rPr>
          <w:rFonts w:hint="eastAsia"/>
          <w:lang w:eastAsia="zh-CN"/>
        </w:rPr>
        <w:t>e</w:t>
      </w:r>
      <w:r w:rsidRPr="004C64D6">
        <w:t>quation</w:t>
      </w:r>
      <w:r w:rsidRPr="004C64D6">
        <w:rPr>
          <w:rFonts w:hint="eastAsia"/>
          <w:lang w:eastAsia="zh-CN"/>
        </w:rPr>
        <w:t xml:space="preserve"> </w:t>
      </w:r>
      <w:r w:rsidRPr="004C64D6">
        <w:rPr>
          <w:iCs/>
          <w:lang w:eastAsia="zh-CN"/>
        </w:rPr>
        <w:fldChar w:fldCharType="begin"/>
      </w:r>
      <w:r w:rsidRPr="004C64D6">
        <w:rPr>
          <w:iCs/>
          <w:lang w:eastAsia="zh-CN"/>
        </w:rPr>
        <w:instrText xml:space="preserve"> </w:instrText>
      </w:r>
      <w:r w:rsidRPr="004C64D6">
        <w:rPr>
          <w:rFonts w:hint="eastAsia"/>
          <w:iCs/>
          <w:lang w:eastAsia="zh-CN"/>
        </w:rPr>
        <w:instrText>GOTOBUTTON ZEqnNum500101  \* MERGEFORMAT</w:instrText>
      </w:r>
      <w:r w:rsidRPr="004C64D6">
        <w:rPr>
          <w:iCs/>
          <w:lang w:eastAsia="zh-CN"/>
        </w:rPr>
        <w:instrText xml:space="preserve"> </w:instrText>
      </w:r>
      <w:r w:rsidRPr="004C64D6">
        <w:rPr>
          <w:iCs/>
          <w:lang w:eastAsia="zh-CN"/>
        </w:rPr>
        <w:fldChar w:fldCharType="begin"/>
      </w:r>
      <w:r w:rsidRPr="004C64D6">
        <w:rPr>
          <w:iCs/>
          <w:lang w:eastAsia="zh-CN"/>
        </w:rPr>
        <w:instrText xml:space="preserve"> REF ZEqnNum500101 \* Charformat \! \* MERGEFORMAT </w:instrText>
      </w:r>
      <w:r w:rsidRPr="004C64D6">
        <w:rPr>
          <w:iCs/>
          <w:lang w:eastAsia="zh-CN"/>
        </w:rPr>
        <w:fldChar w:fldCharType="separate"/>
      </w:r>
      <w:r w:rsidR="000B196F" w:rsidRPr="004C64D6">
        <w:rPr>
          <w:iCs/>
          <w:lang w:eastAsia="zh-CN"/>
        </w:rPr>
        <w:instrText>(25)</w:instrText>
      </w:r>
      <w:r w:rsidRPr="004C64D6">
        <w:rPr>
          <w:iCs/>
          <w:lang w:eastAsia="zh-CN"/>
        </w:rPr>
        <w:fldChar w:fldCharType="end"/>
      </w:r>
      <w:r w:rsidRPr="004C64D6">
        <w:rPr>
          <w:iCs/>
          <w:lang w:eastAsia="zh-CN"/>
        </w:rPr>
        <w:fldChar w:fldCharType="end"/>
      </w:r>
      <w:r w:rsidRPr="004C64D6">
        <w:t>.</w:t>
      </w:r>
    </w:p>
    <w:p w14:paraId="7C896C46" w14:textId="349AA129" w:rsidR="00624CED" w:rsidRPr="004C64D6" w:rsidRDefault="00624CED" w:rsidP="00EA0923">
      <w:pPr>
        <w:pStyle w:val="MTDisplayEquation"/>
        <w:wordWrap w:val="0"/>
        <w:spacing w:line="240" w:lineRule="atLeast"/>
        <w:ind w:firstLineChars="100" w:firstLine="200"/>
        <w:rPr>
          <w:lang w:eastAsia="zh-CN"/>
        </w:rPr>
      </w:pPr>
      <w:r w:rsidRPr="004C64D6">
        <w:rPr>
          <w:lang w:eastAsia="zh-CN"/>
        </w:rPr>
        <w:tab/>
      </w:r>
      <w:r w:rsidR="00791766" w:rsidRPr="004C64D6">
        <w:rPr>
          <w:noProof/>
          <w:position w:val="-24"/>
        </w:rPr>
        <w:object w:dxaOrig="2460" w:dyaOrig="580" w14:anchorId="5822CD5B">
          <v:shape id="_x0000_i1180" type="#_x0000_t75" alt="" style="width:123.45pt;height:30.85pt" o:ole="">
            <v:imagedata r:id="rId320" o:title=""/>
          </v:shape>
          <o:OLEObject Type="Embed" ProgID="Equation.DSMT4" ShapeID="_x0000_i1180" DrawAspect="Content" ObjectID="_1847117275" r:id="rId321"/>
        </w:object>
      </w:r>
      <w:r w:rsidRPr="004C64D6">
        <w:rPr>
          <w:lang w:eastAsia="zh-CN"/>
        </w:rPr>
        <w:tab/>
      </w:r>
      <w:r w:rsidRPr="004C64D6">
        <w:rPr>
          <w:lang w:eastAsia="zh-CN"/>
        </w:rPr>
        <w:fldChar w:fldCharType="begin"/>
      </w:r>
      <w:r w:rsidRPr="004C64D6">
        <w:rPr>
          <w:lang w:eastAsia="zh-CN"/>
        </w:rPr>
        <w:instrText xml:space="preserve"> MACROBUTTON MTPlaceRef \* MERGEFORMAT </w:instrText>
      </w:r>
      <w:r w:rsidRPr="004C64D6">
        <w:rPr>
          <w:lang w:eastAsia="zh-CN"/>
        </w:rPr>
        <w:fldChar w:fldCharType="begin"/>
      </w:r>
      <w:r w:rsidRPr="004C64D6">
        <w:rPr>
          <w:lang w:eastAsia="zh-CN"/>
        </w:rPr>
        <w:instrText xml:space="preserve"> SEQ MTEqn \h \* MERGEFORMAT </w:instrText>
      </w:r>
      <w:r w:rsidRPr="004C64D6">
        <w:rPr>
          <w:lang w:eastAsia="zh-CN"/>
        </w:rPr>
        <w:fldChar w:fldCharType="end"/>
      </w:r>
      <w:bookmarkStart w:id="33" w:name="ZEqnNum257472"/>
      <w:r w:rsidRPr="004C64D6">
        <w:rPr>
          <w:lang w:eastAsia="zh-CN"/>
        </w:rPr>
        <w:instrText>(</w:instrText>
      </w:r>
      <w:r w:rsidRPr="004C64D6">
        <w:rPr>
          <w:lang w:eastAsia="zh-CN"/>
        </w:rPr>
        <w:fldChar w:fldCharType="begin"/>
      </w:r>
      <w:r w:rsidRPr="004C64D6">
        <w:rPr>
          <w:lang w:eastAsia="zh-CN"/>
        </w:rPr>
        <w:instrText xml:space="preserve"> SEQ MTEqn \c \* Arabic \* MERGEFORMAT </w:instrText>
      </w:r>
      <w:r w:rsidRPr="004C64D6">
        <w:rPr>
          <w:lang w:eastAsia="zh-CN"/>
        </w:rPr>
        <w:fldChar w:fldCharType="separate"/>
      </w:r>
      <w:r w:rsidR="000B196F" w:rsidRPr="004C64D6">
        <w:rPr>
          <w:noProof/>
          <w:lang w:eastAsia="zh-CN"/>
        </w:rPr>
        <w:instrText>24</w:instrText>
      </w:r>
      <w:r w:rsidRPr="004C64D6">
        <w:rPr>
          <w:lang w:eastAsia="zh-CN"/>
        </w:rPr>
        <w:fldChar w:fldCharType="end"/>
      </w:r>
      <w:r w:rsidRPr="004C64D6">
        <w:rPr>
          <w:lang w:eastAsia="zh-CN"/>
        </w:rPr>
        <w:instrText>)</w:instrText>
      </w:r>
      <w:bookmarkEnd w:id="33"/>
      <w:r w:rsidRPr="004C64D6">
        <w:rPr>
          <w:lang w:eastAsia="zh-CN"/>
        </w:rPr>
        <w:fldChar w:fldCharType="end"/>
      </w:r>
    </w:p>
    <w:p w14:paraId="0D3596AD" w14:textId="77777777" w:rsidR="00F61F6A" w:rsidRPr="004C64D6" w:rsidRDefault="00F61F6A" w:rsidP="00CA67C9">
      <w:pPr>
        <w:pStyle w:val="af6"/>
        <w:ind w:firstLine="200"/>
      </w:pPr>
      <w:r w:rsidRPr="004C64D6">
        <w:t>The analytical solution is:</w:t>
      </w:r>
    </w:p>
    <w:p w14:paraId="5AFC25CC" w14:textId="27B1693F" w:rsidR="00F61F6A" w:rsidRPr="004C64D6" w:rsidRDefault="00F61F6A" w:rsidP="00EA0923">
      <w:pPr>
        <w:pStyle w:val="MTDisplayEquation"/>
        <w:wordWrap w:val="0"/>
        <w:spacing w:line="240" w:lineRule="atLeast"/>
        <w:ind w:firstLine="100"/>
        <w:rPr>
          <w:lang w:eastAsia="zh-CN"/>
        </w:rPr>
      </w:pPr>
      <w:r w:rsidRPr="004C64D6">
        <w:rPr>
          <w:lang w:eastAsia="zh-CN"/>
        </w:rPr>
        <w:tab/>
      </w:r>
      <w:r w:rsidR="00791766" w:rsidRPr="004C64D6">
        <w:rPr>
          <w:noProof/>
          <w:position w:val="-24"/>
        </w:rPr>
        <w:object w:dxaOrig="1120" w:dyaOrig="580" w14:anchorId="2B7D4ED7">
          <v:shape id="_x0000_i1181" type="#_x0000_t75" alt="" style="width:56.55pt;height:30.85pt" o:ole="">
            <v:imagedata r:id="rId322" o:title=""/>
          </v:shape>
          <o:OLEObject Type="Embed" ProgID="Equation.DSMT4" ShapeID="_x0000_i1181" DrawAspect="Content" ObjectID="_1847117276" r:id="rId323"/>
        </w:object>
      </w:r>
      <w:r w:rsidRPr="004C64D6">
        <w:rPr>
          <w:lang w:eastAsia="zh-CN"/>
        </w:rPr>
        <w:tab/>
      </w:r>
      <w:r w:rsidRPr="004C64D6">
        <w:rPr>
          <w:lang w:eastAsia="zh-CN"/>
        </w:rPr>
        <w:fldChar w:fldCharType="begin"/>
      </w:r>
      <w:r w:rsidRPr="004C64D6">
        <w:rPr>
          <w:lang w:eastAsia="zh-CN"/>
        </w:rPr>
        <w:instrText xml:space="preserve"> MACROBUTTON MTPlaceRef \* MERGEFORMAT </w:instrText>
      </w:r>
      <w:r w:rsidRPr="004C64D6">
        <w:rPr>
          <w:lang w:eastAsia="zh-CN"/>
        </w:rPr>
        <w:fldChar w:fldCharType="begin"/>
      </w:r>
      <w:r w:rsidRPr="004C64D6">
        <w:rPr>
          <w:lang w:eastAsia="zh-CN"/>
        </w:rPr>
        <w:instrText xml:space="preserve"> SEQ MTEqn \h \* MERGEFORMAT </w:instrText>
      </w:r>
      <w:r w:rsidRPr="004C64D6">
        <w:rPr>
          <w:lang w:eastAsia="zh-CN"/>
        </w:rPr>
        <w:fldChar w:fldCharType="end"/>
      </w:r>
      <w:bookmarkStart w:id="34" w:name="ZEqnNum500101"/>
      <w:r w:rsidRPr="004C64D6">
        <w:rPr>
          <w:lang w:eastAsia="zh-CN"/>
        </w:rPr>
        <w:instrText>(</w:instrText>
      </w:r>
      <w:r w:rsidRPr="004C64D6">
        <w:rPr>
          <w:lang w:eastAsia="zh-CN"/>
        </w:rPr>
        <w:fldChar w:fldCharType="begin"/>
      </w:r>
      <w:r w:rsidRPr="004C64D6">
        <w:rPr>
          <w:lang w:eastAsia="zh-CN"/>
        </w:rPr>
        <w:instrText xml:space="preserve"> SEQ MTEqn \c \* Arabic \* MERGEFORMAT </w:instrText>
      </w:r>
      <w:r w:rsidRPr="004C64D6">
        <w:rPr>
          <w:lang w:eastAsia="zh-CN"/>
        </w:rPr>
        <w:fldChar w:fldCharType="separate"/>
      </w:r>
      <w:r w:rsidR="000B196F" w:rsidRPr="004C64D6">
        <w:rPr>
          <w:noProof/>
          <w:lang w:eastAsia="zh-CN"/>
        </w:rPr>
        <w:instrText>25</w:instrText>
      </w:r>
      <w:r w:rsidRPr="004C64D6">
        <w:rPr>
          <w:lang w:eastAsia="zh-CN"/>
        </w:rPr>
        <w:fldChar w:fldCharType="end"/>
      </w:r>
      <w:r w:rsidRPr="004C64D6">
        <w:rPr>
          <w:lang w:eastAsia="zh-CN"/>
        </w:rPr>
        <w:instrText>)</w:instrText>
      </w:r>
      <w:bookmarkEnd w:id="34"/>
      <w:r w:rsidRPr="004C64D6">
        <w:rPr>
          <w:lang w:eastAsia="zh-CN"/>
        </w:rPr>
        <w:fldChar w:fldCharType="end"/>
      </w:r>
    </w:p>
    <w:p w14:paraId="5EFF6BC7" w14:textId="54AEC076" w:rsidR="00F61F6A" w:rsidRPr="004C64D6" w:rsidRDefault="00F61F6A" w:rsidP="00CA67C9">
      <w:pPr>
        <w:pStyle w:val="af6"/>
        <w:ind w:firstLine="200"/>
      </w:pPr>
      <w:r w:rsidRPr="004C64D6">
        <w:t>The transformed form of Equation (</w:t>
      </w:r>
      <w:r w:rsidR="00AC5AF5" w:rsidRPr="004C64D6">
        <w:rPr>
          <w:lang w:eastAsia="zh-CN"/>
        </w:rPr>
        <w:t>12</w:t>
      </w:r>
      <w:r w:rsidRPr="004C64D6">
        <w:t>) is adopted for deep machine learning solution.</w:t>
      </w:r>
    </w:p>
    <w:p w14:paraId="07D692A1" w14:textId="5BFEF47B" w:rsidR="00F61F6A" w:rsidRPr="004C64D6" w:rsidRDefault="00F61F6A" w:rsidP="00CA67C9">
      <w:pPr>
        <w:pStyle w:val="af6"/>
        <w:ind w:firstLine="201"/>
      </w:pPr>
      <w:r w:rsidRPr="004C64D6">
        <w:rPr>
          <w:b/>
        </w:rPr>
        <w:t xml:space="preserve">Machine </w:t>
      </w:r>
      <w:r w:rsidR="00A70090" w:rsidRPr="004C64D6">
        <w:rPr>
          <w:rFonts w:hint="eastAsia"/>
          <w:b/>
          <w:lang w:eastAsia="zh-CN"/>
        </w:rPr>
        <w:t>l</w:t>
      </w:r>
      <w:r w:rsidRPr="004C64D6">
        <w:rPr>
          <w:b/>
        </w:rPr>
        <w:t xml:space="preserve">earning </w:t>
      </w:r>
      <w:r w:rsidR="00A70090" w:rsidRPr="004C64D6">
        <w:rPr>
          <w:rFonts w:hint="eastAsia"/>
          <w:b/>
          <w:lang w:eastAsia="zh-CN"/>
        </w:rPr>
        <w:t>m</w:t>
      </w:r>
      <w:r w:rsidRPr="004C64D6">
        <w:rPr>
          <w:b/>
        </w:rPr>
        <w:t xml:space="preserve">ethod and </w:t>
      </w:r>
      <w:r w:rsidR="00A70090" w:rsidRPr="004C64D6">
        <w:rPr>
          <w:rFonts w:hint="eastAsia"/>
          <w:b/>
          <w:lang w:eastAsia="zh-CN"/>
        </w:rPr>
        <w:t>p</w:t>
      </w:r>
      <w:r w:rsidRPr="004C64D6">
        <w:rPr>
          <w:b/>
        </w:rPr>
        <w:t xml:space="preserve">arameter </w:t>
      </w:r>
      <w:r w:rsidR="00A70090" w:rsidRPr="004C64D6">
        <w:rPr>
          <w:rFonts w:hint="eastAsia"/>
          <w:b/>
          <w:lang w:eastAsia="zh-CN"/>
        </w:rPr>
        <w:t>s</w:t>
      </w:r>
      <w:r w:rsidRPr="004C64D6">
        <w:rPr>
          <w:b/>
        </w:rPr>
        <w:t>election:</w:t>
      </w:r>
      <w:r w:rsidRPr="004C64D6">
        <w:t xml:space="preserve"> A </w:t>
      </w:r>
      <w:r w:rsidR="00A81DEB" w:rsidRPr="004C64D6">
        <w:t xml:space="preserve">standard </w:t>
      </w:r>
      <w:r w:rsidRPr="004C64D6">
        <w:t>fully connected neural network is employed with 100 hidden units (</w:t>
      </w:r>
      <w:r w:rsidR="00A17B1C" w:rsidRPr="004C64D6">
        <w:rPr>
          <w:noProof/>
          <w:position w:val="-6"/>
        </w:rPr>
        <w:object w:dxaOrig="660" w:dyaOrig="240" w14:anchorId="7600619C">
          <v:shape id="_x0000_i1182" type="#_x0000_t75" alt="" style="width:30.85pt;height:10.3pt;mso-width-percent:0;mso-height-percent:0;mso-width-percent:0;mso-height-percent:0" o:ole="">
            <v:imagedata r:id="rId324" o:title=""/>
          </v:shape>
          <o:OLEObject Type="Embed" ProgID="Equation.DSMT4" ShapeID="_x0000_i1182" DrawAspect="Content" ObjectID="_1847117277" r:id="rId325"/>
        </w:object>
      </w:r>
      <w:r w:rsidRPr="004C64D6">
        <w:t>) and 5 network layers (</w:t>
      </w:r>
      <w:r w:rsidR="00A17B1C" w:rsidRPr="004C64D6">
        <w:rPr>
          <w:noProof/>
          <w:position w:val="-6"/>
        </w:rPr>
        <w:object w:dxaOrig="440" w:dyaOrig="260" w14:anchorId="6979F13C">
          <v:shape id="_x0000_i1183" type="#_x0000_t75" alt="" style="width:20.55pt;height:10.3pt;mso-width-percent:0;mso-height-percent:0;mso-width-percent:0;mso-height-percent:0" o:ole="">
            <v:imagedata r:id="rId326" o:title=""/>
          </v:shape>
          <o:OLEObject Type="Embed" ProgID="Equation.DSMT4" ShapeID="_x0000_i1183" DrawAspect="Content" ObjectID="_1847117278" r:id="rId327"/>
        </w:object>
      </w:r>
      <w:r w:rsidRPr="004C64D6">
        <w:t>), using the A</w:t>
      </w:r>
      <w:r w:rsidR="00F109AC" w:rsidRPr="004C64D6">
        <w:t>dam</w:t>
      </w:r>
      <w:r w:rsidRPr="004C64D6">
        <w:t xml:space="preserve"> optimization algorithm. The learning rate starts from </w:t>
      </w:r>
      <w:r w:rsidR="00A17B1C" w:rsidRPr="004C64D6">
        <w:rPr>
          <w:noProof/>
          <w:position w:val="-6"/>
        </w:rPr>
        <w:object w:dxaOrig="660" w:dyaOrig="300" w14:anchorId="61D8C715">
          <v:shape id="_x0000_i1184" type="#_x0000_t75" alt="" style="width:30.85pt;height:15.45pt;mso-width-percent:0;mso-height-percent:0;mso-width-percent:0;mso-height-percent:0" o:ole="">
            <v:imagedata r:id="rId328" o:title=""/>
          </v:shape>
          <o:OLEObject Type="Embed" ProgID="Equation.DSMT4" ShapeID="_x0000_i1184" DrawAspect="Content" ObjectID="_1847117279" r:id="rId329"/>
        </w:object>
      </w:r>
      <w:r w:rsidRPr="004C64D6">
        <w:t xml:space="preserve"> and gradually decreases as the number of training iterations increases. Training continues until </w:t>
      </w:r>
      <w:r w:rsidR="00774AA4" w:rsidRPr="004C64D6">
        <w:t>loss function value</w:t>
      </w:r>
      <w:r w:rsidRPr="004C64D6">
        <w:t xml:space="preserve"> ceases to decrease. The number of samples and corresponding loss function weights are selected using empirical coefficients.</w:t>
      </w:r>
    </w:p>
    <w:p w14:paraId="71684E10" w14:textId="6A5D5D90" w:rsidR="004C17CA" w:rsidRPr="004C64D6" w:rsidRDefault="00F61F6A" w:rsidP="00CA67C9">
      <w:pPr>
        <w:pStyle w:val="af6"/>
        <w:ind w:firstLine="200"/>
        <w:rPr>
          <w:lang w:eastAsia="zh-CN"/>
        </w:rPr>
      </w:pPr>
      <w:r w:rsidRPr="004C64D6">
        <w:t>Detailed parameters and numerical results are presented in Table</w:t>
      </w:r>
      <w:r w:rsidR="009E7D5E" w:rsidRPr="004C64D6">
        <w:rPr>
          <w:rFonts w:eastAsiaTheme="minorEastAsia" w:hint="eastAsia"/>
          <w:lang w:eastAsia="zh-CN"/>
        </w:rPr>
        <w:t xml:space="preserve"> </w:t>
      </w:r>
      <w:r w:rsidRPr="004C64D6">
        <w:t>1. Fig</w:t>
      </w:r>
      <w:r w:rsidR="004C17CA" w:rsidRPr="004C64D6">
        <w:rPr>
          <w:rFonts w:eastAsiaTheme="minorEastAsia" w:hint="eastAsia"/>
          <w:lang w:eastAsia="zh-CN"/>
        </w:rPr>
        <w:t>.</w:t>
      </w:r>
      <w:r w:rsidR="009E7D5E" w:rsidRPr="004C64D6">
        <w:rPr>
          <w:rFonts w:eastAsiaTheme="minorEastAsia" w:hint="eastAsia"/>
          <w:lang w:eastAsia="zh-CN"/>
        </w:rPr>
        <w:t xml:space="preserve"> </w:t>
      </w:r>
      <w:r w:rsidR="004C17CA" w:rsidRPr="004C64D6">
        <w:rPr>
          <w:rFonts w:eastAsiaTheme="minorEastAsia" w:hint="eastAsia"/>
          <w:lang w:eastAsia="zh-CN"/>
        </w:rPr>
        <w:t>4</w:t>
      </w:r>
      <w:r w:rsidRPr="004C64D6">
        <w:t xml:space="preserve"> shows the scatter plots of the computed results for the </w:t>
      </w:r>
      <w:r w:rsidR="00735FC6" w:rsidRPr="004C64D6">
        <w:t>antiderivative</w:t>
      </w:r>
      <w:r w:rsidRPr="004C64D6">
        <w:t xml:space="preserve"> </w:t>
      </w:r>
      <w:r w:rsidR="00A17B1C" w:rsidRPr="004C64D6">
        <w:rPr>
          <w:noProof/>
          <w:position w:val="-12"/>
        </w:rPr>
        <w:object w:dxaOrig="639" w:dyaOrig="340" w14:anchorId="081A8349">
          <v:shape id="_x0000_i1185" type="#_x0000_t75" alt="" style="width:30.85pt;height:15.45pt;mso-width-percent:0;mso-height-percent:0;mso-width-percent:0;mso-height-percent:0" o:ole="">
            <v:imagedata r:id="rId330" o:title=""/>
          </v:shape>
          <o:OLEObject Type="Embed" ProgID="Equation.DSMT4" ShapeID="_x0000_i1185" DrawAspect="Content" ObjectID="_1847117280" r:id="rId331"/>
        </w:object>
      </w:r>
      <w:r w:rsidRPr="004C64D6">
        <w:t xml:space="preserve"> and the unknown function </w:t>
      </w:r>
      <w:r w:rsidR="0002337D" w:rsidRPr="004C64D6">
        <w:rPr>
          <w:noProof/>
          <w:position w:val="-10"/>
        </w:rPr>
        <w:object w:dxaOrig="420" w:dyaOrig="300" w14:anchorId="3895D67B">
          <v:shape id="_x0000_i1186" type="#_x0000_t75" alt="" style="width:20.55pt;height:15.45pt" o:ole="">
            <v:imagedata r:id="rId332" o:title=""/>
          </v:shape>
          <o:OLEObject Type="Embed" ProgID="Equation.DSMT4" ShapeID="_x0000_i1186" DrawAspect="Content" ObjectID="_1847117281" r:id="rId333"/>
        </w:object>
      </w:r>
      <w:r w:rsidRPr="004C64D6">
        <w:t xml:space="preserve">. The parameter </w:t>
      </w:r>
      <w:r w:rsidR="00A17B1C" w:rsidRPr="004C64D6">
        <w:rPr>
          <w:noProof/>
          <w:position w:val="-10"/>
        </w:rPr>
        <w:object w:dxaOrig="499" w:dyaOrig="300" w14:anchorId="734003EF">
          <v:shape id="_x0000_i1187" type="#_x0000_t75" alt="" style="width:25.7pt;height:15.45pt;mso-width-percent:0;mso-height-percent:0;mso-width-percent:0;mso-height-percent:0" o:ole="">
            <v:imagedata r:id="rId334" o:title=""/>
          </v:shape>
          <o:OLEObject Type="Embed" ProgID="Equation.DSMT4" ShapeID="_x0000_i1187" DrawAspect="Content" ObjectID="_1847117282" r:id="rId335"/>
        </w:object>
      </w:r>
      <w:r w:rsidRPr="004C64D6">
        <w:t xml:space="preserve"> in Table</w:t>
      </w:r>
      <w:r w:rsidR="009E7D5E" w:rsidRPr="004C64D6">
        <w:rPr>
          <w:rFonts w:eastAsiaTheme="minorEastAsia" w:hint="eastAsia"/>
          <w:lang w:eastAsia="zh-CN"/>
        </w:rPr>
        <w:t xml:space="preserve"> </w:t>
      </w:r>
      <w:r w:rsidRPr="004C64D6">
        <w:t>1 represents the mean square error between the generalization results computed by the trained neural network at all sample points and the analytical solution</w:t>
      </w:r>
      <w:r w:rsidR="00963EDE" w:rsidRPr="004C64D6">
        <w:rPr>
          <w:rFonts w:ascii="宋体" w:hAnsi="宋体" w:cs="宋体" w:hint="eastAsia"/>
          <w:lang w:eastAsia="zh-CN"/>
        </w:rPr>
        <w:t>.</w:t>
      </w:r>
      <w:r w:rsidRPr="004C64D6">
        <w:t xml:space="preserve"> </w:t>
      </w:r>
      <w:r w:rsidR="00963EDE" w:rsidRPr="004C64D6">
        <w:t xml:space="preserve">The </w:t>
      </w:r>
      <w:r w:rsidR="00963EDE" w:rsidRPr="004C64D6">
        <w:rPr>
          <w:i/>
          <w:iCs/>
        </w:rPr>
        <w:t>Loss</w:t>
      </w:r>
      <w:r w:rsidR="00963EDE" w:rsidRPr="004C64D6">
        <w:t xml:space="preserve"> denotes the loss function value </w:t>
      </w:r>
      <w:r w:rsidR="00A81DEB" w:rsidRPr="004C64D6">
        <w:rPr>
          <w:rFonts w:hint="eastAsia"/>
          <w:lang w:eastAsia="zh-CN"/>
        </w:rPr>
        <w:t>after</w:t>
      </w:r>
      <w:r w:rsidR="00FF207F" w:rsidRPr="004C64D6">
        <w:t xml:space="preserve"> </w:t>
      </w:r>
      <w:r w:rsidR="00963EDE" w:rsidRPr="004C64D6">
        <w:t xml:space="preserve">training, and the </w:t>
      </w:r>
      <w:bookmarkStart w:id="35" w:name="tab_volterra_second_kind"/>
      <w:bookmarkEnd w:id="35"/>
      <w:r w:rsidR="00963EDE" w:rsidRPr="004C64D6">
        <w:rPr>
          <w:lang w:val="en-US" w:eastAsia="zh-CN"/>
        </w:rPr>
        <w:t xml:space="preserve">small quantity </w:t>
      </w:r>
      <w:r w:rsidR="00A17B1C" w:rsidRPr="004C64D6">
        <w:rPr>
          <w:noProof/>
          <w:position w:val="-6"/>
        </w:rPr>
        <w:object w:dxaOrig="180" w:dyaOrig="200" w14:anchorId="670AE7DF">
          <v:shape id="_x0000_i1188" type="#_x0000_t75" alt="" style="width:10.3pt;height:10.3pt;mso-width-percent:0;mso-height-percent:0;mso-width-percent:0;mso-height-percent:0" o:ole="">
            <v:imagedata r:id="rId79" o:title=""/>
          </v:shape>
          <o:OLEObject Type="Embed" ProgID="Equation.DSMT4" ShapeID="_x0000_i1188" DrawAspect="Content" ObjectID="_1847117283" r:id="rId336"/>
        </w:object>
      </w:r>
      <w:r w:rsidR="00963EDE" w:rsidRPr="004C64D6">
        <w:rPr>
          <w:rFonts w:hint="eastAsia"/>
          <w:lang w:eastAsia="zh-CN"/>
        </w:rPr>
        <w:t xml:space="preserve"> </w:t>
      </w:r>
      <w:r w:rsidR="00963EDE" w:rsidRPr="004C64D6">
        <w:t>is set to 0.001.</w:t>
      </w:r>
      <w:r w:rsidR="00296F87" w:rsidRPr="004C64D6">
        <w:rPr>
          <w:rFonts w:hint="eastAsia"/>
          <w:lang w:eastAsia="zh-CN"/>
        </w:rPr>
        <w:t xml:space="preserve"> Since </w:t>
      </w:r>
      <w:r w:rsidR="0002337D" w:rsidRPr="004C64D6">
        <w:rPr>
          <w:noProof/>
          <w:position w:val="-10"/>
        </w:rPr>
        <w:object w:dxaOrig="420" w:dyaOrig="300" w14:anchorId="133B1A41">
          <v:shape id="_x0000_i1189" type="#_x0000_t75" alt="" style="width:20.55pt;height:15.45pt" o:ole="">
            <v:imagedata r:id="rId337" o:title=""/>
          </v:shape>
          <o:OLEObject Type="Embed" ProgID="Equation.DSMT4" ShapeID="_x0000_i1189" DrawAspect="Content" ObjectID="_1847117284" r:id="rId338"/>
        </w:object>
      </w:r>
      <w:r w:rsidR="00296F87" w:rsidRPr="004C64D6">
        <w:rPr>
          <w:rFonts w:hint="eastAsia"/>
          <w:noProof/>
          <w:lang w:eastAsia="zh-CN"/>
        </w:rPr>
        <w:t xml:space="preserve"> </w:t>
      </w:r>
      <w:r w:rsidR="00296F87" w:rsidRPr="004C64D6">
        <w:rPr>
          <w:noProof/>
          <w:lang w:eastAsia="zh-CN"/>
        </w:rPr>
        <w:t xml:space="preserve">is singular at </w:t>
      </w:r>
      <w:r w:rsidR="0002337D" w:rsidRPr="004C64D6">
        <w:rPr>
          <w:noProof/>
          <w:position w:val="-6"/>
        </w:rPr>
        <w:object w:dxaOrig="480" w:dyaOrig="240" w14:anchorId="658EE292">
          <v:shape id="_x0000_i1190" type="#_x0000_t75" alt="" style="width:25.7pt;height:10.3pt" o:ole="">
            <v:imagedata r:id="rId339" o:title=""/>
          </v:shape>
          <o:OLEObject Type="Embed" ProgID="Equation.DSMT4" ShapeID="_x0000_i1190" DrawAspect="Content" ObjectID="_1847117285" r:id="rId340"/>
        </w:object>
      </w:r>
      <w:r w:rsidR="00296F87" w:rsidRPr="004C64D6">
        <w:rPr>
          <w:noProof/>
          <w:lang w:eastAsia="zh-CN"/>
        </w:rPr>
        <w:t xml:space="preserve">, the computation </w:t>
      </w:r>
      <w:r w:rsidR="00296F87" w:rsidRPr="004C64D6">
        <w:rPr>
          <w:rFonts w:hint="eastAsia"/>
          <w:noProof/>
          <w:lang w:eastAsia="zh-CN"/>
        </w:rPr>
        <w:t xml:space="preserve">of </w:t>
      </w:r>
      <w:r w:rsidR="00296F87" w:rsidRPr="004C64D6">
        <w:rPr>
          <w:noProof/>
          <w:position w:val="-10"/>
        </w:rPr>
        <w:object w:dxaOrig="499" w:dyaOrig="300" w14:anchorId="0640C958">
          <v:shape id="_x0000_i1191" type="#_x0000_t75" alt="" style="width:25.7pt;height:15.45pt;mso-width-percent:0;mso-height-percent:0;mso-width-percent:0;mso-height-percent:0" o:ole="">
            <v:imagedata r:id="rId334" o:title=""/>
          </v:shape>
          <o:OLEObject Type="Embed" ProgID="Equation.DSMT4" ShapeID="_x0000_i1191" DrawAspect="Content" ObjectID="_1847117286" r:id="rId341"/>
        </w:object>
      </w:r>
      <w:r w:rsidR="00296F87" w:rsidRPr="004C64D6">
        <w:rPr>
          <w:rFonts w:hint="eastAsia"/>
          <w:noProof/>
          <w:lang w:eastAsia="zh-CN"/>
        </w:rPr>
        <w:t xml:space="preserve"> </w:t>
      </w:r>
      <w:r w:rsidR="00296F87" w:rsidRPr="004C64D6">
        <w:rPr>
          <w:noProof/>
          <w:lang w:eastAsia="zh-CN"/>
        </w:rPr>
        <w:t xml:space="preserve">in the table below </w:t>
      </w:r>
      <w:r w:rsidR="00296F87" w:rsidRPr="004C64D6">
        <w:rPr>
          <w:rFonts w:hint="eastAsia"/>
          <w:noProof/>
          <w:lang w:eastAsia="zh-CN"/>
        </w:rPr>
        <w:t>is</w:t>
      </w:r>
      <w:r w:rsidR="00296F87" w:rsidRPr="004C64D6">
        <w:rPr>
          <w:noProof/>
          <w:lang w:eastAsia="zh-CN"/>
        </w:rPr>
        <w:t xml:space="preserve"> performed for</w:t>
      </w:r>
      <w:r w:rsidR="00296F87" w:rsidRPr="004C64D6">
        <w:rPr>
          <w:rFonts w:hint="eastAsia"/>
          <w:noProof/>
          <w:lang w:eastAsia="zh-CN"/>
        </w:rPr>
        <w:t xml:space="preserve"> </w:t>
      </w:r>
      <w:r w:rsidR="0002337D" w:rsidRPr="004C64D6">
        <w:rPr>
          <w:noProof/>
          <w:position w:val="-6"/>
        </w:rPr>
        <w:object w:dxaOrig="820" w:dyaOrig="240" w14:anchorId="1E2EF937">
          <v:shape id="_x0000_i1192" type="#_x0000_t75" alt="" style="width:41.15pt;height:10.3pt" o:ole="">
            <v:imagedata r:id="rId342" o:title=""/>
          </v:shape>
          <o:OLEObject Type="Embed" ProgID="Equation.DSMT4" ShapeID="_x0000_i1192" DrawAspect="Content" ObjectID="_1847117287" r:id="rId343"/>
        </w:object>
      </w:r>
      <w:r w:rsidR="00296F87" w:rsidRPr="004C64D6">
        <w:rPr>
          <w:noProof/>
          <w:lang w:eastAsia="zh-CN"/>
        </w:rPr>
        <w:t>.</w:t>
      </w:r>
    </w:p>
    <w:p w14:paraId="7D17FC0F" w14:textId="2EB955BD" w:rsidR="00B77D05" w:rsidRPr="004C64D6" w:rsidRDefault="00B77D05" w:rsidP="00D93F5A">
      <w:pPr>
        <w:pStyle w:val="a3"/>
        <w:keepNext/>
        <w:spacing w:before="0" w:after="0" w:line="360" w:lineRule="auto"/>
        <w:jc w:val="center"/>
        <w:rPr>
          <w:sz w:val="20"/>
          <w:szCs w:val="22"/>
        </w:rPr>
      </w:pPr>
      <w:r w:rsidRPr="004C64D6">
        <w:rPr>
          <w:sz w:val="20"/>
          <w:szCs w:val="22"/>
        </w:rPr>
        <w:t xml:space="preserve">Table </w:t>
      </w:r>
      <w:r w:rsidRPr="004C64D6">
        <w:rPr>
          <w:sz w:val="20"/>
          <w:szCs w:val="22"/>
        </w:rPr>
        <w:fldChar w:fldCharType="begin"/>
      </w:r>
      <w:r w:rsidRPr="004C64D6">
        <w:rPr>
          <w:sz w:val="20"/>
          <w:szCs w:val="22"/>
        </w:rPr>
        <w:instrText xml:space="preserve"> SEQ Table \* ARABIC </w:instrText>
      </w:r>
      <w:r w:rsidRPr="004C64D6">
        <w:rPr>
          <w:sz w:val="20"/>
          <w:szCs w:val="22"/>
        </w:rPr>
        <w:fldChar w:fldCharType="separate"/>
      </w:r>
      <w:r w:rsidR="000B196F" w:rsidRPr="004C64D6">
        <w:rPr>
          <w:noProof/>
          <w:sz w:val="20"/>
          <w:szCs w:val="22"/>
        </w:rPr>
        <w:t>1</w:t>
      </w:r>
      <w:r w:rsidRPr="004C64D6">
        <w:rPr>
          <w:sz w:val="20"/>
          <w:szCs w:val="22"/>
        </w:rPr>
        <w:fldChar w:fldCharType="end"/>
      </w:r>
      <w:r w:rsidRPr="004C64D6">
        <w:rPr>
          <w:rFonts w:hint="eastAsia"/>
          <w:sz w:val="20"/>
          <w:szCs w:val="22"/>
          <w:lang w:eastAsia="zh-CN"/>
        </w:rPr>
        <w:t xml:space="preserve"> </w:t>
      </w:r>
      <w:r w:rsidRPr="004C64D6">
        <w:rPr>
          <w:rFonts w:hint="eastAsia"/>
          <w:sz w:val="20"/>
          <w:szCs w:val="22"/>
        </w:rPr>
        <w:t>Loss function, and numerical results for the second kind Volterra integral equation with weakly singular kernel.</w:t>
      </w:r>
    </w:p>
    <w:tbl>
      <w:tblPr>
        <w:tblStyle w:val="af7"/>
        <w:tblW w:w="8363" w:type="dxa"/>
        <w:tblInd w:w="284"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1418"/>
        <w:gridCol w:w="1417"/>
        <w:gridCol w:w="1134"/>
        <w:gridCol w:w="1418"/>
        <w:gridCol w:w="992"/>
        <w:gridCol w:w="992"/>
      </w:tblGrid>
      <w:tr w:rsidR="00E875F6" w:rsidRPr="004C64D6" w14:paraId="05E17E5A" w14:textId="77777777" w:rsidTr="00730442">
        <w:tc>
          <w:tcPr>
            <w:tcW w:w="992" w:type="dxa"/>
            <w:tcBorders>
              <w:top w:val="single" w:sz="12" w:space="0" w:color="auto"/>
              <w:bottom w:val="single" w:sz="4" w:space="0" w:color="auto"/>
            </w:tcBorders>
            <w:vAlign w:val="center"/>
          </w:tcPr>
          <w:p w14:paraId="33C91D39" w14:textId="5A17B9E9"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Network</w:t>
            </w:r>
          </w:p>
        </w:tc>
        <w:tc>
          <w:tcPr>
            <w:tcW w:w="1418" w:type="dxa"/>
            <w:tcBorders>
              <w:top w:val="single" w:sz="12" w:space="0" w:color="auto"/>
              <w:bottom w:val="single" w:sz="4" w:space="0" w:color="auto"/>
            </w:tcBorders>
            <w:vAlign w:val="center"/>
          </w:tcPr>
          <w:p w14:paraId="4572DAE4" w14:textId="344BF04D"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Type of Loss Function</w:t>
            </w:r>
          </w:p>
        </w:tc>
        <w:tc>
          <w:tcPr>
            <w:tcW w:w="1417" w:type="dxa"/>
            <w:tcBorders>
              <w:top w:val="single" w:sz="12" w:space="0" w:color="auto"/>
              <w:bottom w:val="single" w:sz="4" w:space="0" w:color="auto"/>
            </w:tcBorders>
            <w:vAlign w:val="center"/>
          </w:tcPr>
          <w:p w14:paraId="624425BB" w14:textId="0D252525"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Form of Loss Function</w:t>
            </w:r>
          </w:p>
        </w:tc>
        <w:tc>
          <w:tcPr>
            <w:tcW w:w="1134" w:type="dxa"/>
            <w:tcBorders>
              <w:top w:val="single" w:sz="12" w:space="0" w:color="auto"/>
              <w:bottom w:val="single" w:sz="4" w:space="0" w:color="auto"/>
            </w:tcBorders>
            <w:vAlign w:val="center"/>
          </w:tcPr>
          <w:p w14:paraId="6B686D05" w14:textId="06230E3F"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Number of Samples</w:t>
            </w:r>
          </w:p>
        </w:tc>
        <w:tc>
          <w:tcPr>
            <w:tcW w:w="1418" w:type="dxa"/>
            <w:tcBorders>
              <w:top w:val="single" w:sz="12" w:space="0" w:color="auto"/>
              <w:bottom w:val="single" w:sz="4" w:space="0" w:color="auto"/>
            </w:tcBorders>
            <w:vAlign w:val="center"/>
          </w:tcPr>
          <w:p w14:paraId="202B3CD9" w14:textId="57F4A275"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Loss Function Weight</w:t>
            </w:r>
          </w:p>
        </w:tc>
        <w:tc>
          <w:tcPr>
            <w:tcW w:w="992" w:type="dxa"/>
            <w:tcBorders>
              <w:top w:val="single" w:sz="12" w:space="0" w:color="auto"/>
              <w:bottom w:val="single" w:sz="4" w:space="0" w:color="auto"/>
            </w:tcBorders>
            <w:vAlign w:val="center"/>
          </w:tcPr>
          <w:p w14:paraId="35CA1731" w14:textId="191E0755" w:rsidR="004C17CA"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0"/>
                <w:sz w:val="18"/>
                <w:szCs w:val="18"/>
              </w:rPr>
              <w:object w:dxaOrig="480" w:dyaOrig="300" w14:anchorId="7FB7CCCE">
                <v:shape id="_x0000_i1193" type="#_x0000_t75" alt="" style="width:25.7pt;height:15.45pt;mso-width-percent:0;mso-height-percent:0;mso-width-percent:0;mso-height-percent:0" o:ole="">
                  <v:imagedata r:id="rId344" o:title=""/>
                </v:shape>
                <o:OLEObject Type="Embed" ProgID="Equation.DSMT4" ShapeID="_x0000_i1193" DrawAspect="Content" ObjectID="_1847117288" r:id="rId345"/>
              </w:object>
            </w:r>
          </w:p>
        </w:tc>
        <w:tc>
          <w:tcPr>
            <w:tcW w:w="992" w:type="dxa"/>
            <w:tcBorders>
              <w:top w:val="single" w:sz="12" w:space="0" w:color="auto"/>
              <w:bottom w:val="single" w:sz="4" w:space="0" w:color="auto"/>
            </w:tcBorders>
            <w:vAlign w:val="center"/>
          </w:tcPr>
          <w:p w14:paraId="24E87BC8" w14:textId="77777777" w:rsidR="004C17CA" w:rsidRPr="004C64D6" w:rsidRDefault="004C17CA" w:rsidP="00FD7F1F">
            <w:pPr>
              <w:pStyle w:val="Default"/>
              <w:jc w:val="center"/>
              <w:rPr>
                <w:rFonts w:ascii="Times New Roman" w:hAnsi="Times New Roman" w:cs="Times New Roman"/>
                <w:color w:val="auto"/>
                <w:sz w:val="18"/>
                <w:szCs w:val="18"/>
              </w:rPr>
            </w:pPr>
            <w:r w:rsidRPr="004C64D6">
              <w:rPr>
                <w:rFonts w:ascii="Times New Roman" w:hAnsi="Times New Roman" w:cs="Times New Roman"/>
                <w:color w:val="auto"/>
                <w:sz w:val="18"/>
                <w:szCs w:val="18"/>
              </w:rPr>
              <w:t>Loss</w:t>
            </w:r>
          </w:p>
        </w:tc>
      </w:tr>
      <w:tr w:rsidR="00E875F6" w:rsidRPr="004C64D6" w14:paraId="5A4B5886" w14:textId="77777777" w:rsidTr="00730442">
        <w:tc>
          <w:tcPr>
            <w:tcW w:w="992" w:type="dxa"/>
            <w:tcBorders>
              <w:top w:val="single" w:sz="4" w:space="0" w:color="auto"/>
              <w:bottom w:val="single" w:sz="4" w:space="0" w:color="auto"/>
            </w:tcBorders>
            <w:vAlign w:val="center"/>
          </w:tcPr>
          <w:p w14:paraId="36B8FC3E" w14:textId="144DF823" w:rsidR="004C17CA"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2"/>
                <w:sz w:val="18"/>
                <w:szCs w:val="18"/>
              </w:rPr>
              <w:object w:dxaOrig="639" w:dyaOrig="320" w14:anchorId="6298F3D0">
                <v:shape id="_x0000_i1194" type="#_x0000_t75" alt="" style="width:30.85pt;height:15.45pt;mso-width-percent:0;mso-height-percent:0;mso-width-percent:0;mso-height-percent:0" o:ole="">
                  <v:imagedata r:id="rId346" o:title=""/>
                </v:shape>
                <o:OLEObject Type="Embed" ProgID="Equation.DSMT4" ShapeID="_x0000_i1194" DrawAspect="Content" ObjectID="_1847117289" r:id="rId347"/>
              </w:object>
            </w:r>
          </w:p>
        </w:tc>
        <w:tc>
          <w:tcPr>
            <w:tcW w:w="1418" w:type="dxa"/>
            <w:tcBorders>
              <w:top w:val="single" w:sz="4" w:space="0" w:color="auto"/>
              <w:bottom w:val="single" w:sz="4" w:space="0" w:color="auto"/>
            </w:tcBorders>
            <w:vAlign w:val="center"/>
          </w:tcPr>
          <w:p w14:paraId="71B19D2E" w14:textId="3CACA944" w:rsidR="004C17CA"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 xml:space="preserve">Governing equation </w:t>
            </w:r>
            <w:r w:rsidR="00A17B1C" w:rsidRPr="004C64D6">
              <w:rPr>
                <w:noProof/>
                <w:color w:val="auto"/>
                <w:position w:val="-12"/>
                <w:sz w:val="18"/>
                <w:szCs w:val="18"/>
              </w:rPr>
              <w:object w:dxaOrig="260" w:dyaOrig="320" w14:anchorId="01DA65A9">
                <v:shape id="_x0000_i1195" type="#_x0000_t75" alt="" style="width:10.3pt;height:15.45pt;mso-width-percent:0;mso-height-percent:0;mso-width-percent:0;mso-height-percent:0" o:ole="">
                  <v:imagedata r:id="rId348" o:title=""/>
                </v:shape>
                <o:OLEObject Type="Embed" ProgID="Equation.DSMT4" ShapeID="_x0000_i1195" DrawAspect="Content" ObjectID="_1847117290" r:id="rId349"/>
              </w:object>
            </w:r>
          </w:p>
        </w:tc>
        <w:tc>
          <w:tcPr>
            <w:tcW w:w="1417" w:type="dxa"/>
            <w:tcBorders>
              <w:top w:val="single" w:sz="4" w:space="0" w:color="auto"/>
              <w:bottom w:val="single" w:sz="4" w:space="0" w:color="auto"/>
            </w:tcBorders>
            <w:vAlign w:val="center"/>
          </w:tcPr>
          <w:p w14:paraId="45E7D290" w14:textId="0E09D6C3" w:rsidR="004C17CA"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Equation</w:t>
            </w:r>
            <w:r w:rsidR="00107A43" w:rsidRPr="004C64D6">
              <w:rPr>
                <w:rFonts w:ascii="Times New Roman" w:eastAsia="宋体" w:hAnsi="Times New Roman" w:cs="Times New Roman" w:hint="eastAsia"/>
                <w:color w:val="auto"/>
                <w:kern w:val="2"/>
                <w:sz w:val="18"/>
                <w:szCs w:val="18"/>
              </w:rPr>
              <w:t xml:space="preserve"> </w:t>
            </w:r>
            <w:r w:rsidR="00107A43" w:rsidRPr="004C64D6">
              <w:rPr>
                <w:rFonts w:ascii="Times New Roman" w:eastAsia="宋体" w:hAnsi="Times New Roman" w:cs="Times New Roman"/>
                <w:iCs/>
                <w:color w:val="auto"/>
                <w:kern w:val="2"/>
                <w:sz w:val="18"/>
                <w:szCs w:val="18"/>
              </w:rPr>
              <w:fldChar w:fldCharType="begin"/>
            </w:r>
            <w:r w:rsidR="00107A43" w:rsidRPr="004C64D6">
              <w:rPr>
                <w:rFonts w:ascii="Times New Roman" w:eastAsia="宋体" w:hAnsi="Times New Roman" w:cs="Times New Roman"/>
                <w:iCs/>
                <w:color w:val="auto"/>
                <w:kern w:val="2"/>
                <w:sz w:val="18"/>
                <w:szCs w:val="18"/>
              </w:rPr>
              <w:instrText xml:space="preserve"> </w:instrText>
            </w:r>
            <w:r w:rsidR="00107A43" w:rsidRPr="004C64D6">
              <w:rPr>
                <w:rFonts w:ascii="Times New Roman" w:eastAsia="宋体" w:hAnsi="Times New Roman" w:cs="Times New Roman" w:hint="eastAsia"/>
                <w:iCs/>
                <w:color w:val="auto"/>
                <w:kern w:val="2"/>
                <w:sz w:val="18"/>
                <w:szCs w:val="18"/>
              </w:rPr>
              <w:instrText>GOTOBUTTON ZEqnNum901957  \* MERGEFORMAT</w:instrText>
            </w:r>
            <w:r w:rsidR="00107A43" w:rsidRPr="004C64D6">
              <w:rPr>
                <w:rFonts w:ascii="Times New Roman" w:eastAsia="宋体" w:hAnsi="Times New Roman" w:cs="Times New Roman"/>
                <w:iCs/>
                <w:color w:val="auto"/>
                <w:kern w:val="2"/>
                <w:sz w:val="18"/>
                <w:szCs w:val="18"/>
              </w:rPr>
              <w:instrText xml:space="preserve"> </w:instrText>
            </w:r>
            <w:r w:rsidR="00107A43" w:rsidRPr="004C64D6">
              <w:rPr>
                <w:rFonts w:ascii="Times New Roman" w:eastAsia="宋体" w:hAnsi="Times New Roman" w:cs="Times New Roman"/>
                <w:iCs/>
                <w:color w:val="auto"/>
                <w:kern w:val="2"/>
                <w:sz w:val="18"/>
                <w:szCs w:val="18"/>
              </w:rPr>
              <w:fldChar w:fldCharType="begin"/>
            </w:r>
            <w:r w:rsidR="00107A43" w:rsidRPr="004C64D6">
              <w:rPr>
                <w:rFonts w:ascii="Times New Roman" w:eastAsia="宋体" w:hAnsi="Times New Roman" w:cs="Times New Roman"/>
                <w:iCs/>
                <w:color w:val="auto"/>
                <w:kern w:val="2"/>
                <w:sz w:val="18"/>
                <w:szCs w:val="18"/>
              </w:rPr>
              <w:instrText xml:space="preserve"> REF ZEqnNum901957 \* Charformat \! \* MERGEFORMAT </w:instrText>
            </w:r>
            <w:r w:rsidR="00107A43"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(20)</w:instrText>
            </w:r>
            <w:r w:rsidR="00107A43" w:rsidRPr="004C64D6">
              <w:rPr>
                <w:rFonts w:ascii="Times New Roman" w:eastAsia="宋体" w:hAnsi="Times New Roman" w:cs="Times New Roman"/>
                <w:iCs/>
                <w:color w:val="auto"/>
                <w:kern w:val="2"/>
                <w:sz w:val="18"/>
                <w:szCs w:val="18"/>
              </w:rPr>
              <w:fldChar w:fldCharType="end"/>
            </w:r>
            <w:r w:rsidR="00107A43" w:rsidRPr="004C64D6">
              <w:rPr>
                <w:rFonts w:ascii="Times New Roman" w:eastAsia="宋体" w:hAnsi="Times New Roman" w:cs="Times New Roman"/>
                <w:iCs/>
                <w:color w:val="auto"/>
                <w:kern w:val="2"/>
                <w:sz w:val="18"/>
                <w:szCs w:val="18"/>
              </w:rPr>
              <w:fldChar w:fldCharType="end"/>
            </w:r>
          </w:p>
        </w:tc>
        <w:tc>
          <w:tcPr>
            <w:tcW w:w="1134" w:type="dxa"/>
            <w:tcBorders>
              <w:top w:val="single" w:sz="4" w:space="0" w:color="auto"/>
              <w:bottom w:val="single" w:sz="4" w:space="0" w:color="auto"/>
            </w:tcBorders>
            <w:vAlign w:val="center"/>
          </w:tcPr>
          <w:p w14:paraId="6985CB08" w14:textId="77777777"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10000</w:t>
            </w:r>
          </w:p>
        </w:tc>
        <w:tc>
          <w:tcPr>
            <w:tcW w:w="1418" w:type="dxa"/>
            <w:tcBorders>
              <w:top w:val="single" w:sz="4" w:space="0" w:color="auto"/>
              <w:bottom w:val="single" w:sz="4" w:space="0" w:color="auto"/>
            </w:tcBorders>
            <w:vAlign w:val="center"/>
          </w:tcPr>
          <w:p w14:paraId="4CCAE140" w14:textId="77777777"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w:t>
            </w:r>
          </w:p>
        </w:tc>
        <w:tc>
          <w:tcPr>
            <w:tcW w:w="992" w:type="dxa"/>
            <w:tcBorders>
              <w:top w:val="single" w:sz="4" w:space="0" w:color="auto"/>
              <w:bottom w:val="single" w:sz="4" w:space="0" w:color="auto"/>
            </w:tcBorders>
            <w:vAlign w:val="center"/>
          </w:tcPr>
          <w:p w14:paraId="1E302AF2" w14:textId="77777777" w:rsidR="004C17CA" w:rsidRPr="004C64D6" w:rsidRDefault="004C17CA" w:rsidP="00FD7F1F">
            <w:pPr>
              <w:pStyle w:val="Default"/>
              <w:jc w:val="center"/>
              <w:rPr>
                <w:rFonts w:ascii="Times New Roman" w:eastAsia="宋体" w:hAnsi="Times New Roman" w:cs="Times New Roman"/>
                <w:color w:val="auto"/>
                <w:kern w:val="2"/>
                <w:sz w:val="18"/>
                <w:szCs w:val="18"/>
                <w:highlight w:val="yellow"/>
              </w:rPr>
            </w:pPr>
            <w:r w:rsidRPr="004C64D6">
              <w:rPr>
                <w:rFonts w:ascii="Times New Roman" w:eastAsia="宋体" w:hAnsi="Times New Roman" w:cs="Times New Roman"/>
                <w:color w:val="auto"/>
                <w:kern w:val="2"/>
                <w:sz w:val="18"/>
                <w:szCs w:val="18"/>
              </w:rPr>
              <w:t>2.513e-3</w:t>
            </w:r>
          </w:p>
        </w:tc>
        <w:tc>
          <w:tcPr>
            <w:tcW w:w="992" w:type="dxa"/>
            <w:tcBorders>
              <w:top w:val="single" w:sz="4" w:space="0" w:color="auto"/>
              <w:bottom w:val="single" w:sz="4" w:space="0" w:color="auto"/>
            </w:tcBorders>
            <w:vAlign w:val="center"/>
          </w:tcPr>
          <w:p w14:paraId="38EC3F76" w14:textId="77777777" w:rsidR="004C17CA" w:rsidRPr="004C64D6" w:rsidRDefault="004C17CA"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3.271e-7</w:t>
            </w:r>
          </w:p>
        </w:tc>
      </w:tr>
      <w:tr w:rsidR="00E875F6" w:rsidRPr="004C64D6" w14:paraId="5DADBD37" w14:textId="77777777" w:rsidTr="00730442">
        <w:tc>
          <w:tcPr>
            <w:tcW w:w="992" w:type="dxa"/>
            <w:vMerge w:val="restart"/>
            <w:tcBorders>
              <w:top w:val="single" w:sz="4" w:space="0" w:color="auto"/>
            </w:tcBorders>
            <w:vAlign w:val="center"/>
          </w:tcPr>
          <w:p w14:paraId="178FF189" w14:textId="09E4629B" w:rsidR="00730442"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940" w:dyaOrig="340" w14:anchorId="7AE3BC89">
                <v:shape id="_x0000_i1196" type="#_x0000_t75" alt="" style="width:46.3pt;height:15.45pt;mso-width-percent:0;mso-height-percent:0;mso-width-percent:0;mso-height-percent:0" o:ole="">
                  <v:imagedata r:id="rId350" o:title=""/>
                </v:shape>
                <o:OLEObject Type="Embed" ProgID="Equation.DSMT4" ShapeID="_x0000_i1196" DrawAspect="Content" ObjectID="_1847117291" r:id="rId351"/>
              </w:object>
            </w:r>
          </w:p>
        </w:tc>
        <w:tc>
          <w:tcPr>
            <w:tcW w:w="1418" w:type="dxa"/>
            <w:tcBorders>
              <w:top w:val="single" w:sz="4" w:space="0" w:color="auto"/>
              <w:bottom w:val="nil"/>
            </w:tcBorders>
            <w:vAlign w:val="center"/>
          </w:tcPr>
          <w:p w14:paraId="0831DAFB" w14:textId="67069F46" w:rsidR="00730442" w:rsidRPr="004C64D6" w:rsidRDefault="00CD4779"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Antiderivative</w:t>
            </w:r>
            <w:r w:rsidR="00730442" w:rsidRPr="004C64D6">
              <w:rPr>
                <w:rFonts w:ascii="Times New Roman" w:eastAsia="宋体" w:hAnsi="Times New Roman" w:cs="Times New Roman"/>
                <w:color w:val="auto"/>
                <w:kern w:val="2"/>
                <w:sz w:val="18"/>
                <w:szCs w:val="18"/>
                <w:lang w:val="en-GB"/>
              </w:rPr>
              <w:t xml:space="preserve"> equation </w:t>
            </w:r>
            <w:r w:rsidR="00A17B1C" w:rsidRPr="004C64D6">
              <w:rPr>
                <w:noProof/>
                <w:color w:val="auto"/>
                <w:position w:val="-14"/>
                <w:sz w:val="18"/>
                <w:szCs w:val="18"/>
              </w:rPr>
              <w:object w:dxaOrig="340" w:dyaOrig="340" w14:anchorId="72C08955">
                <v:shape id="_x0000_i1197" type="#_x0000_t75" alt="" style="width:15.45pt;height:15.45pt;mso-width-percent:0;mso-height-percent:0;mso-width-percent:0;mso-height-percent:0" o:ole="">
                  <v:imagedata r:id="rId352" o:title=""/>
                </v:shape>
                <o:OLEObject Type="Embed" ProgID="Equation.DSMT4" ShapeID="_x0000_i1197" DrawAspect="Content" ObjectID="_1847117292" r:id="rId353"/>
              </w:object>
            </w:r>
          </w:p>
        </w:tc>
        <w:tc>
          <w:tcPr>
            <w:tcW w:w="1417" w:type="dxa"/>
            <w:tcBorders>
              <w:top w:val="single" w:sz="4" w:space="0" w:color="auto"/>
              <w:bottom w:val="nil"/>
            </w:tcBorders>
            <w:vAlign w:val="center"/>
          </w:tcPr>
          <w:p w14:paraId="7BAA8A39" w14:textId="332860AB" w:rsidR="00730442" w:rsidRPr="004C64D6" w:rsidRDefault="00730442" w:rsidP="00FD7F1F">
            <w:pPr>
              <w:pStyle w:val="Default"/>
              <w:jc w:val="center"/>
              <w:rPr>
                <w:rFonts w:ascii="Times New Roman" w:eastAsia="宋体" w:hAnsi="Times New Roman" w:cs="Times New Roman"/>
                <w:i/>
                <w:iCs/>
                <w:color w:val="auto"/>
                <w:kern w:val="2"/>
                <w:sz w:val="18"/>
                <w:szCs w:val="18"/>
              </w:rPr>
            </w:pPr>
            <w:r w:rsidRPr="004C64D6">
              <w:rPr>
                <w:rFonts w:ascii="Times New Roman" w:eastAsia="宋体" w:hAnsi="Times New Roman" w:cs="Times New Roman"/>
                <w:color w:val="auto"/>
                <w:kern w:val="2"/>
                <w:sz w:val="18"/>
                <w:szCs w:val="18"/>
                <w:lang w:val="en-GB"/>
              </w:rPr>
              <w:t>Equation</w:t>
            </w:r>
            <w:r w:rsidR="00107A43" w:rsidRPr="004C64D6">
              <w:rPr>
                <w:rFonts w:ascii="Times New Roman" w:eastAsia="宋体" w:hAnsi="Times New Roman" w:cs="Times New Roman" w:hint="eastAsia"/>
                <w:color w:val="auto"/>
                <w:kern w:val="2"/>
                <w:sz w:val="18"/>
                <w:szCs w:val="18"/>
              </w:rPr>
              <w:t xml:space="preserve"> </w:t>
            </w:r>
            <w:r w:rsidR="00107A43" w:rsidRPr="004C64D6">
              <w:rPr>
                <w:rFonts w:ascii="Times New Roman" w:eastAsia="宋体" w:hAnsi="Times New Roman" w:cs="Times New Roman"/>
                <w:iCs/>
                <w:color w:val="auto"/>
                <w:kern w:val="2"/>
                <w:sz w:val="18"/>
                <w:szCs w:val="18"/>
              </w:rPr>
              <w:fldChar w:fldCharType="begin"/>
            </w:r>
            <w:r w:rsidR="00107A43" w:rsidRPr="004C64D6">
              <w:rPr>
                <w:rFonts w:ascii="Times New Roman" w:eastAsia="宋体" w:hAnsi="Times New Roman" w:cs="Times New Roman"/>
                <w:iCs/>
                <w:color w:val="auto"/>
                <w:kern w:val="2"/>
                <w:sz w:val="18"/>
                <w:szCs w:val="18"/>
              </w:rPr>
              <w:instrText xml:space="preserve"> </w:instrText>
            </w:r>
            <w:r w:rsidR="00107A43" w:rsidRPr="004C64D6">
              <w:rPr>
                <w:rFonts w:ascii="Times New Roman" w:eastAsia="宋体" w:hAnsi="Times New Roman" w:cs="Times New Roman" w:hint="eastAsia"/>
                <w:iCs/>
                <w:color w:val="auto"/>
                <w:kern w:val="2"/>
                <w:sz w:val="18"/>
                <w:szCs w:val="18"/>
              </w:rPr>
              <w:instrText>GOTOBUTTON ZEqnNum380962  \* MERGEFORMAT</w:instrText>
            </w:r>
            <w:r w:rsidR="00107A43" w:rsidRPr="004C64D6">
              <w:rPr>
                <w:rFonts w:ascii="Times New Roman" w:eastAsia="宋体" w:hAnsi="Times New Roman" w:cs="Times New Roman"/>
                <w:iCs/>
                <w:color w:val="auto"/>
                <w:kern w:val="2"/>
                <w:sz w:val="18"/>
                <w:szCs w:val="18"/>
              </w:rPr>
              <w:instrText xml:space="preserve"> </w:instrText>
            </w:r>
            <w:r w:rsidR="00107A43" w:rsidRPr="004C64D6">
              <w:rPr>
                <w:rFonts w:ascii="Times New Roman" w:eastAsia="宋体" w:hAnsi="Times New Roman" w:cs="Times New Roman"/>
                <w:iCs/>
                <w:color w:val="auto"/>
                <w:kern w:val="2"/>
                <w:sz w:val="18"/>
                <w:szCs w:val="18"/>
              </w:rPr>
              <w:fldChar w:fldCharType="begin"/>
            </w:r>
            <w:r w:rsidR="00107A43" w:rsidRPr="004C64D6">
              <w:rPr>
                <w:rFonts w:ascii="Times New Roman" w:eastAsia="宋体" w:hAnsi="Times New Roman" w:cs="Times New Roman"/>
                <w:iCs/>
                <w:color w:val="auto"/>
                <w:kern w:val="2"/>
                <w:sz w:val="18"/>
                <w:szCs w:val="18"/>
              </w:rPr>
              <w:instrText xml:space="preserve"> REF ZEqnNum380962 \* Charformat \! \* MERGEFORMAT </w:instrText>
            </w:r>
            <w:r w:rsidR="00107A43"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(21)</w:instrText>
            </w:r>
            <w:r w:rsidR="00107A43" w:rsidRPr="004C64D6">
              <w:rPr>
                <w:rFonts w:ascii="Times New Roman" w:eastAsia="宋体" w:hAnsi="Times New Roman" w:cs="Times New Roman"/>
                <w:iCs/>
                <w:color w:val="auto"/>
                <w:kern w:val="2"/>
                <w:sz w:val="18"/>
                <w:szCs w:val="18"/>
              </w:rPr>
              <w:fldChar w:fldCharType="end"/>
            </w:r>
            <w:r w:rsidR="00107A43" w:rsidRPr="004C64D6">
              <w:rPr>
                <w:rFonts w:ascii="Times New Roman" w:eastAsia="宋体" w:hAnsi="Times New Roman" w:cs="Times New Roman"/>
                <w:iCs/>
                <w:color w:val="auto"/>
                <w:kern w:val="2"/>
                <w:sz w:val="18"/>
                <w:szCs w:val="18"/>
              </w:rPr>
              <w:fldChar w:fldCharType="end"/>
            </w:r>
          </w:p>
        </w:tc>
        <w:tc>
          <w:tcPr>
            <w:tcW w:w="1134" w:type="dxa"/>
            <w:tcBorders>
              <w:top w:val="single" w:sz="4" w:space="0" w:color="auto"/>
              <w:bottom w:val="nil"/>
            </w:tcBorders>
            <w:vAlign w:val="center"/>
          </w:tcPr>
          <w:p w14:paraId="5885B201" w14:textId="77777777" w:rsidR="00730442"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24990</w:t>
            </w:r>
          </w:p>
        </w:tc>
        <w:tc>
          <w:tcPr>
            <w:tcW w:w="1418" w:type="dxa"/>
            <w:tcBorders>
              <w:top w:val="single" w:sz="4" w:space="0" w:color="auto"/>
              <w:bottom w:val="nil"/>
            </w:tcBorders>
            <w:vAlign w:val="center"/>
          </w:tcPr>
          <w:p w14:paraId="1C0AAF9A" w14:textId="429576A6" w:rsidR="00730442"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620" w:dyaOrig="340" w14:anchorId="5D0C04B5">
                <v:shape id="_x0000_i1198" type="#_x0000_t75" alt="" style="width:30.85pt;height:15.45pt;mso-width-percent:0;mso-height-percent:0;mso-width-percent:0;mso-height-percent:0" o:ole="">
                  <v:imagedata r:id="rId354" o:title=""/>
                </v:shape>
                <o:OLEObject Type="Embed" ProgID="Equation.DSMT4" ShapeID="_x0000_i1198" DrawAspect="Content" ObjectID="_1847117293" r:id="rId355"/>
              </w:object>
            </w:r>
          </w:p>
        </w:tc>
        <w:tc>
          <w:tcPr>
            <w:tcW w:w="992" w:type="dxa"/>
            <w:tcBorders>
              <w:top w:val="single" w:sz="4" w:space="0" w:color="auto"/>
              <w:bottom w:val="nil"/>
            </w:tcBorders>
            <w:vAlign w:val="center"/>
          </w:tcPr>
          <w:p w14:paraId="60FF5540" w14:textId="322E1C82" w:rsidR="00730442" w:rsidRPr="004C64D6" w:rsidRDefault="00730442" w:rsidP="00FD7F1F">
            <w:pPr>
              <w:pStyle w:val="Default"/>
              <w:jc w:val="center"/>
              <w:rPr>
                <w:rFonts w:ascii="Times New Roman" w:eastAsia="宋体" w:hAnsi="Times New Roman" w:cs="Times New Roman"/>
                <w:color w:val="auto"/>
                <w:kern w:val="2"/>
                <w:sz w:val="18"/>
                <w:szCs w:val="18"/>
              </w:rPr>
            </w:pPr>
          </w:p>
        </w:tc>
        <w:tc>
          <w:tcPr>
            <w:tcW w:w="992" w:type="dxa"/>
            <w:tcBorders>
              <w:top w:val="single" w:sz="4" w:space="0" w:color="auto"/>
              <w:bottom w:val="nil"/>
            </w:tcBorders>
            <w:vAlign w:val="center"/>
          </w:tcPr>
          <w:p w14:paraId="3E765BD5" w14:textId="77777777" w:rsidR="00730442"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7.320e-6</w:t>
            </w:r>
          </w:p>
        </w:tc>
      </w:tr>
      <w:tr w:rsidR="00730442" w:rsidRPr="004C64D6" w14:paraId="5A8FD769" w14:textId="77777777" w:rsidTr="00730442">
        <w:tc>
          <w:tcPr>
            <w:tcW w:w="992" w:type="dxa"/>
            <w:vMerge/>
            <w:tcBorders>
              <w:bottom w:val="single" w:sz="12" w:space="0" w:color="auto"/>
            </w:tcBorders>
            <w:vAlign w:val="center"/>
          </w:tcPr>
          <w:p w14:paraId="6D40C1B7" w14:textId="5F848B60" w:rsidR="00730442" w:rsidRPr="004C64D6" w:rsidRDefault="00730442" w:rsidP="00FD7F1F">
            <w:pPr>
              <w:pStyle w:val="Default"/>
              <w:jc w:val="center"/>
              <w:rPr>
                <w:rFonts w:ascii="Times New Roman" w:eastAsia="宋体" w:hAnsi="Times New Roman" w:cs="Times New Roman"/>
                <w:color w:val="auto"/>
                <w:kern w:val="2"/>
                <w:sz w:val="18"/>
                <w:szCs w:val="18"/>
              </w:rPr>
            </w:pPr>
          </w:p>
        </w:tc>
        <w:tc>
          <w:tcPr>
            <w:tcW w:w="1418" w:type="dxa"/>
            <w:tcBorders>
              <w:bottom w:val="single" w:sz="12" w:space="0" w:color="auto"/>
            </w:tcBorders>
            <w:vAlign w:val="center"/>
          </w:tcPr>
          <w:p w14:paraId="68548868" w14:textId="461A0665" w:rsidR="00730442"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Antiderivative definite solution constraint</w:t>
            </w:r>
            <w:r w:rsidRPr="004C64D6">
              <w:rPr>
                <w:rFonts w:ascii="Times New Roman" w:hAnsi="Times New Roman" w:cs="Times New Roman"/>
                <w:color w:val="auto"/>
                <w:sz w:val="18"/>
                <w:szCs w:val="18"/>
              </w:rPr>
              <w:t xml:space="preserve"> </w:t>
            </w:r>
            <w:r w:rsidR="00A17B1C" w:rsidRPr="004C64D6">
              <w:rPr>
                <w:noProof/>
                <w:color w:val="auto"/>
                <w:position w:val="-14"/>
                <w:sz w:val="18"/>
                <w:szCs w:val="18"/>
              </w:rPr>
              <w:object w:dxaOrig="340" w:dyaOrig="340" w14:anchorId="44051848">
                <v:shape id="_x0000_i1199" type="#_x0000_t75" alt="" style="width:15.45pt;height:15.45pt;mso-width-percent:0;mso-height-percent:0;mso-width-percent:0;mso-height-percent:0" o:ole="">
                  <v:imagedata r:id="rId356" o:title=""/>
                </v:shape>
                <o:OLEObject Type="Embed" ProgID="Equation.DSMT4" ShapeID="_x0000_i1199" DrawAspect="Content" ObjectID="_1847117294" r:id="rId357"/>
              </w:object>
            </w:r>
          </w:p>
        </w:tc>
        <w:tc>
          <w:tcPr>
            <w:tcW w:w="1417" w:type="dxa"/>
            <w:tcBorders>
              <w:bottom w:val="single" w:sz="12" w:space="0" w:color="auto"/>
            </w:tcBorders>
            <w:vAlign w:val="center"/>
          </w:tcPr>
          <w:p w14:paraId="0E01F299" w14:textId="7413E54F" w:rsidR="00730442"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Equation</w:t>
            </w:r>
            <w:r w:rsidR="00107A43" w:rsidRPr="004C64D6">
              <w:rPr>
                <w:rFonts w:ascii="Times New Roman" w:eastAsia="宋体" w:hAnsi="Times New Roman" w:cs="Times New Roman" w:hint="eastAsia"/>
                <w:color w:val="auto"/>
                <w:kern w:val="2"/>
                <w:sz w:val="18"/>
                <w:szCs w:val="18"/>
              </w:rPr>
              <w:t xml:space="preserve"> </w:t>
            </w:r>
            <w:r w:rsidR="00107A43" w:rsidRPr="004C64D6">
              <w:rPr>
                <w:rFonts w:ascii="Times New Roman" w:eastAsia="宋体" w:hAnsi="Times New Roman" w:cs="Times New Roman"/>
                <w:iCs/>
                <w:color w:val="auto"/>
                <w:kern w:val="2"/>
                <w:sz w:val="18"/>
                <w:szCs w:val="18"/>
              </w:rPr>
              <w:fldChar w:fldCharType="begin"/>
            </w:r>
            <w:r w:rsidR="00107A43" w:rsidRPr="004C64D6">
              <w:rPr>
                <w:rFonts w:ascii="Times New Roman" w:eastAsia="宋体" w:hAnsi="Times New Roman" w:cs="Times New Roman"/>
                <w:iCs/>
                <w:color w:val="auto"/>
                <w:kern w:val="2"/>
                <w:sz w:val="18"/>
                <w:szCs w:val="18"/>
              </w:rPr>
              <w:instrText xml:space="preserve"> </w:instrText>
            </w:r>
            <w:r w:rsidR="00107A43" w:rsidRPr="004C64D6">
              <w:rPr>
                <w:rFonts w:ascii="Times New Roman" w:eastAsia="宋体" w:hAnsi="Times New Roman" w:cs="Times New Roman" w:hint="eastAsia"/>
                <w:iCs/>
                <w:color w:val="auto"/>
                <w:kern w:val="2"/>
                <w:sz w:val="18"/>
                <w:szCs w:val="18"/>
              </w:rPr>
              <w:instrText>GOTOBUTTON ZEqnNum222969  \* MERGEFORMAT</w:instrText>
            </w:r>
            <w:r w:rsidR="00107A43" w:rsidRPr="004C64D6">
              <w:rPr>
                <w:rFonts w:ascii="Times New Roman" w:eastAsia="宋体" w:hAnsi="Times New Roman" w:cs="Times New Roman"/>
                <w:iCs/>
                <w:color w:val="auto"/>
                <w:kern w:val="2"/>
                <w:sz w:val="18"/>
                <w:szCs w:val="18"/>
              </w:rPr>
              <w:instrText xml:space="preserve"> </w:instrText>
            </w:r>
            <w:r w:rsidR="00107A43" w:rsidRPr="004C64D6">
              <w:rPr>
                <w:rFonts w:ascii="Times New Roman" w:eastAsia="宋体" w:hAnsi="Times New Roman" w:cs="Times New Roman"/>
                <w:iCs/>
                <w:color w:val="auto"/>
                <w:kern w:val="2"/>
                <w:sz w:val="18"/>
                <w:szCs w:val="18"/>
              </w:rPr>
              <w:fldChar w:fldCharType="begin"/>
            </w:r>
            <w:r w:rsidR="00107A43" w:rsidRPr="004C64D6">
              <w:rPr>
                <w:rFonts w:ascii="Times New Roman" w:eastAsia="宋体" w:hAnsi="Times New Roman" w:cs="Times New Roman"/>
                <w:iCs/>
                <w:color w:val="auto"/>
                <w:kern w:val="2"/>
                <w:sz w:val="18"/>
                <w:szCs w:val="18"/>
              </w:rPr>
              <w:instrText xml:space="preserve"> REF ZEqnNum222969 \* Charformat \! \* MERGEFORMAT </w:instrText>
            </w:r>
            <w:r w:rsidR="00107A43"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(22)</w:instrText>
            </w:r>
            <w:r w:rsidR="00107A43" w:rsidRPr="004C64D6">
              <w:rPr>
                <w:rFonts w:ascii="Times New Roman" w:eastAsia="宋体" w:hAnsi="Times New Roman" w:cs="Times New Roman"/>
                <w:iCs/>
                <w:color w:val="auto"/>
                <w:kern w:val="2"/>
                <w:sz w:val="18"/>
                <w:szCs w:val="18"/>
              </w:rPr>
              <w:fldChar w:fldCharType="end"/>
            </w:r>
            <w:r w:rsidR="00107A43" w:rsidRPr="004C64D6">
              <w:rPr>
                <w:rFonts w:ascii="Times New Roman" w:eastAsia="宋体" w:hAnsi="Times New Roman" w:cs="Times New Roman"/>
                <w:iCs/>
                <w:color w:val="auto"/>
                <w:kern w:val="2"/>
                <w:sz w:val="18"/>
                <w:szCs w:val="18"/>
              </w:rPr>
              <w:fldChar w:fldCharType="end"/>
            </w:r>
          </w:p>
        </w:tc>
        <w:tc>
          <w:tcPr>
            <w:tcW w:w="1134" w:type="dxa"/>
            <w:tcBorders>
              <w:bottom w:val="single" w:sz="12" w:space="0" w:color="auto"/>
            </w:tcBorders>
            <w:vAlign w:val="center"/>
          </w:tcPr>
          <w:p w14:paraId="7BC491DF" w14:textId="77777777" w:rsidR="00730442" w:rsidRPr="004C64D6" w:rsidRDefault="00730442"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150</w:t>
            </w:r>
          </w:p>
        </w:tc>
        <w:tc>
          <w:tcPr>
            <w:tcW w:w="1418" w:type="dxa"/>
            <w:tcBorders>
              <w:bottom w:val="single" w:sz="12" w:space="0" w:color="auto"/>
            </w:tcBorders>
            <w:vAlign w:val="center"/>
          </w:tcPr>
          <w:p w14:paraId="3F1D245A" w14:textId="55C146F5" w:rsidR="00730442"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760" w:dyaOrig="340" w14:anchorId="3A46CF16">
                <v:shape id="_x0000_i1200" type="#_x0000_t75" alt="" style="width:36pt;height:15.45pt;mso-width-percent:0;mso-height-percent:0;mso-width-percent:0;mso-height-percent:0" o:ole="">
                  <v:imagedata r:id="rId358" o:title=""/>
                </v:shape>
                <o:OLEObject Type="Embed" ProgID="Equation.DSMT4" ShapeID="_x0000_i1200" DrawAspect="Content" ObjectID="_1847117295" r:id="rId359"/>
              </w:object>
            </w:r>
          </w:p>
        </w:tc>
        <w:tc>
          <w:tcPr>
            <w:tcW w:w="992" w:type="dxa"/>
            <w:tcBorders>
              <w:bottom w:val="single" w:sz="12" w:space="0" w:color="auto"/>
            </w:tcBorders>
            <w:vAlign w:val="center"/>
          </w:tcPr>
          <w:p w14:paraId="5C0872C6" w14:textId="3E573236" w:rsidR="00730442" w:rsidRPr="004C64D6" w:rsidRDefault="00730442" w:rsidP="00FD7F1F">
            <w:pPr>
              <w:pStyle w:val="Default"/>
              <w:jc w:val="center"/>
              <w:rPr>
                <w:rFonts w:ascii="Times New Roman" w:eastAsia="宋体" w:hAnsi="Times New Roman" w:cs="Times New Roman"/>
                <w:color w:val="auto"/>
                <w:kern w:val="2"/>
                <w:sz w:val="18"/>
                <w:szCs w:val="18"/>
              </w:rPr>
            </w:pPr>
          </w:p>
        </w:tc>
        <w:tc>
          <w:tcPr>
            <w:tcW w:w="992" w:type="dxa"/>
            <w:tcBorders>
              <w:bottom w:val="single" w:sz="12" w:space="0" w:color="auto"/>
            </w:tcBorders>
            <w:vAlign w:val="center"/>
          </w:tcPr>
          <w:p w14:paraId="4B280D37" w14:textId="77777777" w:rsidR="00730442" w:rsidRPr="004C64D6" w:rsidRDefault="00730442" w:rsidP="00FD7F1F">
            <w:pPr>
              <w:pStyle w:val="Default"/>
              <w:jc w:val="center"/>
              <w:rPr>
                <w:rFonts w:ascii="Times New Roman" w:eastAsia="宋体" w:hAnsi="Times New Roman" w:cs="Times New Roman"/>
                <w:color w:val="auto"/>
                <w:kern w:val="2"/>
                <w:sz w:val="18"/>
                <w:szCs w:val="18"/>
              </w:rPr>
            </w:pP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135"/>
      </w:tblGrid>
      <w:tr w:rsidR="00E875F6" w:rsidRPr="004C64D6" w14:paraId="4EDFA9A5" w14:textId="77777777" w:rsidTr="006A39F4">
        <w:tc>
          <w:tcPr>
            <w:tcW w:w="4322" w:type="dxa"/>
          </w:tcPr>
          <w:p w14:paraId="22B9CF5D" w14:textId="77777777" w:rsidR="00A34708" w:rsidRPr="004C64D6" w:rsidRDefault="00A34708"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6C03AF8C" wp14:editId="2B7F7B6B">
                  <wp:extent cx="2596484" cy="1784513"/>
                  <wp:effectExtent l="0" t="0" r="0" b="6350"/>
                  <wp:docPr id="16847202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63601" name="图片 1944463601"/>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2624396" cy="1803697"/>
                          </a:xfrm>
                          <a:prstGeom prst="rect">
                            <a:avLst/>
                          </a:prstGeom>
                        </pic:spPr>
                      </pic:pic>
                    </a:graphicData>
                  </a:graphic>
                </wp:inline>
              </w:drawing>
            </w:r>
          </w:p>
        </w:tc>
        <w:tc>
          <w:tcPr>
            <w:tcW w:w="3984" w:type="dxa"/>
          </w:tcPr>
          <w:p w14:paraId="4D54F249" w14:textId="77777777" w:rsidR="00A34708" w:rsidRPr="004C64D6" w:rsidRDefault="00A34708"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15CCFB16" wp14:editId="73C92DCA">
                  <wp:extent cx="2567903" cy="1926000"/>
                  <wp:effectExtent l="0" t="0" r="4445" b="0"/>
                  <wp:docPr id="1499505741" name="图片 3"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8349" name="图片 3" descr="图表, 折线图&#10;&#10;AI 生成的内容可能不正确。"/>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2567903" cy="1926000"/>
                          </a:xfrm>
                          <a:prstGeom prst="rect">
                            <a:avLst/>
                          </a:prstGeom>
                        </pic:spPr>
                      </pic:pic>
                    </a:graphicData>
                  </a:graphic>
                </wp:inline>
              </w:drawing>
            </w:r>
          </w:p>
        </w:tc>
      </w:tr>
      <w:tr w:rsidR="00E875F6" w:rsidRPr="004C64D6" w14:paraId="45A6D48D" w14:textId="77777777" w:rsidTr="006A39F4">
        <w:tc>
          <w:tcPr>
            <w:tcW w:w="4322" w:type="dxa"/>
          </w:tcPr>
          <w:p w14:paraId="757BF196" w14:textId="77777777"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rPr>
              <w:t>(a) T</w:t>
            </w:r>
            <w:r w:rsidRPr="004C64D6">
              <w:rPr>
                <w:rFonts w:ascii="Times New Roman" w:eastAsia="宋体" w:hAnsi="Times New Roman" w:cs="Times New Roman"/>
                <w:color w:val="auto"/>
                <w:kern w:val="2"/>
                <w:sz w:val="20"/>
                <w:szCs w:val="20"/>
                <w:lang w:val="en-GB"/>
              </w:rPr>
              <w:t xml:space="preserve">he </w:t>
            </w:r>
            <w:r w:rsidRPr="004C64D6">
              <w:rPr>
                <w:rFonts w:ascii="Times New Roman" w:eastAsia="宋体" w:hAnsi="Times New Roman" w:cs="Times New Roman" w:hint="eastAsia"/>
                <w:color w:val="auto"/>
                <w:kern w:val="2"/>
                <w:sz w:val="20"/>
                <w:szCs w:val="20"/>
                <w:lang w:val="en-GB"/>
              </w:rPr>
              <w:t>a</w:t>
            </w:r>
            <w:proofErr w:type="spellStart"/>
            <w:r w:rsidRPr="004C64D6">
              <w:rPr>
                <w:rFonts w:ascii="Times New Roman" w:eastAsia="宋体" w:hAnsi="Times New Roman" w:cs="Times New Roman"/>
                <w:color w:val="auto"/>
                <w:kern w:val="2"/>
                <w:sz w:val="20"/>
                <w:szCs w:val="20"/>
              </w:rPr>
              <w:t>ntiderivative</w:t>
            </w:r>
            <w:proofErr w:type="spellEnd"/>
            <w:r w:rsidRPr="004C64D6">
              <w:rPr>
                <w:rFonts w:ascii="Times New Roman" w:eastAsia="宋体" w:hAnsi="Times New Roman" w:cs="Times New Roman"/>
                <w:color w:val="auto"/>
                <w:kern w:val="2"/>
                <w:sz w:val="20"/>
                <w:szCs w:val="20"/>
                <w:lang w:val="en-GB"/>
              </w:rPr>
              <w:t xml:space="preserve"> distribution</w:t>
            </w:r>
          </w:p>
        </w:tc>
        <w:tc>
          <w:tcPr>
            <w:tcW w:w="3984" w:type="dxa"/>
          </w:tcPr>
          <w:p w14:paraId="2EEFEEBF" w14:textId="77777777"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lang w:val="en-GB"/>
              </w:rPr>
              <w:t>(b) T</w:t>
            </w:r>
            <w:r w:rsidRPr="004C64D6">
              <w:rPr>
                <w:rFonts w:ascii="Times New Roman" w:eastAsia="宋体" w:hAnsi="Times New Roman" w:cs="Times New Roman"/>
                <w:color w:val="auto"/>
                <w:kern w:val="2"/>
                <w:sz w:val="20"/>
                <w:szCs w:val="20"/>
                <w:lang w:val="en-GB"/>
              </w:rPr>
              <w:t>he numerical solution distribution</w:t>
            </w:r>
          </w:p>
        </w:tc>
      </w:tr>
      <w:tr w:rsidR="00E875F6" w:rsidRPr="004C64D6" w14:paraId="08DEF257" w14:textId="77777777" w:rsidTr="006A39F4">
        <w:tc>
          <w:tcPr>
            <w:tcW w:w="8306" w:type="dxa"/>
            <w:gridSpan w:val="2"/>
          </w:tcPr>
          <w:p w14:paraId="2ACBAFE9" w14:textId="225DB0E4" w:rsidR="00C70EC0" w:rsidRPr="004C64D6" w:rsidRDefault="00056DE3"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noProof/>
                <w:color w:val="auto"/>
                <w:kern w:val="2"/>
                <w:sz w:val="20"/>
                <w:szCs w:val="20"/>
                <w:lang w:val="en-GB"/>
              </w:rPr>
              <w:lastRenderedPageBreak/>
              <w:drawing>
                <wp:inline distT="0" distB="0" distL="0" distR="0" wp14:anchorId="064F6405" wp14:editId="2F1A332F">
                  <wp:extent cx="2791327" cy="2095258"/>
                  <wp:effectExtent l="0" t="0" r="0" b="635"/>
                  <wp:docPr id="10225365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801146" cy="2102628"/>
                          </a:xfrm>
                          <a:prstGeom prst="rect">
                            <a:avLst/>
                          </a:prstGeom>
                          <a:noFill/>
                          <a:ln>
                            <a:noFill/>
                          </a:ln>
                        </pic:spPr>
                      </pic:pic>
                    </a:graphicData>
                  </a:graphic>
                </wp:inline>
              </w:drawing>
            </w:r>
          </w:p>
          <w:p w14:paraId="0E6B66CB" w14:textId="13584107" w:rsidR="00C70EC0" w:rsidRPr="004C64D6" w:rsidRDefault="00C70EC0"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hint="eastAsia"/>
                <w:color w:val="auto"/>
                <w:kern w:val="2"/>
                <w:sz w:val="20"/>
                <w:szCs w:val="20"/>
              </w:rPr>
              <w:t xml:space="preserve">(c) </w:t>
            </w:r>
            <w:r w:rsidR="00296F87" w:rsidRPr="004C64D6">
              <w:rPr>
                <w:rFonts w:ascii="Times New Roman" w:eastAsia="宋体" w:hAnsi="Times New Roman" w:cs="Times New Roman" w:hint="eastAsia"/>
                <w:color w:val="auto"/>
                <w:kern w:val="2"/>
                <w:sz w:val="20"/>
                <w:szCs w:val="20"/>
              </w:rPr>
              <w:t>T</w:t>
            </w:r>
            <w:r w:rsidR="00160CCB" w:rsidRPr="004C64D6">
              <w:rPr>
                <w:rFonts w:ascii="Times New Roman" w:eastAsia="宋体" w:hAnsi="Times New Roman" w:cs="Times New Roman"/>
                <w:color w:val="auto"/>
                <w:kern w:val="2"/>
                <w:sz w:val="20"/>
                <w:szCs w:val="20"/>
              </w:rPr>
              <w:t>he pointwise absolute error</w:t>
            </w:r>
            <w:r w:rsidR="00160CCB" w:rsidRPr="004C64D6">
              <w:rPr>
                <w:rFonts w:ascii="Times New Roman" w:eastAsia="宋体" w:hAnsi="Times New Roman" w:cs="Times New Roman" w:hint="eastAsia"/>
                <w:color w:val="auto"/>
                <w:kern w:val="2"/>
                <w:sz w:val="20"/>
                <w:szCs w:val="20"/>
              </w:rPr>
              <w:t xml:space="preserve"> </w:t>
            </w:r>
            <w:r w:rsidR="00160CCB" w:rsidRPr="004C64D6">
              <w:rPr>
                <w:rFonts w:ascii="Times New Roman" w:eastAsia="宋体" w:hAnsi="Times New Roman" w:cs="Times New Roman"/>
                <w:color w:val="auto"/>
                <w:kern w:val="2"/>
                <w:sz w:val="20"/>
                <w:szCs w:val="20"/>
              </w:rPr>
              <w:t>distribution</w:t>
            </w:r>
          </w:p>
          <w:p w14:paraId="2C3503C9" w14:textId="2FF2F818" w:rsidR="00A34708" w:rsidRPr="004C64D6" w:rsidRDefault="00A34708" w:rsidP="0087746A">
            <w:pPr>
              <w:pStyle w:val="Default"/>
              <w:snapToGrid w:val="0"/>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Pr="004C64D6">
              <w:rPr>
                <w:rFonts w:ascii="Times New Roman" w:eastAsia="宋体" w:hAnsi="Times New Roman" w:cs="Times New Roman" w:hint="eastAsia"/>
                <w:color w:val="auto"/>
                <w:kern w:val="2"/>
                <w:sz w:val="20"/>
                <w:szCs w:val="20"/>
                <w:lang w:val="en-GB"/>
              </w:rPr>
              <w:t>4</w:t>
            </w:r>
            <w:r w:rsidRPr="004C64D6">
              <w:rPr>
                <w:rFonts w:ascii="Times New Roman" w:eastAsia="宋体" w:hAnsi="Times New Roman" w:cs="Times New Roman"/>
                <w:color w:val="auto"/>
                <w:kern w:val="2"/>
                <w:sz w:val="20"/>
                <w:szCs w:val="20"/>
                <w:lang w:val="en-GB"/>
              </w:rPr>
              <w:t>. Numerical results of the second</w:t>
            </w:r>
            <w:r w:rsidRPr="004C64D6">
              <w:rPr>
                <w:rFonts w:ascii="Times New Roman" w:eastAsia="宋体" w:hAnsi="Times New Roman" w:cs="Times New Roman" w:hint="eastAsia"/>
                <w:color w:val="auto"/>
                <w:kern w:val="2"/>
                <w:sz w:val="20"/>
                <w:szCs w:val="20"/>
                <w:lang w:val="en-GB"/>
              </w:rPr>
              <w:t xml:space="preserve"> kind</w:t>
            </w:r>
            <w:r w:rsidRPr="004C64D6">
              <w:rPr>
                <w:rFonts w:ascii="Times New Roman" w:eastAsia="宋体" w:hAnsi="Times New Roman" w:cs="Times New Roman"/>
                <w:color w:val="auto"/>
                <w:kern w:val="2"/>
                <w:sz w:val="20"/>
                <w:szCs w:val="20"/>
                <w:lang w:val="en-GB"/>
              </w:rPr>
              <w:t xml:space="preserve"> Volterra weakly singular integral equation</w:t>
            </w:r>
            <w:r w:rsidRPr="004C64D6">
              <w:rPr>
                <w:rFonts w:ascii="Times New Roman" w:eastAsia="宋体" w:hAnsi="Times New Roman" w:cs="Times New Roman" w:hint="eastAsia"/>
                <w:color w:val="auto"/>
                <w:kern w:val="2"/>
                <w:sz w:val="20"/>
                <w:szCs w:val="20"/>
                <w:lang w:val="en-GB"/>
              </w:rPr>
              <w:t>.</w:t>
            </w:r>
            <w:r w:rsidR="00136EF7" w:rsidRPr="004C64D6">
              <w:rPr>
                <w:rFonts w:ascii="Times New Roman" w:eastAsia="宋体" w:hAnsi="Times New Roman" w:cs="Times New Roman" w:hint="eastAsia"/>
                <w:color w:val="auto"/>
                <w:kern w:val="2"/>
                <w:sz w:val="20"/>
                <w:szCs w:val="20"/>
                <w:lang w:val="en-GB"/>
              </w:rPr>
              <w:t xml:space="preserve"> </w:t>
            </w:r>
            <w:r w:rsidR="00E83659" w:rsidRPr="004C64D6">
              <w:rPr>
                <w:rFonts w:ascii="Times New Roman" w:eastAsia="宋体" w:hAnsi="Times New Roman" w:cs="Times New Roman"/>
                <w:color w:val="auto"/>
                <w:kern w:val="2"/>
                <w:sz w:val="20"/>
                <w:szCs w:val="20"/>
                <w:lang w:val="en-GB"/>
              </w:rPr>
              <w:t xml:space="preserve">(a) </w:t>
            </w:r>
            <w:r w:rsidR="00423AA6" w:rsidRPr="004C64D6">
              <w:rPr>
                <w:rFonts w:ascii="Times New Roman" w:eastAsia="宋体" w:hAnsi="Times New Roman" w:cs="Times New Roman" w:hint="eastAsia"/>
                <w:color w:val="auto"/>
                <w:kern w:val="2"/>
                <w:sz w:val="20"/>
                <w:szCs w:val="20"/>
                <w:lang w:val="en-GB"/>
              </w:rPr>
              <w:t>d</w:t>
            </w:r>
            <w:r w:rsidR="00E83659" w:rsidRPr="004C64D6">
              <w:rPr>
                <w:rFonts w:ascii="Times New Roman" w:eastAsia="宋体" w:hAnsi="Times New Roman" w:cs="Times New Roman"/>
                <w:color w:val="auto"/>
                <w:kern w:val="2"/>
                <w:sz w:val="20"/>
                <w:szCs w:val="20"/>
                <w:lang w:val="en-GB"/>
              </w:rPr>
              <w:t>eep-learning result for the antiderivative over the two-dimensional (</w:t>
            </w:r>
            <w:r w:rsidR="00E83659" w:rsidRPr="004C64D6">
              <w:rPr>
                <w:rFonts w:ascii="Times New Roman" w:eastAsia="宋体" w:hAnsi="Times New Roman" w:cs="Times New Roman"/>
                <w:i/>
                <w:iCs/>
                <w:color w:val="auto"/>
                <w:kern w:val="2"/>
                <w:sz w:val="20"/>
                <w:szCs w:val="20"/>
                <w:lang w:val="en-GB"/>
              </w:rPr>
              <w:t>x</w:t>
            </w:r>
            <w:r w:rsidR="00E83659" w:rsidRPr="004C64D6">
              <w:rPr>
                <w:rFonts w:ascii="Times New Roman" w:eastAsia="宋体" w:hAnsi="Times New Roman" w:cs="Times New Roman"/>
                <w:color w:val="auto"/>
                <w:kern w:val="2"/>
                <w:sz w:val="20"/>
                <w:szCs w:val="20"/>
                <w:lang w:val="en-GB"/>
              </w:rPr>
              <w:t>,</w:t>
            </w:r>
            <w:r w:rsidR="00E83659" w:rsidRPr="004C64D6">
              <w:rPr>
                <w:rFonts w:ascii="Times New Roman" w:eastAsia="宋体" w:hAnsi="Times New Roman" w:cs="Times New Roman" w:hint="eastAsia"/>
                <w:color w:val="auto"/>
                <w:kern w:val="2"/>
                <w:sz w:val="20"/>
                <w:szCs w:val="20"/>
                <w:lang w:val="en-GB"/>
              </w:rPr>
              <w:t xml:space="preserve"> </w:t>
            </w:r>
            <w:r w:rsidR="00E83659" w:rsidRPr="004C64D6">
              <w:rPr>
                <w:rFonts w:ascii="Times New Roman" w:eastAsia="宋体" w:hAnsi="Times New Roman" w:cs="Times New Roman"/>
                <w:i/>
                <w:iCs/>
                <w:color w:val="auto"/>
                <w:kern w:val="2"/>
                <w:sz w:val="20"/>
                <w:szCs w:val="20"/>
                <w:lang w:val="en-GB"/>
              </w:rPr>
              <w:t>t</w:t>
            </w:r>
            <w:r w:rsidR="00E83659" w:rsidRPr="004C64D6">
              <w:rPr>
                <w:rFonts w:ascii="Times New Roman" w:eastAsia="宋体" w:hAnsi="Times New Roman" w:cs="Times New Roman"/>
                <w:color w:val="auto"/>
                <w:kern w:val="2"/>
                <w:sz w:val="20"/>
                <w:szCs w:val="20"/>
                <w:lang w:val="en-GB"/>
              </w:rPr>
              <w:t xml:space="preserve">) domain, where the red line segment denotes the </w:t>
            </w:r>
            <w:r w:rsidR="00510FDD" w:rsidRPr="004C64D6">
              <w:rPr>
                <w:rFonts w:ascii="Times New Roman" w:eastAsia="宋体" w:hAnsi="Times New Roman" w:cs="Times New Roman" w:hint="eastAsia"/>
                <w:color w:val="auto"/>
                <w:kern w:val="2"/>
                <w:sz w:val="20"/>
                <w:szCs w:val="20"/>
                <w:lang w:val="en-GB"/>
              </w:rPr>
              <w:t>a</w:t>
            </w:r>
            <w:r w:rsidR="00510FDD" w:rsidRPr="004C64D6">
              <w:rPr>
                <w:rFonts w:ascii="Times New Roman" w:eastAsia="宋体" w:hAnsi="Times New Roman" w:cs="Times New Roman"/>
                <w:color w:val="auto"/>
                <w:kern w:val="2"/>
                <w:sz w:val="20"/>
                <w:szCs w:val="20"/>
                <w:lang w:val="en-GB"/>
              </w:rPr>
              <w:t>ntiderivative definite solution constraint</w:t>
            </w:r>
            <w:r w:rsidR="00E83659" w:rsidRPr="004C64D6">
              <w:rPr>
                <w:rFonts w:ascii="Times New Roman" w:eastAsia="宋体" w:hAnsi="Times New Roman" w:cs="Times New Roman"/>
                <w:color w:val="auto"/>
                <w:kern w:val="2"/>
                <w:sz w:val="20"/>
                <w:szCs w:val="20"/>
                <w:lang w:val="en-GB"/>
              </w:rPr>
              <w:t xml:space="preserve">; (b) comparison between the D-AIM numerical solution and the analytical solution of the </w:t>
            </w:r>
            <w:r w:rsidR="00BC1B93" w:rsidRPr="004C64D6">
              <w:rPr>
                <w:rFonts w:ascii="Times New Roman" w:eastAsia="宋体" w:hAnsi="Times New Roman" w:cs="Times New Roman"/>
                <w:color w:val="auto"/>
                <w:kern w:val="2"/>
                <w:sz w:val="20"/>
                <w:szCs w:val="20"/>
                <w:lang w:val="en-GB"/>
              </w:rPr>
              <w:t xml:space="preserve">Volterra </w:t>
            </w:r>
            <w:r w:rsidR="00E83659" w:rsidRPr="004C64D6">
              <w:rPr>
                <w:rFonts w:ascii="Times New Roman" w:eastAsia="宋体" w:hAnsi="Times New Roman" w:cs="Times New Roman"/>
                <w:color w:val="auto"/>
                <w:kern w:val="2"/>
                <w:sz w:val="20"/>
                <w:szCs w:val="20"/>
                <w:lang w:val="en-GB"/>
              </w:rPr>
              <w:t xml:space="preserve">weakly singular equation; (c) pointwise absolute error between the D-AIM numerical solution and the analytical solution of the </w:t>
            </w:r>
            <w:r w:rsidR="00BC1B93" w:rsidRPr="004C64D6">
              <w:rPr>
                <w:rFonts w:ascii="Times New Roman" w:eastAsia="宋体" w:hAnsi="Times New Roman" w:cs="Times New Roman"/>
                <w:color w:val="auto"/>
                <w:kern w:val="2"/>
                <w:sz w:val="20"/>
                <w:szCs w:val="20"/>
                <w:lang w:val="en-GB"/>
              </w:rPr>
              <w:t xml:space="preserve">Volterra </w:t>
            </w:r>
            <w:r w:rsidR="00E83659" w:rsidRPr="004C64D6">
              <w:rPr>
                <w:rFonts w:ascii="Times New Roman" w:eastAsia="宋体" w:hAnsi="Times New Roman" w:cs="Times New Roman"/>
                <w:color w:val="auto"/>
                <w:kern w:val="2"/>
                <w:sz w:val="20"/>
                <w:szCs w:val="20"/>
                <w:lang w:val="en-GB"/>
              </w:rPr>
              <w:t>weakly singular equation.</w:t>
            </w:r>
          </w:p>
        </w:tc>
      </w:tr>
    </w:tbl>
    <w:p w14:paraId="431B8A47" w14:textId="73D64D8D" w:rsidR="00A34708" w:rsidRPr="004C64D6" w:rsidRDefault="00A34708" w:rsidP="00A51497">
      <w:pPr>
        <w:spacing w:beforeLines="50" w:before="156" w:afterLines="50" w:after="156"/>
        <w:outlineLvl w:val="1"/>
        <w:rPr>
          <w:b/>
        </w:rPr>
      </w:pPr>
      <w:r w:rsidRPr="004C64D6">
        <w:rPr>
          <w:rFonts w:hint="eastAsia"/>
          <w:lang w:eastAsia="zh-CN"/>
        </w:rPr>
        <w:t>6.</w:t>
      </w:r>
      <w:r w:rsidRPr="004C64D6">
        <w:rPr>
          <w:rFonts w:hint="eastAsia"/>
        </w:rPr>
        <w:t>2</w:t>
      </w:r>
      <w:r w:rsidRPr="004C64D6">
        <w:rPr>
          <w:rFonts w:hint="eastAsia"/>
          <w:lang w:eastAsia="zh-CN"/>
        </w:rPr>
        <w:t xml:space="preserve">. </w:t>
      </w:r>
      <w:r w:rsidRPr="004C64D6">
        <w:t xml:space="preserve">Verification of the </w:t>
      </w:r>
      <w:r w:rsidRPr="004C64D6">
        <w:rPr>
          <w:rFonts w:hint="eastAsia"/>
        </w:rPr>
        <w:t>s</w:t>
      </w:r>
      <w:r w:rsidRPr="004C64D6">
        <w:t>econd</w:t>
      </w:r>
      <w:r w:rsidRPr="004C64D6">
        <w:rPr>
          <w:rFonts w:hint="eastAsia"/>
        </w:rPr>
        <w:t xml:space="preserve"> k</w:t>
      </w:r>
      <w:r w:rsidRPr="004C64D6">
        <w:rPr>
          <w:rFonts w:hint="eastAsia"/>
          <w:lang w:eastAsia="zh-CN"/>
        </w:rPr>
        <w:t>ind</w:t>
      </w:r>
      <w:r w:rsidRPr="004C64D6">
        <w:t xml:space="preserve"> Fredholm </w:t>
      </w:r>
      <w:r w:rsidRPr="004C64D6">
        <w:rPr>
          <w:rFonts w:hint="eastAsia"/>
        </w:rPr>
        <w:t>w</w:t>
      </w:r>
      <w:r w:rsidRPr="004C64D6">
        <w:t xml:space="preserve">eakly </w:t>
      </w:r>
      <w:r w:rsidRPr="004C64D6">
        <w:rPr>
          <w:rFonts w:hint="eastAsia"/>
        </w:rPr>
        <w:t>s</w:t>
      </w:r>
      <w:r w:rsidRPr="004C64D6">
        <w:t xml:space="preserve">ingular </w:t>
      </w:r>
      <w:r w:rsidRPr="004C64D6">
        <w:rPr>
          <w:rFonts w:hint="eastAsia"/>
        </w:rPr>
        <w:t>i</w:t>
      </w:r>
      <w:r w:rsidRPr="004C64D6">
        <w:t xml:space="preserve">ntegral </w:t>
      </w:r>
      <w:r w:rsidRPr="004C64D6">
        <w:rPr>
          <w:rFonts w:hint="eastAsia"/>
        </w:rPr>
        <w:t>e</w:t>
      </w:r>
      <w:r w:rsidRPr="004C64D6">
        <w:t>quation</w:t>
      </w:r>
    </w:p>
    <w:p w14:paraId="12949871" w14:textId="6551E9BE" w:rsidR="00A34708" w:rsidRPr="004C64D6" w:rsidRDefault="00A34708" w:rsidP="00CA67C9">
      <w:pPr>
        <w:pStyle w:val="af6"/>
        <w:ind w:firstLine="201"/>
      </w:pPr>
      <w:r w:rsidRPr="004C64D6">
        <w:rPr>
          <w:b/>
        </w:rPr>
        <w:t>Problem description</w:t>
      </w:r>
      <w:r w:rsidRPr="004C64D6">
        <w:rPr>
          <w:rFonts w:hint="eastAsia"/>
          <w:b/>
        </w:rPr>
        <w:t xml:space="preserve">: </w:t>
      </w:r>
      <w:r w:rsidRPr="004C64D6">
        <w:t xml:space="preserve">Equation </w:t>
      </w:r>
      <w:r w:rsidR="009536C5" w:rsidRPr="004C64D6">
        <w:rPr>
          <w:iCs/>
        </w:rPr>
        <w:fldChar w:fldCharType="begin"/>
      </w:r>
      <w:r w:rsidR="009536C5" w:rsidRPr="004C64D6">
        <w:rPr>
          <w:iCs/>
        </w:rPr>
        <w:instrText xml:space="preserve"> </w:instrText>
      </w:r>
      <w:r w:rsidR="009536C5" w:rsidRPr="004C64D6">
        <w:rPr>
          <w:rFonts w:hint="eastAsia"/>
          <w:iCs/>
        </w:rPr>
        <w:instrText>GOTOBUTTON ZEqnNum925299  \* MERGEFORMAT</w:instrText>
      </w:r>
      <w:r w:rsidR="009536C5" w:rsidRPr="004C64D6">
        <w:rPr>
          <w:iCs/>
        </w:rPr>
        <w:instrText xml:space="preserve"> </w:instrText>
      </w:r>
      <w:r w:rsidR="009536C5" w:rsidRPr="004C64D6">
        <w:rPr>
          <w:iCs/>
        </w:rPr>
        <w:fldChar w:fldCharType="begin"/>
      </w:r>
      <w:r w:rsidR="009536C5" w:rsidRPr="004C64D6">
        <w:rPr>
          <w:iCs/>
        </w:rPr>
        <w:instrText xml:space="preserve"> REF ZEqnNum925299 \* Charformat \! \* MERGEFORMAT </w:instrText>
      </w:r>
      <w:r w:rsidR="009536C5" w:rsidRPr="004C64D6">
        <w:rPr>
          <w:iCs/>
        </w:rPr>
        <w:fldChar w:fldCharType="separate"/>
      </w:r>
      <w:r w:rsidR="000B196F" w:rsidRPr="004C64D6">
        <w:rPr>
          <w:iCs/>
        </w:rPr>
        <w:instrText>(26)</w:instrText>
      </w:r>
      <w:r w:rsidR="009536C5" w:rsidRPr="004C64D6">
        <w:rPr>
          <w:iCs/>
        </w:rPr>
        <w:fldChar w:fldCharType="end"/>
      </w:r>
      <w:r w:rsidR="009536C5" w:rsidRPr="004C64D6">
        <w:rPr>
          <w:iCs/>
        </w:rPr>
        <w:fldChar w:fldCharType="end"/>
      </w:r>
      <w:r w:rsidRPr="004C64D6">
        <w:t xml:space="preserve"> defines a second kind Fredholm weakly singular integral equation, whose analytical solution is given </w:t>
      </w:r>
      <w:r w:rsidR="00FF207F" w:rsidRPr="004C64D6">
        <w:rPr>
          <w:rFonts w:hint="eastAsia"/>
          <w:lang w:eastAsia="zh-CN"/>
        </w:rPr>
        <w:t>by</w:t>
      </w:r>
      <w:r w:rsidR="00FF207F" w:rsidRPr="004C64D6">
        <w:t xml:space="preserve"> </w:t>
      </w:r>
      <w:r w:rsidRPr="004C64D6">
        <w:t>Equation</w:t>
      </w:r>
      <w:r w:rsidR="009536C5" w:rsidRPr="004C64D6">
        <w:rPr>
          <w:rFonts w:hint="eastAsia"/>
          <w:iCs/>
          <w:lang w:eastAsia="zh-CN"/>
        </w:rPr>
        <w:t xml:space="preserve"> </w:t>
      </w:r>
      <w:r w:rsidR="009536C5" w:rsidRPr="004C64D6">
        <w:rPr>
          <w:lang w:eastAsia="zh-CN"/>
        </w:rPr>
        <w:fldChar w:fldCharType="begin"/>
      </w:r>
      <w:r w:rsidR="009536C5" w:rsidRPr="004C64D6">
        <w:rPr>
          <w:lang w:eastAsia="zh-CN"/>
        </w:rPr>
        <w:instrText xml:space="preserve"> </w:instrText>
      </w:r>
      <w:r w:rsidR="009536C5" w:rsidRPr="004C64D6">
        <w:rPr>
          <w:rFonts w:hint="eastAsia"/>
          <w:lang w:eastAsia="zh-CN"/>
        </w:rPr>
        <w:instrText>GOTOBUTTON ZEqnNum975503  \* MERGEFORMAT</w:instrText>
      </w:r>
      <w:r w:rsidR="009536C5" w:rsidRPr="004C64D6">
        <w:rPr>
          <w:lang w:eastAsia="zh-CN"/>
        </w:rPr>
        <w:instrText xml:space="preserve"> </w:instrText>
      </w:r>
      <w:r w:rsidR="009536C5" w:rsidRPr="004C64D6">
        <w:rPr>
          <w:lang w:eastAsia="zh-CN"/>
        </w:rPr>
        <w:fldChar w:fldCharType="begin"/>
      </w:r>
      <w:r w:rsidR="009536C5" w:rsidRPr="004C64D6">
        <w:rPr>
          <w:lang w:eastAsia="zh-CN"/>
        </w:rPr>
        <w:instrText xml:space="preserve"> REF ZEqnNum975503 \* Charformat \! \* MERGEFORMAT </w:instrText>
      </w:r>
      <w:r w:rsidR="009536C5" w:rsidRPr="004C64D6">
        <w:rPr>
          <w:lang w:eastAsia="zh-CN"/>
        </w:rPr>
        <w:fldChar w:fldCharType="separate"/>
      </w:r>
      <w:r w:rsidR="000B196F" w:rsidRPr="004C64D6">
        <w:rPr>
          <w:lang w:eastAsia="zh-CN"/>
        </w:rPr>
        <w:instrText>(28)</w:instrText>
      </w:r>
      <w:r w:rsidR="009536C5" w:rsidRPr="004C64D6">
        <w:rPr>
          <w:lang w:eastAsia="zh-CN"/>
        </w:rPr>
        <w:fldChar w:fldCharType="end"/>
      </w:r>
      <w:r w:rsidR="009536C5" w:rsidRPr="004C64D6">
        <w:rPr>
          <w:lang w:eastAsia="zh-CN"/>
        </w:rPr>
        <w:fldChar w:fldCharType="end"/>
      </w:r>
      <w:r w:rsidRPr="004C64D6">
        <w:t>:</w:t>
      </w:r>
    </w:p>
    <w:p w14:paraId="69A8E7F0" w14:textId="1D12253E" w:rsidR="00A34708" w:rsidRPr="004C64D6" w:rsidRDefault="00A34708" w:rsidP="00A34708">
      <w:pPr>
        <w:tabs>
          <w:tab w:val="center" w:pos="4310"/>
          <w:tab w:val="right" w:pos="8620"/>
        </w:tabs>
        <w:spacing w:after="220" w:line="240" w:lineRule="atLeast"/>
        <w:ind w:firstLineChars="100" w:firstLine="200"/>
      </w:pPr>
      <w:r w:rsidRPr="004C64D6">
        <w:tab/>
      </w:r>
      <w:r w:rsidR="008702FD" w:rsidRPr="004C64D6">
        <w:rPr>
          <w:noProof/>
          <w:position w:val="-32"/>
        </w:rPr>
        <w:object w:dxaOrig="3500" w:dyaOrig="700" w14:anchorId="25463181">
          <v:shape id="_x0000_i1201" type="#_x0000_t75" alt="" style="width:174.85pt;height:36pt" o:ole="">
            <v:imagedata r:id="rId363" o:title=""/>
          </v:shape>
          <o:OLEObject Type="Embed" ProgID="Equation.DSMT4" ShapeID="_x0000_i1201" DrawAspect="Content" ObjectID="_1847117296" r:id="rId364"/>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36" w:name="ZEqnNum925299"/>
      <w:r w:rsidRPr="004C64D6">
        <w:instrText>(</w:instrText>
      </w:r>
      <w:fldSimple w:instr=" SEQ MTEqn \c \* Arabic \* MERGEFORMAT ">
        <w:r w:rsidR="000B196F" w:rsidRPr="004C64D6">
          <w:rPr>
            <w:noProof/>
          </w:rPr>
          <w:instrText>26</w:instrText>
        </w:r>
      </w:fldSimple>
      <w:r w:rsidRPr="004C64D6">
        <w:instrText>)</w:instrText>
      </w:r>
      <w:bookmarkEnd w:id="36"/>
      <w:r w:rsidRPr="004C64D6">
        <w:fldChar w:fldCharType="end"/>
      </w:r>
    </w:p>
    <w:p w14:paraId="0FD6C792" w14:textId="77777777" w:rsidR="00A34708" w:rsidRPr="004C64D6" w:rsidRDefault="00A34708" w:rsidP="000C2862">
      <w:proofErr w:type="gramStart"/>
      <w:r w:rsidRPr="004C64D6">
        <w:rPr>
          <w:rFonts w:hint="eastAsia"/>
        </w:rPr>
        <w:t>w</w:t>
      </w:r>
      <w:r w:rsidRPr="004C64D6">
        <w:t>here</w:t>
      </w:r>
      <w:proofErr w:type="gramEnd"/>
    </w:p>
    <w:p w14:paraId="3DB2D64D" w14:textId="527F9FE5" w:rsidR="00A34708" w:rsidRPr="004C64D6" w:rsidRDefault="00A34708" w:rsidP="00A34708">
      <w:pPr>
        <w:tabs>
          <w:tab w:val="center" w:pos="4310"/>
          <w:tab w:val="right" w:pos="8620"/>
        </w:tabs>
        <w:spacing w:after="220" w:line="240" w:lineRule="atLeast"/>
        <w:ind w:firstLineChars="100" w:firstLine="200"/>
      </w:pPr>
      <w:r w:rsidRPr="004C64D6">
        <w:tab/>
      </w:r>
      <w:r w:rsidR="00A17B1C" w:rsidRPr="004C64D6">
        <w:rPr>
          <w:noProof/>
          <w:position w:val="-32"/>
        </w:rPr>
        <w:object w:dxaOrig="6340" w:dyaOrig="740" w14:anchorId="10E5DCFC">
          <v:shape id="_x0000_i1202" type="#_x0000_t75" alt="" style="width:318.85pt;height:36pt;mso-width-percent:0;mso-height-percent:0;mso-width-percent:0;mso-height-percent:0" o:ole="">
            <v:imagedata r:id="rId365" o:title=""/>
          </v:shape>
          <o:OLEObject Type="Embed" ProgID="Equation.DSMT4" ShapeID="_x0000_i1202" DrawAspect="Content" ObjectID="_1847117297" r:id="rId366"/>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r w:rsidRPr="004C64D6">
        <w:instrText>(</w:instrText>
      </w:r>
      <w:fldSimple w:instr=" SEQ MTEqn \c \* Arabic \* MERGEFORMAT ">
        <w:r w:rsidR="000B196F" w:rsidRPr="004C64D6">
          <w:rPr>
            <w:noProof/>
          </w:rPr>
          <w:instrText>27</w:instrText>
        </w:r>
      </w:fldSimple>
      <w:r w:rsidRPr="004C64D6">
        <w:instrText>)</w:instrText>
      </w:r>
      <w:r w:rsidRPr="004C64D6">
        <w:fldChar w:fldCharType="end"/>
      </w:r>
    </w:p>
    <w:p w14:paraId="10D40C89" w14:textId="77777777" w:rsidR="00A34708" w:rsidRPr="004C64D6" w:rsidRDefault="00A34708" w:rsidP="00CA67C9">
      <w:pPr>
        <w:pStyle w:val="af6"/>
        <w:ind w:firstLine="200"/>
      </w:pPr>
      <w:r w:rsidRPr="004C64D6">
        <w:t>The analytical solution is expressed as</w:t>
      </w:r>
    </w:p>
    <w:p w14:paraId="31F19EF7" w14:textId="46DEE3A5" w:rsidR="00A34708" w:rsidRPr="004C64D6" w:rsidRDefault="00A34708" w:rsidP="00A34708">
      <w:pPr>
        <w:tabs>
          <w:tab w:val="center" w:pos="4310"/>
          <w:tab w:val="right" w:pos="8620"/>
        </w:tabs>
        <w:spacing w:after="220" w:line="240" w:lineRule="atLeast"/>
        <w:ind w:firstLineChars="100" w:firstLine="200"/>
      </w:pPr>
      <w:r w:rsidRPr="004C64D6">
        <w:tab/>
      </w:r>
      <w:r w:rsidR="00A17B1C" w:rsidRPr="004C64D6">
        <w:rPr>
          <w:noProof/>
          <w:position w:val="-12"/>
        </w:rPr>
        <w:object w:dxaOrig="1540" w:dyaOrig="400" w14:anchorId="5D5B6F16">
          <v:shape id="_x0000_i1203" type="#_x0000_t75" alt="" style="width:77.15pt;height:20.55pt;mso-width-percent:0;mso-height-percent:0;mso-width-percent:0;mso-height-percent:0" o:ole="">
            <v:imagedata r:id="rId367" o:title=""/>
          </v:shape>
          <o:OLEObject Type="Embed" ProgID="Equation.DSMT4" ShapeID="_x0000_i1203" DrawAspect="Content" ObjectID="_1847117298" r:id="rId368"/>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bookmarkStart w:id="37" w:name="ZEqnNum975503"/>
      <w:r w:rsidRPr="004C64D6">
        <w:instrText>(</w:instrText>
      </w:r>
      <w:fldSimple w:instr=" SEQ MTEqn \c \* Arabic \* MERGEFORMAT ">
        <w:r w:rsidR="000B196F" w:rsidRPr="004C64D6">
          <w:rPr>
            <w:noProof/>
          </w:rPr>
          <w:instrText>28</w:instrText>
        </w:r>
      </w:fldSimple>
      <w:r w:rsidRPr="004C64D6">
        <w:instrText>)</w:instrText>
      </w:r>
      <w:bookmarkEnd w:id="37"/>
      <w:r w:rsidRPr="004C64D6">
        <w:fldChar w:fldCharType="end"/>
      </w:r>
    </w:p>
    <w:p w14:paraId="1D6C303E" w14:textId="0072C00C" w:rsidR="00A34708" w:rsidRPr="004C64D6" w:rsidRDefault="00A34708" w:rsidP="00CA67C9">
      <w:pPr>
        <w:pStyle w:val="af6"/>
        <w:ind w:firstLine="200"/>
      </w:pPr>
      <w:r w:rsidRPr="004C64D6">
        <w:t xml:space="preserve">For </w:t>
      </w:r>
      <w:proofErr w:type="gramStart"/>
      <w:r w:rsidRPr="004C64D6">
        <w:t>the  second</w:t>
      </w:r>
      <w:proofErr w:type="gramEnd"/>
      <w:r w:rsidRPr="004C64D6">
        <w:t xml:space="preserve"> kind Fredholm weakly singular integral equation, the deep learning solution is obtained using the transformed formulation </w:t>
      </w:r>
      <w:r w:rsidR="001302D4" w:rsidRPr="004C64D6">
        <w:t>analogous to</w:t>
      </w:r>
      <w:r w:rsidR="001302D4" w:rsidRPr="004C64D6">
        <w:rPr>
          <w:rFonts w:hint="eastAsia"/>
          <w:lang w:eastAsia="zh-CN"/>
        </w:rPr>
        <w:t xml:space="preserve"> </w:t>
      </w:r>
      <w:r w:rsidRPr="004C64D6">
        <w:t xml:space="preserve">Equation </w:t>
      </w:r>
      <w:r w:rsidRPr="004C64D6">
        <w:rPr>
          <w:iCs/>
        </w:rPr>
        <w:fldChar w:fldCharType="begin"/>
      </w:r>
      <w:r w:rsidRPr="004C64D6">
        <w:rPr>
          <w:iCs/>
        </w:rPr>
        <w:instrText xml:space="preserve"> </w:instrText>
      </w:r>
      <w:r w:rsidRPr="004C64D6">
        <w:rPr>
          <w:rFonts w:hint="eastAsia"/>
          <w:iCs/>
        </w:rPr>
        <w:instrText>GOTOBUTTON ZEqnNum119164  \* MERGEFORMAT</w:instrText>
      </w:r>
      <w:r w:rsidRPr="004C64D6">
        <w:rPr>
          <w:iCs/>
        </w:rPr>
        <w:instrText xml:space="preserve"> </w:instrText>
      </w:r>
      <w:r w:rsidRPr="004C64D6">
        <w:rPr>
          <w:iCs/>
        </w:rPr>
        <w:fldChar w:fldCharType="begin"/>
      </w:r>
      <w:r w:rsidRPr="004C64D6">
        <w:rPr>
          <w:iCs/>
        </w:rPr>
        <w:instrText xml:space="preserve"> REF ZEqnNum119164 \* Charformat \! \* MERGEFORMAT </w:instrText>
      </w:r>
      <w:r w:rsidRPr="004C64D6">
        <w:rPr>
          <w:iCs/>
        </w:rPr>
        <w:fldChar w:fldCharType="separate"/>
      </w:r>
      <w:r w:rsidR="000B196F" w:rsidRPr="004C64D6">
        <w:rPr>
          <w:iCs/>
        </w:rPr>
        <w:instrText>(18)</w:instrText>
      </w:r>
      <w:r w:rsidRPr="004C64D6">
        <w:rPr>
          <w:iCs/>
        </w:rPr>
        <w:fldChar w:fldCharType="end"/>
      </w:r>
      <w:r w:rsidRPr="004C64D6">
        <w:rPr>
          <w:iCs/>
        </w:rPr>
        <w:fldChar w:fldCharType="end"/>
      </w:r>
      <w:r w:rsidRPr="004C64D6">
        <w:t>.</w:t>
      </w:r>
    </w:p>
    <w:p w14:paraId="5A836B13" w14:textId="4E164419" w:rsidR="00307495" w:rsidRPr="004C64D6" w:rsidRDefault="00A34708" w:rsidP="00CA67C9">
      <w:pPr>
        <w:pStyle w:val="af6"/>
        <w:ind w:firstLine="200"/>
        <w:rPr>
          <w:bCs/>
        </w:rPr>
      </w:pPr>
      <w:r w:rsidRPr="004C64D6">
        <w:t>The machine learning framework and parameter settings are consistent with those in Section 6.1. The loss functions</w:t>
      </w:r>
      <w:r w:rsidR="00A978E4" w:rsidRPr="004C64D6">
        <w:rPr>
          <w:rFonts w:hint="eastAsia"/>
          <w:lang w:eastAsia="zh-CN"/>
        </w:rPr>
        <w:t xml:space="preserve"> </w:t>
      </w:r>
      <w:r w:rsidRPr="004C64D6">
        <w:t xml:space="preserve">and numerical computation results are summarized in </w:t>
      </w:r>
      <w:r w:rsidRPr="004C64D6">
        <w:rPr>
          <w:bCs/>
        </w:rPr>
        <w:t>Table 2</w:t>
      </w:r>
      <w:r w:rsidRPr="004C64D6">
        <w:rPr>
          <w:rFonts w:hint="eastAsia"/>
          <w:bCs/>
        </w:rPr>
        <w:t>,</w:t>
      </w:r>
      <w:r w:rsidRPr="004C64D6">
        <w:t xml:space="preserve"> where the </w:t>
      </w:r>
      <w:r w:rsidRPr="004C64D6">
        <w:rPr>
          <w:lang w:val="en-US" w:eastAsia="zh-CN"/>
        </w:rPr>
        <w:t xml:space="preserve">small quantity </w:t>
      </w:r>
      <w:r w:rsidR="00A17B1C" w:rsidRPr="004C64D6">
        <w:rPr>
          <w:noProof/>
          <w:position w:val="-6"/>
        </w:rPr>
        <w:object w:dxaOrig="180" w:dyaOrig="200" w14:anchorId="17C17A08">
          <v:shape id="_x0000_i1204" type="#_x0000_t75" alt="" style="width:10.3pt;height:10.3pt;mso-width-percent:0;mso-height-percent:0;mso-width-percent:0;mso-height-percent:0" o:ole="">
            <v:imagedata r:id="rId79" o:title=""/>
          </v:shape>
          <o:OLEObject Type="Embed" ProgID="Equation.DSMT4" ShapeID="_x0000_i1204" DrawAspect="Content" ObjectID="_1847117299" r:id="rId369"/>
        </w:object>
      </w:r>
      <w:r w:rsidRPr="004C64D6">
        <w:t xml:space="preserve"> is set to 0.004. The resulting point cloud visualization is shown in </w:t>
      </w:r>
      <w:r w:rsidRPr="004C64D6">
        <w:rPr>
          <w:bCs/>
        </w:rPr>
        <w:t>Fig</w:t>
      </w:r>
      <w:r w:rsidRPr="004C64D6">
        <w:rPr>
          <w:rFonts w:hint="eastAsia"/>
          <w:bCs/>
        </w:rPr>
        <w:t>. 5</w:t>
      </w:r>
      <w:r w:rsidRPr="004C64D6">
        <w:rPr>
          <w:bCs/>
        </w:rPr>
        <w:t>.</w:t>
      </w:r>
    </w:p>
    <w:p w14:paraId="7EAFACB6" w14:textId="215D76FF" w:rsidR="00A34708" w:rsidRPr="004C64D6" w:rsidRDefault="00A34708" w:rsidP="00D93F5A">
      <w:pPr>
        <w:pStyle w:val="a3"/>
        <w:keepNext/>
        <w:spacing w:before="0" w:after="0" w:line="360" w:lineRule="auto"/>
        <w:jc w:val="center"/>
        <w:rPr>
          <w:sz w:val="20"/>
          <w:szCs w:val="22"/>
        </w:rPr>
      </w:pPr>
      <w:r w:rsidRPr="004C64D6">
        <w:rPr>
          <w:sz w:val="20"/>
          <w:szCs w:val="22"/>
        </w:rPr>
        <w:t xml:space="preserve">Table </w:t>
      </w:r>
      <w:r w:rsidRPr="004C64D6">
        <w:rPr>
          <w:sz w:val="20"/>
          <w:szCs w:val="22"/>
        </w:rPr>
        <w:fldChar w:fldCharType="begin"/>
      </w:r>
      <w:r w:rsidRPr="004C64D6">
        <w:rPr>
          <w:sz w:val="20"/>
          <w:szCs w:val="22"/>
        </w:rPr>
        <w:instrText xml:space="preserve"> SEQ Table \* ARABIC </w:instrText>
      </w:r>
      <w:r w:rsidRPr="004C64D6">
        <w:rPr>
          <w:sz w:val="20"/>
          <w:szCs w:val="22"/>
        </w:rPr>
        <w:fldChar w:fldCharType="separate"/>
      </w:r>
      <w:r w:rsidR="000B196F" w:rsidRPr="004C64D6">
        <w:rPr>
          <w:noProof/>
          <w:sz w:val="20"/>
          <w:szCs w:val="22"/>
        </w:rPr>
        <w:t>2</w:t>
      </w:r>
      <w:r w:rsidRPr="004C64D6">
        <w:rPr>
          <w:sz w:val="20"/>
          <w:szCs w:val="22"/>
        </w:rPr>
        <w:fldChar w:fldCharType="end"/>
      </w:r>
      <w:r w:rsidRPr="004C64D6">
        <w:rPr>
          <w:rFonts w:hint="eastAsia"/>
          <w:sz w:val="20"/>
          <w:szCs w:val="22"/>
          <w:lang w:eastAsia="zh-CN"/>
        </w:rPr>
        <w:t xml:space="preserve"> </w:t>
      </w:r>
      <w:r w:rsidRPr="004C64D6">
        <w:rPr>
          <w:rFonts w:hint="eastAsia"/>
          <w:sz w:val="20"/>
          <w:szCs w:val="22"/>
        </w:rPr>
        <w:t>Loss function, and numerical results for the second kind</w:t>
      </w:r>
      <w:r w:rsidRPr="004C64D6">
        <w:rPr>
          <w:rFonts w:hint="eastAsia"/>
          <w:sz w:val="21"/>
          <w:szCs w:val="24"/>
        </w:rPr>
        <w:t xml:space="preserve"> </w:t>
      </w:r>
      <w:r w:rsidRPr="004C64D6">
        <w:rPr>
          <w:sz w:val="20"/>
          <w:szCs w:val="22"/>
        </w:rPr>
        <w:t>Fredholm weakly singular integral equation.</w:t>
      </w:r>
    </w:p>
    <w:tbl>
      <w:tblPr>
        <w:tblStyle w:val="af7"/>
        <w:tblW w:w="836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7"/>
        <w:gridCol w:w="1404"/>
        <w:gridCol w:w="1370"/>
        <w:gridCol w:w="1108"/>
        <w:gridCol w:w="1380"/>
        <w:gridCol w:w="972"/>
        <w:gridCol w:w="972"/>
      </w:tblGrid>
      <w:tr w:rsidR="00E875F6" w:rsidRPr="004C64D6" w14:paraId="308A132F" w14:textId="77777777" w:rsidTr="00CA67C9">
        <w:trPr>
          <w:jc w:val="center"/>
        </w:trPr>
        <w:tc>
          <w:tcPr>
            <w:tcW w:w="1157" w:type="dxa"/>
            <w:tcBorders>
              <w:top w:val="single" w:sz="12" w:space="0" w:color="auto"/>
              <w:bottom w:val="single" w:sz="4" w:space="0" w:color="auto"/>
            </w:tcBorders>
            <w:vAlign w:val="center"/>
          </w:tcPr>
          <w:p w14:paraId="3481C924"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Network</w:t>
            </w:r>
          </w:p>
        </w:tc>
        <w:tc>
          <w:tcPr>
            <w:tcW w:w="1404" w:type="dxa"/>
            <w:tcBorders>
              <w:top w:val="single" w:sz="12" w:space="0" w:color="auto"/>
              <w:bottom w:val="single" w:sz="4" w:space="0" w:color="auto"/>
            </w:tcBorders>
            <w:vAlign w:val="center"/>
          </w:tcPr>
          <w:p w14:paraId="720E29D7"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Type of Loss Function</w:t>
            </w:r>
          </w:p>
        </w:tc>
        <w:tc>
          <w:tcPr>
            <w:tcW w:w="1370" w:type="dxa"/>
            <w:tcBorders>
              <w:top w:val="single" w:sz="12" w:space="0" w:color="auto"/>
              <w:bottom w:val="single" w:sz="4" w:space="0" w:color="auto"/>
            </w:tcBorders>
            <w:vAlign w:val="center"/>
          </w:tcPr>
          <w:p w14:paraId="24680D0D"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Form of Loss Function</w:t>
            </w:r>
          </w:p>
        </w:tc>
        <w:tc>
          <w:tcPr>
            <w:tcW w:w="1108" w:type="dxa"/>
            <w:tcBorders>
              <w:top w:val="single" w:sz="12" w:space="0" w:color="auto"/>
              <w:bottom w:val="single" w:sz="4" w:space="0" w:color="auto"/>
            </w:tcBorders>
            <w:vAlign w:val="center"/>
          </w:tcPr>
          <w:p w14:paraId="46C96D96"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Number of Samples</w:t>
            </w:r>
          </w:p>
        </w:tc>
        <w:tc>
          <w:tcPr>
            <w:tcW w:w="1380" w:type="dxa"/>
            <w:tcBorders>
              <w:top w:val="single" w:sz="12" w:space="0" w:color="auto"/>
              <w:bottom w:val="single" w:sz="4" w:space="0" w:color="auto"/>
            </w:tcBorders>
            <w:vAlign w:val="center"/>
          </w:tcPr>
          <w:p w14:paraId="387DE05F"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Loss Function Weight</w:t>
            </w:r>
          </w:p>
        </w:tc>
        <w:tc>
          <w:tcPr>
            <w:tcW w:w="972" w:type="dxa"/>
            <w:tcBorders>
              <w:top w:val="single" w:sz="12" w:space="0" w:color="auto"/>
              <w:bottom w:val="single" w:sz="4" w:space="0" w:color="auto"/>
            </w:tcBorders>
            <w:vAlign w:val="center"/>
          </w:tcPr>
          <w:p w14:paraId="50155DEC" w14:textId="77777777" w:rsidR="00A34708"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0"/>
                <w:sz w:val="18"/>
                <w:szCs w:val="18"/>
              </w:rPr>
              <w:object w:dxaOrig="480" w:dyaOrig="300" w14:anchorId="747352FB">
                <v:shape id="_x0000_i1205" type="#_x0000_t75" alt="" style="width:25.7pt;height:15.45pt;mso-width-percent:0;mso-height-percent:0;mso-width-percent:0;mso-height-percent:0" o:ole="">
                  <v:imagedata r:id="rId344" o:title=""/>
                </v:shape>
                <o:OLEObject Type="Embed" ProgID="Equation.DSMT4" ShapeID="_x0000_i1205" DrawAspect="Content" ObjectID="_1847117300" r:id="rId370"/>
              </w:object>
            </w:r>
          </w:p>
        </w:tc>
        <w:tc>
          <w:tcPr>
            <w:tcW w:w="972" w:type="dxa"/>
            <w:tcBorders>
              <w:top w:val="single" w:sz="12" w:space="0" w:color="auto"/>
              <w:bottom w:val="single" w:sz="4" w:space="0" w:color="auto"/>
            </w:tcBorders>
            <w:vAlign w:val="center"/>
          </w:tcPr>
          <w:p w14:paraId="5EC11687" w14:textId="77777777" w:rsidR="00A34708" w:rsidRPr="004C64D6" w:rsidRDefault="00A34708" w:rsidP="00FD7F1F">
            <w:pPr>
              <w:pStyle w:val="Default"/>
              <w:jc w:val="center"/>
              <w:rPr>
                <w:rFonts w:ascii="Times New Roman" w:hAnsi="Times New Roman" w:cs="Times New Roman"/>
                <w:color w:val="auto"/>
                <w:sz w:val="18"/>
                <w:szCs w:val="18"/>
              </w:rPr>
            </w:pPr>
            <w:r w:rsidRPr="004C64D6">
              <w:rPr>
                <w:rFonts w:ascii="Times New Roman" w:hAnsi="Times New Roman" w:cs="Times New Roman"/>
                <w:color w:val="auto"/>
                <w:sz w:val="18"/>
                <w:szCs w:val="18"/>
              </w:rPr>
              <w:t>Loss</w:t>
            </w:r>
          </w:p>
        </w:tc>
      </w:tr>
      <w:tr w:rsidR="00E875F6" w:rsidRPr="004C64D6" w14:paraId="44D4EBC0" w14:textId="77777777" w:rsidTr="00CA67C9">
        <w:trPr>
          <w:jc w:val="center"/>
        </w:trPr>
        <w:tc>
          <w:tcPr>
            <w:tcW w:w="1157" w:type="dxa"/>
            <w:tcBorders>
              <w:top w:val="single" w:sz="4" w:space="0" w:color="auto"/>
              <w:bottom w:val="single" w:sz="4" w:space="0" w:color="auto"/>
            </w:tcBorders>
            <w:vAlign w:val="center"/>
          </w:tcPr>
          <w:p w14:paraId="3C0EB942" w14:textId="77777777" w:rsidR="00A34708"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2"/>
                <w:sz w:val="18"/>
                <w:szCs w:val="18"/>
              </w:rPr>
              <w:object w:dxaOrig="639" w:dyaOrig="320" w14:anchorId="07434B5E">
                <v:shape id="_x0000_i1206" type="#_x0000_t75" alt="" style="width:30.85pt;height:15.45pt;mso-width-percent:0;mso-height-percent:0;mso-width-percent:0;mso-height-percent:0" o:ole="">
                  <v:imagedata r:id="rId346" o:title=""/>
                </v:shape>
                <o:OLEObject Type="Embed" ProgID="Equation.DSMT4" ShapeID="_x0000_i1206" DrawAspect="Content" ObjectID="_1847117301" r:id="rId371"/>
              </w:object>
            </w:r>
          </w:p>
        </w:tc>
        <w:tc>
          <w:tcPr>
            <w:tcW w:w="1404" w:type="dxa"/>
            <w:tcBorders>
              <w:top w:val="single" w:sz="4" w:space="0" w:color="auto"/>
              <w:bottom w:val="single" w:sz="4" w:space="0" w:color="auto"/>
            </w:tcBorders>
            <w:vAlign w:val="center"/>
          </w:tcPr>
          <w:p w14:paraId="1BE5E1E2"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 xml:space="preserve">Governing equation </w:t>
            </w:r>
            <w:r w:rsidR="00A17B1C" w:rsidRPr="004C64D6">
              <w:rPr>
                <w:noProof/>
                <w:color w:val="auto"/>
                <w:position w:val="-12"/>
                <w:sz w:val="18"/>
                <w:szCs w:val="18"/>
              </w:rPr>
              <w:object w:dxaOrig="260" w:dyaOrig="320" w14:anchorId="3BAF0314">
                <v:shape id="_x0000_i1207" type="#_x0000_t75" alt="" style="width:10.3pt;height:15.45pt;mso-width-percent:0;mso-height-percent:0;mso-width-percent:0;mso-height-percent:0" o:ole="">
                  <v:imagedata r:id="rId348" o:title=""/>
                </v:shape>
                <o:OLEObject Type="Embed" ProgID="Equation.DSMT4" ShapeID="_x0000_i1207" DrawAspect="Content" ObjectID="_1847117302" r:id="rId372"/>
              </w:object>
            </w:r>
          </w:p>
        </w:tc>
        <w:tc>
          <w:tcPr>
            <w:tcW w:w="1370" w:type="dxa"/>
            <w:tcBorders>
              <w:top w:val="single" w:sz="4" w:space="0" w:color="auto"/>
              <w:bottom w:val="single" w:sz="4" w:space="0" w:color="auto"/>
            </w:tcBorders>
            <w:vAlign w:val="center"/>
          </w:tcPr>
          <w:p w14:paraId="5D176AD3" w14:textId="7C7DC945"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Equation</w:t>
            </w:r>
            <w:r w:rsidRPr="004C64D6">
              <w:rPr>
                <w:rFonts w:ascii="Times New Roman" w:eastAsia="宋体" w:hAnsi="Times New Roman" w:cs="Times New Roman" w:hint="eastAsia"/>
                <w:color w:val="auto"/>
                <w:kern w:val="2"/>
                <w:sz w:val="18"/>
                <w:szCs w:val="18"/>
                <w:lang w:val="en-GB"/>
              </w:rPr>
              <w:t xml:space="preserve"> </w: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hint="eastAsia"/>
                <w:iCs/>
                <w:color w:val="auto"/>
                <w:kern w:val="2"/>
                <w:sz w:val="18"/>
                <w:szCs w:val="18"/>
              </w:rPr>
              <w:instrText>GOTOBUTTON ZEqnNum901957  \* MERGEFORMAT</w:instrText>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REF ZEqnNum901957 \* Charformat \! \* MERGEFORMAT </w:instrText>
            </w:r>
            <w:r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(20)</w:instrText>
            </w:r>
            <w:r w:rsidRPr="004C64D6">
              <w:rPr>
                <w:rFonts w:ascii="Times New Roman" w:eastAsia="宋体" w:hAnsi="Times New Roman" w:cs="Times New Roman"/>
                <w:iCs/>
                <w:color w:val="auto"/>
                <w:kern w:val="2"/>
                <w:sz w:val="18"/>
                <w:szCs w:val="18"/>
              </w:rPr>
              <w:fldChar w:fldCharType="end"/>
            </w:r>
            <w:r w:rsidRPr="004C64D6">
              <w:rPr>
                <w:rFonts w:ascii="Times New Roman" w:eastAsia="宋体" w:hAnsi="Times New Roman" w:cs="Times New Roman"/>
                <w:iCs/>
                <w:color w:val="auto"/>
                <w:kern w:val="2"/>
                <w:sz w:val="18"/>
                <w:szCs w:val="18"/>
              </w:rPr>
              <w:fldChar w:fldCharType="end"/>
            </w:r>
          </w:p>
        </w:tc>
        <w:tc>
          <w:tcPr>
            <w:tcW w:w="1108" w:type="dxa"/>
            <w:tcBorders>
              <w:top w:val="single" w:sz="4" w:space="0" w:color="auto"/>
              <w:bottom w:val="single" w:sz="4" w:space="0" w:color="auto"/>
            </w:tcBorders>
            <w:vAlign w:val="center"/>
          </w:tcPr>
          <w:p w14:paraId="666A04AE"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10000</w:t>
            </w:r>
          </w:p>
        </w:tc>
        <w:tc>
          <w:tcPr>
            <w:tcW w:w="1380" w:type="dxa"/>
            <w:tcBorders>
              <w:top w:val="single" w:sz="4" w:space="0" w:color="auto"/>
              <w:bottom w:val="single" w:sz="4" w:space="0" w:color="auto"/>
            </w:tcBorders>
            <w:vAlign w:val="center"/>
          </w:tcPr>
          <w:p w14:paraId="0C4273DC"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w:t>
            </w:r>
          </w:p>
        </w:tc>
        <w:tc>
          <w:tcPr>
            <w:tcW w:w="972" w:type="dxa"/>
            <w:tcBorders>
              <w:top w:val="single" w:sz="4" w:space="0" w:color="auto"/>
              <w:bottom w:val="single" w:sz="4" w:space="0" w:color="auto"/>
            </w:tcBorders>
            <w:vAlign w:val="center"/>
          </w:tcPr>
          <w:p w14:paraId="6C6380EE" w14:textId="77777777" w:rsidR="00A34708" w:rsidRPr="004C64D6" w:rsidRDefault="00A34708" w:rsidP="00FD7F1F">
            <w:pPr>
              <w:pStyle w:val="Default"/>
              <w:jc w:val="center"/>
              <w:rPr>
                <w:rFonts w:ascii="Times New Roman" w:eastAsia="宋体" w:hAnsi="Times New Roman" w:cs="Times New Roman"/>
                <w:color w:val="auto"/>
                <w:kern w:val="2"/>
                <w:sz w:val="18"/>
                <w:szCs w:val="18"/>
                <w:highlight w:val="yellow"/>
              </w:rPr>
            </w:pPr>
            <w:r w:rsidRPr="004C64D6">
              <w:rPr>
                <w:rFonts w:ascii="Times New Roman" w:eastAsia="宋体" w:hAnsi="Times New Roman" w:cs="Times New Roman"/>
                <w:color w:val="auto"/>
                <w:kern w:val="2"/>
                <w:sz w:val="18"/>
                <w:szCs w:val="18"/>
              </w:rPr>
              <w:t>5.17</w:t>
            </w:r>
            <w:r w:rsidRPr="004C64D6">
              <w:rPr>
                <w:rFonts w:ascii="Times New Roman" w:eastAsia="宋体" w:hAnsi="Times New Roman" w:cs="Times New Roman" w:hint="eastAsia"/>
                <w:color w:val="auto"/>
                <w:kern w:val="2"/>
                <w:sz w:val="18"/>
                <w:szCs w:val="18"/>
              </w:rPr>
              <w:t>1</w:t>
            </w:r>
            <w:r w:rsidRPr="004C64D6">
              <w:rPr>
                <w:rFonts w:ascii="Times New Roman" w:eastAsia="宋体" w:hAnsi="Times New Roman" w:cs="Times New Roman"/>
                <w:color w:val="auto"/>
                <w:kern w:val="2"/>
                <w:sz w:val="18"/>
                <w:szCs w:val="18"/>
              </w:rPr>
              <w:t>e-8</w:t>
            </w:r>
          </w:p>
        </w:tc>
        <w:tc>
          <w:tcPr>
            <w:tcW w:w="972" w:type="dxa"/>
            <w:tcBorders>
              <w:top w:val="single" w:sz="4" w:space="0" w:color="auto"/>
              <w:bottom w:val="single" w:sz="4" w:space="0" w:color="auto"/>
            </w:tcBorders>
            <w:vAlign w:val="center"/>
          </w:tcPr>
          <w:p w14:paraId="40562BA3"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w:t>
            </w:r>
            <w:r w:rsidRPr="004C64D6">
              <w:rPr>
                <w:rFonts w:ascii="Times New Roman" w:eastAsia="宋体" w:hAnsi="Times New Roman" w:cs="Times New Roman" w:hint="eastAsia"/>
                <w:color w:val="auto"/>
                <w:kern w:val="2"/>
                <w:sz w:val="18"/>
                <w:szCs w:val="18"/>
              </w:rPr>
              <w:t>.</w:t>
            </w:r>
            <w:r w:rsidRPr="004C64D6">
              <w:rPr>
                <w:rFonts w:ascii="Times New Roman" w:eastAsia="宋体" w:hAnsi="Times New Roman" w:cs="Times New Roman"/>
                <w:color w:val="auto"/>
                <w:kern w:val="2"/>
                <w:sz w:val="18"/>
                <w:szCs w:val="18"/>
              </w:rPr>
              <w:t>37</w:t>
            </w:r>
            <w:r w:rsidRPr="004C64D6">
              <w:rPr>
                <w:rFonts w:ascii="Times New Roman" w:eastAsia="宋体" w:hAnsi="Times New Roman" w:cs="Times New Roman" w:hint="eastAsia"/>
                <w:color w:val="auto"/>
                <w:kern w:val="2"/>
                <w:sz w:val="18"/>
                <w:szCs w:val="18"/>
              </w:rPr>
              <w:t>6</w:t>
            </w:r>
            <w:r w:rsidRPr="004C64D6">
              <w:rPr>
                <w:rFonts w:ascii="Times New Roman" w:eastAsia="宋体" w:hAnsi="Times New Roman" w:cs="Times New Roman"/>
                <w:color w:val="auto"/>
                <w:kern w:val="2"/>
                <w:sz w:val="18"/>
                <w:szCs w:val="18"/>
              </w:rPr>
              <w:t>e-</w:t>
            </w:r>
            <w:r w:rsidRPr="004C64D6">
              <w:rPr>
                <w:rFonts w:ascii="Times New Roman" w:eastAsia="宋体" w:hAnsi="Times New Roman" w:cs="Times New Roman" w:hint="eastAsia"/>
                <w:color w:val="auto"/>
                <w:kern w:val="2"/>
                <w:sz w:val="18"/>
                <w:szCs w:val="18"/>
              </w:rPr>
              <w:t>7</w:t>
            </w:r>
          </w:p>
        </w:tc>
      </w:tr>
      <w:tr w:rsidR="00E875F6" w:rsidRPr="004C64D6" w14:paraId="427D7BDD" w14:textId="77777777" w:rsidTr="00CA67C9">
        <w:trPr>
          <w:jc w:val="center"/>
        </w:trPr>
        <w:tc>
          <w:tcPr>
            <w:tcW w:w="1157" w:type="dxa"/>
            <w:vMerge w:val="restart"/>
            <w:tcBorders>
              <w:top w:val="single" w:sz="4" w:space="0" w:color="auto"/>
            </w:tcBorders>
            <w:vAlign w:val="center"/>
          </w:tcPr>
          <w:p w14:paraId="3764EEEE" w14:textId="77777777" w:rsidR="00A34708"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940" w:dyaOrig="340" w14:anchorId="4415FD5E">
                <v:shape id="_x0000_i1208" type="#_x0000_t75" alt="" style="width:46.3pt;height:15.45pt;mso-width-percent:0;mso-height-percent:0;mso-width-percent:0;mso-height-percent:0" o:ole="">
                  <v:imagedata r:id="rId350" o:title=""/>
                </v:shape>
                <o:OLEObject Type="Embed" ProgID="Equation.DSMT4" ShapeID="_x0000_i1208" DrawAspect="Content" ObjectID="_1847117303" r:id="rId373"/>
              </w:object>
            </w:r>
          </w:p>
        </w:tc>
        <w:tc>
          <w:tcPr>
            <w:tcW w:w="1404" w:type="dxa"/>
            <w:tcBorders>
              <w:top w:val="single" w:sz="4" w:space="0" w:color="auto"/>
              <w:bottom w:val="nil"/>
            </w:tcBorders>
            <w:vAlign w:val="center"/>
          </w:tcPr>
          <w:p w14:paraId="362EF38F"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Antiderivative</w:t>
            </w:r>
            <w:r w:rsidRPr="004C64D6">
              <w:rPr>
                <w:rFonts w:ascii="Times New Roman" w:eastAsia="宋体" w:hAnsi="Times New Roman" w:cs="Times New Roman"/>
                <w:color w:val="auto"/>
                <w:kern w:val="2"/>
                <w:sz w:val="18"/>
                <w:szCs w:val="18"/>
                <w:lang w:val="en-GB"/>
              </w:rPr>
              <w:t xml:space="preserve"> equation </w:t>
            </w:r>
            <w:r w:rsidR="00A17B1C" w:rsidRPr="004C64D6">
              <w:rPr>
                <w:noProof/>
                <w:color w:val="auto"/>
                <w:position w:val="-14"/>
                <w:sz w:val="18"/>
                <w:szCs w:val="18"/>
              </w:rPr>
              <w:object w:dxaOrig="340" w:dyaOrig="340" w14:anchorId="1AA5D698">
                <v:shape id="_x0000_i1209" type="#_x0000_t75" alt="" style="width:15.45pt;height:15.45pt;mso-width-percent:0;mso-height-percent:0;mso-width-percent:0;mso-height-percent:0" o:ole="">
                  <v:imagedata r:id="rId352" o:title=""/>
                </v:shape>
                <o:OLEObject Type="Embed" ProgID="Equation.DSMT4" ShapeID="_x0000_i1209" DrawAspect="Content" ObjectID="_1847117304" r:id="rId374"/>
              </w:object>
            </w:r>
          </w:p>
        </w:tc>
        <w:tc>
          <w:tcPr>
            <w:tcW w:w="1370" w:type="dxa"/>
            <w:tcBorders>
              <w:top w:val="single" w:sz="4" w:space="0" w:color="auto"/>
              <w:bottom w:val="nil"/>
            </w:tcBorders>
            <w:vAlign w:val="center"/>
          </w:tcPr>
          <w:p w14:paraId="42427949" w14:textId="3322A30B" w:rsidR="00A34708" w:rsidRPr="004C64D6" w:rsidRDefault="00A34708" w:rsidP="00FD7F1F">
            <w:pPr>
              <w:pStyle w:val="Default"/>
              <w:jc w:val="center"/>
              <w:rPr>
                <w:rFonts w:ascii="Times New Roman" w:eastAsia="宋体" w:hAnsi="Times New Roman" w:cs="Times New Roman"/>
                <w:i/>
                <w:iCs/>
                <w:color w:val="auto"/>
                <w:kern w:val="2"/>
                <w:sz w:val="18"/>
                <w:szCs w:val="18"/>
              </w:rPr>
            </w:pPr>
            <w:r w:rsidRPr="004C64D6">
              <w:rPr>
                <w:rFonts w:ascii="Times New Roman" w:eastAsia="宋体" w:hAnsi="Times New Roman" w:cs="Times New Roman"/>
                <w:color w:val="auto"/>
                <w:kern w:val="2"/>
                <w:sz w:val="18"/>
                <w:szCs w:val="18"/>
                <w:lang w:val="en-GB"/>
              </w:rPr>
              <w:t>Equation</w:t>
            </w:r>
            <w:r w:rsidRPr="004C64D6">
              <w:rPr>
                <w:rFonts w:ascii="Times New Roman" w:eastAsia="宋体" w:hAnsi="Times New Roman" w:cs="Times New Roman" w:hint="eastAsia"/>
                <w:color w:val="auto"/>
                <w:kern w:val="2"/>
                <w:sz w:val="18"/>
                <w:szCs w:val="18"/>
              </w:rPr>
              <w:t xml:space="preserve">  </w: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hint="eastAsia"/>
                <w:iCs/>
                <w:color w:val="auto"/>
                <w:kern w:val="2"/>
                <w:sz w:val="18"/>
                <w:szCs w:val="18"/>
              </w:rPr>
              <w:instrText>GOTOBUTTON ZEqnNum380962  \* MERGEFORMAT</w:instrText>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REF ZEqnNum380962 \* Charformat \! \* MERGEFORMAT </w:instrText>
            </w:r>
            <w:r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(21)</w:instrText>
            </w:r>
            <w:r w:rsidRPr="004C64D6">
              <w:rPr>
                <w:rFonts w:ascii="Times New Roman" w:eastAsia="宋体" w:hAnsi="Times New Roman" w:cs="Times New Roman"/>
                <w:iCs/>
                <w:color w:val="auto"/>
                <w:kern w:val="2"/>
                <w:sz w:val="18"/>
                <w:szCs w:val="18"/>
              </w:rPr>
              <w:fldChar w:fldCharType="end"/>
            </w:r>
            <w:r w:rsidRPr="004C64D6">
              <w:rPr>
                <w:rFonts w:ascii="Times New Roman" w:eastAsia="宋体" w:hAnsi="Times New Roman" w:cs="Times New Roman"/>
                <w:iCs/>
                <w:color w:val="auto"/>
                <w:kern w:val="2"/>
                <w:sz w:val="18"/>
                <w:szCs w:val="18"/>
              </w:rPr>
              <w:fldChar w:fldCharType="end"/>
            </w:r>
          </w:p>
        </w:tc>
        <w:tc>
          <w:tcPr>
            <w:tcW w:w="1108" w:type="dxa"/>
            <w:tcBorders>
              <w:top w:val="single" w:sz="4" w:space="0" w:color="auto"/>
              <w:bottom w:val="nil"/>
            </w:tcBorders>
            <w:vAlign w:val="center"/>
          </w:tcPr>
          <w:p w14:paraId="0B33B22D"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24990</w:t>
            </w:r>
          </w:p>
        </w:tc>
        <w:tc>
          <w:tcPr>
            <w:tcW w:w="1380" w:type="dxa"/>
            <w:tcBorders>
              <w:top w:val="single" w:sz="4" w:space="0" w:color="auto"/>
              <w:bottom w:val="nil"/>
            </w:tcBorders>
            <w:vAlign w:val="center"/>
          </w:tcPr>
          <w:p w14:paraId="594714DB" w14:textId="10BE37AC" w:rsidR="00A34708" w:rsidRPr="004C64D6" w:rsidRDefault="0087746A"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620" w:dyaOrig="340" w14:anchorId="672637B8">
                <v:shape id="_x0000_i1210" type="#_x0000_t75" alt="" style="width:30.85pt;height:15.45pt" o:ole="">
                  <v:imagedata r:id="rId375" o:title=""/>
                </v:shape>
                <o:OLEObject Type="Embed" ProgID="Equation.DSMT4" ShapeID="_x0000_i1210" DrawAspect="Content" ObjectID="_1847117305" r:id="rId376"/>
              </w:object>
            </w:r>
          </w:p>
        </w:tc>
        <w:tc>
          <w:tcPr>
            <w:tcW w:w="972" w:type="dxa"/>
            <w:tcBorders>
              <w:top w:val="single" w:sz="4" w:space="0" w:color="auto"/>
              <w:bottom w:val="nil"/>
            </w:tcBorders>
            <w:vAlign w:val="center"/>
          </w:tcPr>
          <w:p w14:paraId="16F7EB5B"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c>
          <w:tcPr>
            <w:tcW w:w="972" w:type="dxa"/>
            <w:tcBorders>
              <w:top w:val="single" w:sz="4" w:space="0" w:color="auto"/>
              <w:bottom w:val="nil"/>
            </w:tcBorders>
            <w:vAlign w:val="center"/>
          </w:tcPr>
          <w:p w14:paraId="400CB4B6"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5</w:t>
            </w:r>
            <w:r w:rsidRPr="004C64D6">
              <w:rPr>
                <w:rFonts w:ascii="Times New Roman" w:eastAsia="宋体" w:hAnsi="Times New Roman" w:cs="Times New Roman" w:hint="eastAsia"/>
                <w:color w:val="auto"/>
                <w:kern w:val="2"/>
                <w:sz w:val="18"/>
                <w:szCs w:val="18"/>
              </w:rPr>
              <w:t>.</w:t>
            </w:r>
            <w:r w:rsidRPr="004C64D6">
              <w:rPr>
                <w:rFonts w:ascii="Times New Roman" w:eastAsia="宋体" w:hAnsi="Times New Roman" w:cs="Times New Roman"/>
                <w:color w:val="auto"/>
                <w:kern w:val="2"/>
                <w:sz w:val="18"/>
                <w:szCs w:val="18"/>
              </w:rPr>
              <w:t>51</w:t>
            </w:r>
            <w:r w:rsidRPr="004C64D6">
              <w:rPr>
                <w:rFonts w:ascii="Times New Roman" w:eastAsia="宋体" w:hAnsi="Times New Roman" w:cs="Times New Roman" w:hint="eastAsia"/>
                <w:color w:val="auto"/>
                <w:kern w:val="2"/>
                <w:sz w:val="18"/>
                <w:szCs w:val="18"/>
              </w:rPr>
              <w:t>6</w:t>
            </w:r>
            <w:r w:rsidRPr="004C64D6">
              <w:rPr>
                <w:rFonts w:ascii="Times New Roman" w:eastAsia="宋体" w:hAnsi="Times New Roman" w:cs="Times New Roman"/>
                <w:color w:val="auto"/>
                <w:kern w:val="2"/>
                <w:sz w:val="18"/>
                <w:szCs w:val="18"/>
              </w:rPr>
              <w:t>e-</w:t>
            </w:r>
            <w:r w:rsidRPr="004C64D6">
              <w:rPr>
                <w:rFonts w:ascii="Times New Roman" w:eastAsia="宋体" w:hAnsi="Times New Roman" w:cs="Times New Roman" w:hint="eastAsia"/>
                <w:color w:val="auto"/>
                <w:kern w:val="2"/>
                <w:sz w:val="18"/>
                <w:szCs w:val="18"/>
              </w:rPr>
              <w:t>7</w:t>
            </w:r>
          </w:p>
        </w:tc>
      </w:tr>
      <w:tr w:rsidR="00E875F6" w:rsidRPr="004C64D6" w14:paraId="6A506736" w14:textId="77777777" w:rsidTr="00CA67C9">
        <w:trPr>
          <w:jc w:val="center"/>
        </w:trPr>
        <w:tc>
          <w:tcPr>
            <w:tcW w:w="1157" w:type="dxa"/>
            <w:vMerge/>
            <w:tcBorders>
              <w:bottom w:val="single" w:sz="4" w:space="0" w:color="auto"/>
            </w:tcBorders>
            <w:vAlign w:val="center"/>
          </w:tcPr>
          <w:p w14:paraId="6305ADA4"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c>
          <w:tcPr>
            <w:tcW w:w="1404" w:type="dxa"/>
            <w:tcBorders>
              <w:bottom w:val="single" w:sz="4" w:space="0" w:color="auto"/>
            </w:tcBorders>
            <w:vAlign w:val="center"/>
          </w:tcPr>
          <w:p w14:paraId="6BE35D0B"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Antiderivative definite solution constraint</w:t>
            </w:r>
            <w:r w:rsidRPr="004C64D6">
              <w:rPr>
                <w:rFonts w:ascii="Times New Roman" w:hAnsi="Times New Roman" w:cs="Times New Roman"/>
                <w:color w:val="auto"/>
                <w:sz w:val="18"/>
                <w:szCs w:val="18"/>
              </w:rPr>
              <w:t xml:space="preserve"> </w:t>
            </w:r>
            <w:r w:rsidR="00A17B1C" w:rsidRPr="004C64D6">
              <w:rPr>
                <w:noProof/>
                <w:color w:val="auto"/>
                <w:position w:val="-14"/>
                <w:sz w:val="18"/>
                <w:szCs w:val="18"/>
              </w:rPr>
              <w:object w:dxaOrig="340" w:dyaOrig="340" w14:anchorId="40347804">
                <v:shape id="_x0000_i1211" type="#_x0000_t75" alt="" style="width:15.45pt;height:15.45pt;mso-width-percent:0;mso-height-percent:0;mso-width-percent:0;mso-height-percent:0" o:ole="">
                  <v:imagedata r:id="rId356" o:title=""/>
                </v:shape>
                <o:OLEObject Type="Embed" ProgID="Equation.DSMT4" ShapeID="_x0000_i1211" DrawAspect="Content" ObjectID="_1847117306" r:id="rId377"/>
              </w:object>
            </w:r>
          </w:p>
        </w:tc>
        <w:tc>
          <w:tcPr>
            <w:tcW w:w="1370" w:type="dxa"/>
            <w:tcBorders>
              <w:bottom w:val="single" w:sz="4" w:space="0" w:color="auto"/>
            </w:tcBorders>
            <w:vAlign w:val="center"/>
          </w:tcPr>
          <w:p w14:paraId="0C75617D" w14:textId="500019BF"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lang w:val="en-GB"/>
              </w:rPr>
              <w:t>Equation</w:t>
            </w:r>
            <w:r w:rsidRPr="004C64D6">
              <w:rPr>
                <w:rFonts w:ascii="Times New Roman" w:eastAsia="宋体" w:hAnsi="Times New Roman" w:cs="Times New Roman" w:hint="eastAsia"/>
                <w:color w:val="auto"/>
                <w:kern w:val="2"/>
                <w:sz w:val="18"/>
                <w:szCs w:val="18"/>
              </w:rPr>
              <w:t xml:space="preserve"> </w: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hint="eastAsia"/>
                <w:iCs/>
                <w:color w:val="auto"/>
                <w:kern w:val="2"/>
                <w:sz w:val="18"/>
                <w:szCs w:val="18"/>
              </w:rPr>
              <w:instrText>GOTOBUTTON ZEqnNum222969  \* MERGEFORMAT</w:instrText>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REF ZEqnNum222969 \* Charformat \! \* MERGEFORMAT </w:instrText>
            </w:r>
            <w:r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(22)</w:instrText>
            </w:r>
            <w:r w:rsidRPr="004C64D6">
              <w:rPr>
                <w:rFonts w:ascii="Times New Roman" w:eastAsia="宋体" w:hAnsi="Times New Roman" w:cs="Times New Roman"/>
                <w:iCs/>
                <w:color w:val="auto"/>
                <w:kern w:val="2"/>
                <w:sz w:val="18"/>
                <w:szCs w:val="18"/>
              </w:rPr>
              <w:fldChar w:fldCharType="end"/>
            </w:r>
            <w:r w:rsidRPr="004C64D6">
              <w:rPr>
                <w:rFonts w:ascii="Times New Roman" w:eastAsia="宋体" w:hAnsi="Times New Roman" w:cs="Times New Roman"/>
                <w:iCs/>
                <w:color w:val="auto"/>
                <w:kern w:val="2"/>
                <w:sz w:val="18"/>
                <w:szCs w:val="18"/>
              </w:rPr>
              <w:fldChar w:fldCharType="end"/>
            </w:r>
          </w:p>
        </w:tc>
        <w:tc>
          <w:tcPr>
            <w:tcW w:w="1108" w:type="dxa"/>
            <w:tcBorders>
              <w:bottom w:val="single" w:sz="4" w:space="0" w:color="auto"/>
            </w:tcBorders>
            <w:vAlign w:val="center"/>
          </w:tcPr>
          <w:p w14:paraId="0E29C0DF"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150</w:t>
            </w:r>
          </w:p>
        </w:tc>
        <w:tc>
          <w:tcPr>
            <w:tcW w:w="1380" w:type="dxa"/>
            <w:tcBorders>
              <w:bottom w:val="single" w:sz="4" w:space="0" w:color="auto"/>
            </w:tcBorders>
            <w:vAlign w:val="center"/>
          </w:tcPr>
          <w:p w14:paraId="72D8D0EC" w14:textId="551C6881" w:rsidR="00A34708" w:rsidRPr="004C64D6" w:rsidRDefault="0087746A"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760" w:dyaOrig="340" w14:anchorId="37ED1A0E">
                <v:shape id="_x0000_i1212" type="#_x0000_t75" alt="" style="width:36pt;height:15.45pt" o:ole="">
                  <v:imagedata r:id="rId378" o:title=""/>
                </v:shape>
                <o:OLEObject Type="Embed" ProgID="Equation.DSMT4" ShapeID="_x0000_i1212" DrawAspect="Content" ObjectID="_1847117307" r:id="rId379"/>
              </w:object>
            </w:r>
          </w:p>
        </w:tc>
        <w:tc>
          <w:tcPr>
            <w:tcW w:w="972" w:type="dxa"/>
            <w:tcBorders>
              <w:bottom w:val="single" w:sz="4" w:space="0" w:color="auto"/>
            </w:tcBorders>
            <w:vAlign w:val="center"/>
          </w:tcPr>
          <w:p w14:paraId="02D3EA7E"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c>
          <w:tcPr>
            <w:tcW w:w="972" w:type="dxa"/>
            <w:tcBorders>
              <w:bottom w:val="single" w:sz="4" w:space="0" w:color="auto"/>
            </w:tcBorders>
            <w:vAlign w:val="center"/>
          </w:tcPr>
          <w:p w14:paraId="16D7A7E3"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r>
      <w:tr w:rsidR="00E875F6" w:rsidRPr="004C64D6" w14:paraId="2358DFDD" w14:textId="77777777" w:rsidTr="00CA67C9">
        <w:trPr>
          <w:jc w:val="center"/>
        </w:trPr>
        <w:tc>
          <w:tcPr>
            <w:tcW w:w="1157" w:type="dxa"/>
            <w:vMerge w:val="restart"/>
            <w:tcBorders>
              <w:top w:val="single" w:sz="4" w:space="0" w:color="auto"/>
              <w:bottom w:val="nil"/>
            </w:tcBorders>
            <w:vAlign w:val="center"/>
          </w:tcPr>
          <w:p w14:paraId="299478DB" w14:textId="77777777" w:rsidR="00A34708" w:rsidRPr="004C64D6" w:rsidRDefault="00A17B1C" w:rsidP="00FD7F1F">
            <w:pPr>
              <w:pStyle w:val="Default"/>
              <w:jc w:val="center"/>
              <w:rPr>
                <w:rFonts w:ascii="Times New Roman" w:eastAsia="宋体" w:hAnsi="Times New Roman" w:cs="Times New Roman"/>
                <w:color w:val="auto"/>
                <w:kern w:val="2"/>
                <w:sz w:val="18"/>
                <w:szCs w:val="18"/>
              </w:rPr>
            </w:pPr>
            <w:r w:rsidRPr="004C64D6">
              <w:rPr>
                <w:noProof/>
                <w:color w:val="auto"/>
                <w:position w:val="-14"/>
                <w:sz w:val="18"/>
                <w:szCs w:val="18"/>
              </w:rPr>
              <w:object w:dxaOrig="940" w:dyaOrig="340" w14:anchorId="1E0D5471">
                <v:shape id="_x0000_i1213" type="#_x0000_t75" alt="" style="width:46.3pt;height:15.45pt;mso-width-percent:0;mso-height-percent:0;mso-width-percent:0;mso-height-percent:0" o:ole="">
                  <v:imagedata r:id="rId380" o:title=""/>
                </v:shape>
                <o:OLEObject Type="Embed" ProgID="Equation.DSMT4" ShapeID="_x0000_i1213" DrawAspect="Content" ObjectID="_1847117308" r:id="rId381"/>
              </w:object>
            </w:r>
          </w:p>
        </w:tc>
        <w:tc>
          <w:tcPr>
            <w:tcW w:w="1404" w:type="dxa"/>
            <w:tcBorders>
              <w:top w:val="single" w:sz="4" w:space="0" w:color="auto"/>
              <w:bottom w:val="nil"/>
            </w:tcBorders>
            <w:vAlign w:val="center"/>
          </w:tcPr>
          <w:p w14:paraId="3FED3529"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Antiderivative</w:t>
            </w:r>
            <w:r w:rsidRPr="004C64D6">
              <w:rPr>
                <w:rFonts w:ascii="Times New Roman" w:eastAsia="宋体" w:hAnsi="Times New Roman" w:cs="Times New Roman"/>
                <w:color w:val="auto"/>
                <w:kern w:val="2"/>
                <w:sz w:val="18"/>
                <w:szCs w:val="18"/>
                <w:lang w:val="en-GB"/>
              </w:rPr>
              <w:t xml:space="preserve"> equation </w:t>
            </w:r>
            <w:r w:rsidR="00A17B1C" w:rsidRPr="004C64D6">
              <w:rPr>
                <w:noProof/>
                <w:color w:val="auto"/>
                <w:position w:val="-14"/>
                <w:sz w:val="18"/>
                <w:szCs w:val="18"/>
              </w:rPr>
              <w:object w:dxaOrig="340" w:dyaOrig="340" w14:anchorId="006D463A">
                <v:shape id="_x0000_i1214" type="#_x0000_t75" alt="" style="width:15.45pt;height:15.45pt;mso-width-percent:0;mso-height-percent:0;mso-width-percent:0;mso-height-percent:0" o:ole="">
                  <v:imagedata r:id="rId382" o:title=""/>
                </v:shape>
                <o:OLEObject Type="Embed" ProgID="Equation.DSMT4" ShapeID="_x0000_i1214" DrawAspect="Content" ObjectID="_1847117309" r:id="rId383"/>
              </w:object>
            </w:r>
          </w:p>
        </w:tc>
        <w:tc>
          <w:tcPr>
            <w:tcW w:w="1370" w:type="dxa"/>
            <w:tcBorders>
              <w:top w:val="single" w:sz="4" w:space="0" w:color="auto"/>
              <w:bottom w:val="nil"/>
            </w:tcBorders>
            <w:vAlign w:val="center"/>
          </w:tcPr>
          <w:p w14:paraId="0A1D4A4D" w14:textId="5AF715B2" w:rsidR="00A34708" w:rsidRPr="004C64D6" w:rsidRDefault="00A34708" w:rsidP="00FD7F1F">
            <w:pPr>
              <w:pStyle w:val="Default"/>
              <w:jc w:val="center"/>
              <w:rPr>
                <w:rFonts w:ascii="Times New Roman" w:eastAsia="宋体" w:hAnsi="Times New Roman" w:cs="Times New Roman"/>
                <w:color w:val="auto"/>
                <w:kern w:val="2"/>
                <w:sz w:val="18"/>
                <w:szCs w:val="18"/>
                <w:lang w:val="en-GB"/>
              </w:rPr>
            </w:pPr>
            <w:r w:rsidRPr="004C64D6">
              <w:rPr>
                <w:rFonts w:ascii="Times New Roman" w:eastAsia="宋体" w:hAnsi="Times New Roman" w:cs="Times New Roman"/>
                <w:color w:val="auto"/>
                <w:kern w:val="2"/>
                <w:sz w:val="18"/>
                <w:szCs w:val="18"/>
                <w:lang w:val="en-GB"/>
              </w:rPr>
              <w:t>Equation</w:t>
            </w:r>
            <w:r w:rsidRPr="004C64D6">
              <w:rPr>
                <w:rFonts w:ascii="Times New Roman" w:eastAsia="宋体" w:hAnsi="Times New Roman" w:cs="Times New Roman" w:hint="eastAsia"/>
                <w:color w:val="auto"/>
                <w:kern w:val="2"/>
                <w:sz w:val="18"/>
                <w:szCs w:val="18"/>
              </w:rPr>
              <w:t xml:space="preserve">  </w: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hint="eastAsia"/>
                <w:iCs/>
                <w:color w:val="auto"/>
                <w:kern w:val="2"/>
                <w:sz w:val="18"/>
                <w:szCs w:val="18"/>
              </w:rPr>
              <w:instrText>GOTOBUTTON ZEqnNum380962  \* MERGEFORMAT</w:instrText>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REF ZEqnNum380962 \* Charformat \! \* MERGEFORMAT </w:instrText>
            </w:r>
            <w:r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(21)</w:instrText>
            </w:r>
            <w:r w:rsidRPr="004C64D6">
              <w:rPr>
                <w:rFonts w:ascii="Times New Roman" w:eastAsia="宋体" w:hAnsi="Times New Roman" w:cs="Times New Roman"/>
                <w:iCs/>
                <w:color w:val="auto"/>
                <w:kern w:val="2"/>
                <w:sz w:val="18"/>
                <w:szCs w:val="18"/>
              </w:rPr>
              <w:fldChar w:fldCharType="end"/>
            </w:r>
            <w:r w:rsidRPr="004C64D6">
              <w:rPr>
                <w:rFonts w:ascii="Times New Roman" w:eastAsia="宋体" w:hAnsi="Times New Roman" w:cs="Times New Roman"/>
                <w:iCs/>
                <w:color w:val="auto"/>
                <w:kern w:val="2"/>
                <w:sz w:val="18"/>
                <w:szCs w:val="18"/>
              </w:rPr>
              <w:fldChar w:fldCharType="end"/>
            </w:r>
          </w:p>
        </w:tc>
        <w:tc>
          <w:tcPr>
            <w:tcW w:w="1108" w:type="dxa"/>
            <w:tcBorders>
              <w:top w:val="single" w:sz="4" w:space="0" w:color="auto"/>
              <w:bottom w:val="nil"/>
            </w:tcBorders>
            <w:vAlign w:val="center"/>
          </w:tcPr>
          <w:p w14:paraId="20B82EBC"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2</w:t>
            </w:r>
            <w:r w:rsidRPr="004C64D6">
              <w:rPr>
                <w:rFonts w:ascii="Times New Roman" w:eastAsia="宋体" w:hAnsi="Times New Roman" w:cs="Times New Roman" w:hint="eastAsia"/>
                <w:color w:val="auto"/>
                <w:kern w:val="2"/>
                <w:sz w:val="18"/>
                <w:szCs w:val="18"/>
              </w:rPr>
              <w:t>5001</w:t>
            </w:r>
          </w:p>
        </w:tc>
        <w:tc>
          <w:tcPr>
            <w:tcW w:w="1380" w:type="dxa"/>
            <w:tcBorders>
              <w:top w:val="single" w:sz="4" w:space="0" w:color="auto"/>
              <w:bottom w:val="nil"/>
            </w:tcBorders>
            <w:vAlign w:val="center"/>
          </w:tcPr>
          <w:p w14:paraId="54E5B611" w14:textId="77777777" w:rsidR="00A34708" w:rsidRPr="004C64D6" w:rsidRDefault="00A17B1C" w:rsidP="00FD7F1F">
            <w:pPr>
              <w:pStyle w:val="Default"/>
              <w:jc w:val="center"/>
              <w:rPr>
                <w:color w:val="auto"/>
                <w:sz w:val="18"/>
                <w:szCs w:val="18"/>
              </w:rPr>
            </w:pPr>
            <w:r w:rsidRPr="004C64D6">
              <w:rPr>
                <w:noProof/>
                <w:color w:val="auto"/>
                <w:position w:val="-14"/>
                <w:sz w:val="18"/>
                <w:szCs w:val="18"/>
              </w:rPr>
              <w:object w:dxaOrig="620" w:dyaOrig="340" w14:anchorId="7B2BC402">
                <v:shape id="_x0000_i1215" type="#_x0000_t75" alt="" style="width:30.85pt;height:15.45pt;mso-width-percent:0;mso-height-percent:0;mso-width-percent:0;mso-height-percent:0" o:ole="">
                  <v:imagedata r:id="rId384" o:title=""/>
                </v:shape>
                <o:OLEObject Type="Embed" ProgID="Equation.DSMT4" ShapeID="_x0000_i1215" DrawAspect="Content" ObjectID="_1847117310" r:id="rId385"/>
              </w:object>
            </w:r>
          </w:p>
        </w:tc>
        <w:tc>
          <w:tcPr>
            <w:tcW w:w="972" w:type="dxa"/>
            <w:tcBorders>
              <w:top w:val="single" w:sz="4" w:space="0" w:color="auto"/>
              <w:bottom w:val="nil"/>
            </w:tcBorders>
            <w:vAlign w:val="center"/>
          </w:tcPr>
          <w:p w14:paraId="0B8686DE"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c>
          <w:tcPr>
            <w:tcW w:w="972" w:type="dxa"/>
            <w:tcBorders>
              <w:top w:val="single" w:sz="4" w:space="0" w:color="auto"/>
              <w:bottom w:val="nil"/>
            </w:tcBorders>
            <w:vAlign w:val="center"/>
          </w:tcPr>
          <w:p w14:paraId="42F09A36"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w:t>
            </w:r>
            <w:r w:rsidRPr="004C64D6">
              <w:rPr>
                <w:rFonts w:ascii="Times New Roman" w:eastAsia="宋体" w:hAnsi="Times New Roman" w:cs="Times New Roman" w:hint="eastAsia"/>
                <w:color w:val="auto"/>
                <w:kern w:val="2"/>
                <w:sz w:val="18"/>
                <w:szCs w:val="18"/>
              </w:rPr>
              <w:t>.</w:t>
            </w:r>
            <w:r w:rsidRPr="004C64D6">
              <w:rPr>
                <w:rFonts w:ascii="Times New Roman" w:eastAsia="宋体" w:hAnsi="Times New Roman" w:cs="Times New Roman"/>
                <w:color w:val="auto"/>
                <w:kern w:val="2"/>
                <w:sz w:val="18"/>
                <w:szCs w:val="18"/>
              </w:rPr>
              <w:t>503e-</w:t>
            </w:r>
            <w:r w:rsidRPr="004C64D6">
              <w:rPr>
                <w:rFonts w:ascii="Times New Roman" w:eastAsia="宋体" w:hAnsi="Times New Roman" w:cs="Times New Roman" w:hint="eastAsia"/>
                <w:color w:val="auto"/>
                <w:kern w:val="2"/>
                <w:sz w:val="18"/>
                <w:szCs w:val="18"/>
              </w:rPr>
              <w:t>6</w:t>
            </w:r>
          </w:p>
        </w:tc>
      </w:tr>
      <w:tr w:rsidR="00A34708" w:rsidRPr="004C64D6" w14:paraId="561E72B6" w14:textId="77777777" w:rsidTr="00CA67C9">
        <w:trPr>
          <w:jc w:val="center"/>
        </w:trPr>
        <w:tc>
          <w:tcPr>
            <w:tcW w:w="1157" w:type="dxa"/>
            <w:vMerge/>
            <w:tcBorders>
              <w:top w:val="nil"/>
              <w:bottom w:val="single" w:sz="12" w:space="0" w:color="auto"/>
            </w:tcBorders>
            <w:vAlign w:val="center"/>
          </w:tcPr>
          <w:p w14:paraId="2390D763"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c>
          <w:tcPr>
            <w:tcW w:w="1404" w:type="dxa"/>
            <w:tcBorders>
              <w:top w:val="nil"/>
              <w:bottom w:val="single" w:sz="12" w:space="0" w:color="auto"/>
            </w:tcBorders>
            <w:vAlign w:val="center"/>
          </w:tcPr>
          <w:p w14:paraId="06A3A9FD"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Antiderivative definite solution constraint</w:t>
            </w:r>
            <w:r w:rsidRPr="004C64D6">
              <w:rPr>
                <w:rFonts w:ascii="Times New Roman" w:hAnsi="Times New Roman" w:cs="Times New Roman"/>
                <w:color w:val="auto"/>
                <w:sz w:val="18"/>
                <w:szCs w:val="18"/>
              </w:rPr>
              <w:t xml:space="preserve"> </w:t>
            </w:r>
            <w:r w:rsidR="00A17B1C" w:rsidRPr="004C64D6">
              <w:rPr>
                <w:noProof/>
                <w:color w:val="auto"/>
                <w:position w:val="-14"/>
                <w:sz w:val="18"/>
                <w:szCs w:val="18"/>
              </w:rPr>
              <w:object w:dxaOrig="340" w:dyaOrig="340" w14:anchorId="590B6F9F">
                <v:shape id="_x0000_i1216" type="#_x0000_t75" alt="" style="width:15.45pt;height:15.45pt;mso-width-percent:0;mso-height-percent:0;mso-width-percent:0;mso-height-percent:0" o:ole="">
                  <v:imagedata r:id="rId386" o:title=""/>
                </v:shape>
                <o:OLEObject Type="Embed" ProgID="Equation.DSMT4" ShapeID="_x0000_i1216" DrawAspect="Content" ObjectID="_1847117311" r:id="rId387"/>
              </w:object>
            </w:r>
          </w:p>
        </w:tc>
        <w:tc>
          <w:tcPr>
            <w:tcW w:w="1370" w:type="dxa"/>
            <w:tcBorders>
              <w:top w:val="nil"/>
              <w:bottom w:val="single" w:sz="12" w:space="0" w:color="auto"/>
            </w:tcBorders>
            <w:vAlign w:val="center"/>
          </w:tcPr>
          <w:p w14:paraId="4FBD0B27" w14:textId="05431FDB" w:rsidR="00A34708" w:rsidRPr="004C64D6" w:rsidRDefault="00A34708" w:rsidP="00FD7F1F">
            <w:pPr>
              <w:pStyle w:val="Default"/>
              <w:jc w:val="center"/>
              <w:rPr>
                <w:rFonts w:ascii="Times New Roman" w:eastAsia="宋体" w:hAnsi="Times New Roman" w:cs="Times New Roman"/>
                <w:color w:val="auto"/>
                <w:kern w:val="2"/>
                <w:sz w:val="18"/>
                <w:szCs w:val="18"/>
                <w:lang w:val="en-GB"/>
              </w:rPr>
            </w:pPr>
            <w:r w:rsidRPr="004C64D6">
              <w:rPr>
                <w:rFonts w:ascii="Times New Roman" w:eastAsia="宋体" w:hAnsi="Times New Roman" w:cs="Times New Roman"/>
                <w:color w:val="auto"/>
                <w:kern w:val="2"/>
                <w:sz w:val="18"/>
                <w:szCs w:val="18"/>
                <w:lang w:val="en-GB"/>
              </w:rPr>
              <w:t>Equation</w:t>
            </w:r>
            <w:r w:rsidRPr="004C64D6">
              <w:rPr>
                <w:rFonts w:ascii="Times New Roman" w:eastAsia="宋体" w:hAnsi="Times New Roman" w:cs="Times New Roman" w:hint="eastAsia"/>
                <w:color w:val="auto"/>
                <w:kern w:val="2"/>
                <w:sz w:val="18"/>
                <w:szCs w:val="18"/>
              </w:rPr>
              <w:t xml:space="preserve"> </w: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hint="eastAsia"/>
                <w:iCs/>
                <w:color w:val="auto"/>
                <w:kern w:val="2"/>
                <w:sz w:val="18"/>
                <w:szCs w:val="18"/>
              </w:rPr>
              <w:instrText>GOTOBUTTON ZEqnNum222969  \* MERGEFORMAT</w:instrText>
            </w:r>
            <w:r w:rsidRPr="004C64D6">
              <w:rPr>
                <w:rFonts w:ascii="Times New Roman" w:eastAsia="宋体" w:hAnsi="Times New Roman" w:cs="Times New Roman"/>
                <w:iCs/>
                <w:color w:val="auto"/>
                <w:kern w:val="2"/>
                <w:sz w:val="18"/>
                <w:szCs w:val="18"/>
              </w:rPr>
              <w:instrText xml:space="preserve"> </w:instrText>
            </w:r>
            <w:r w:rsidRPr="004C64D6">
              <w:rPr>
                <w:rFonts w:ascii="Times New Roman" w:eastAsia="宋体" w:hAnsi="Times New Roman" w:cs="Times New Roman"/>
                <w:iCs/>
                <w:color w:val="auto"/>
                <w:kern w:val="2"/>
                <w:sz w:val="18"/>
                <w:szCs w:val="18"/>
              </w:rPr>
              <w:fldChar w:fldCharType="begin"/>
            </w:r>
            <w:r w:rsidRPr="004C64D6">
              <w:rPr>
                <w:rFonts w:ascii="Times New Roman" w:eastAsia="宋体" w:hAnsi="Times New Roman" w:cs="Times New Roman"/>
                <w:iCs/>
                <w:color w:val="auto"/>
                <w:kern w:val="2"/>
                <w:sz w:val="18"/>
                <w:szCs w:val="18"/>
              </w:rPr>
              <w:instrText xml:space="preserve"> REF ZEqnNum222969 \* Charformat \! \* MERGEFORMAT </w:instrText>
            </w:r>
            <w:r w:rsidRPr="004C64D6">
              <w:rPr>
                <w:rFonts w:ascii="Times New Roman" w:eastAsia="宋体" w:hAnsi="Times New Roman" w:cs="Times New Roman"/>
                <w:iCs/>
                <w:color w:val="auto"/>
                <w:kern w:val="2"/>
                <w:sz w:val="18"/>
                <w:szCs w:val="18"/>
              </w:rPr>
              <w:fldChar w:fldCharType="separate"/>
            </w:r>
            <w:r w:rsidR="000B196F" w:rsidRPr="004C64D6">
              <w:rPr>
                <w:rFonts w:ascii="Times New Roman" w:eastAsia="宋体" w:hAnsi="Times New Roman" w:cs="Times New Roman"/>
                <w:iCs/>
                <w:color w:val="auto"/>
                <w:kern w:val="2"/>
                <w:sz w:val="18"/>
                <w:szCs w:val="18"/>
              </w:rPr>
              <w:instrText>(22)</w:instrText>
            </w:r>
            <w:r w:rsidRPr="004C64D6">
              <w:rPr>
                <w:rFonts w:ascii="Times New Roman" w:eastAsia="宋体" w:hAnsi="Times New Roman" w:cs="Times New Roman"/>
                <w:iCs/>
                <w:color w:val="auto"/>
                <w:kern w:val="2"/>
                <w:sz w:val="18"/>
                <w:szCs w:val="18"/>
              </w:rPr>
              <w:fldChar w:fldCharType="end"/>
            </w:r>
            <w:r w:rsidRPr="004C64D6">
              <w:rPr>
                <w:rFonts w:ascii="Times New Roman" w:eastAsia="宋体" w:hAnsi="Times New Roman" w:cs="Times New Roman"/>
                <w:iCs/>
                <w:color w:val="auto"/>
                <w:kern w:val="2"/>
                <w:sz w:val="18"/>
                <w:szCs w:val="18"/>
              </w:rPr>
              <w:fldChar w:fldCharType="end"/>
            </w:r>
          </w:p>
        </w:tc>
        <w:tc>
          <w:tcPr>
            <w:tcW w:w="1108" w:type="dxa"/>
            <w:tcBorders>
              <w:top w:val="nil"/>
              <w:bottom w:val="single" w:sz="12" w:space="0" w:color="auto"/>
            </w:tcBorders>
            <w:vAlign w:val="center"/>
          </w:tcPr>
          <w:p w14:paraId="2261B282"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r w:rsidRPr="004C64D6">
              <w:rPr>
                <w:rFonts w:ascii="Times New Roman" w:eastAsia="宋体" w:hAnsi="Times New Roman" w:cs="Times New Roman"/>
                <w:color w:val="auto"/>
                <w:kern w:val="2"/>
                <w:sz w:val="18"/>
                <w:szCs w:val="18"/>
              </w:rPr>
              <w:t>150</w:t>
            </w:r>
          </w:p>
        </w:tc>
        <w:tc>
          <w:tcPr>
            <w:tcW w:w="1380" w:type="dxa"/>
            <w:tcBorders>
              <w:top w:val="nil"/>
              <w:bottom w:val="single" w:sz="12" w:space="0" w:color="auto"/>
            </w:tcBorders>
            <w:vAlign w:val="center"/>
          </w:tcPr>
          <w:p w14:paraId="1909E8D1" w14:textId="77777777" w:rsidR="00A34708" w:rsidRPr="004C64D6" w:rsidRDefault="00A17B1C" w:rsidP="00FD7F1F">
            <w:pPr>
              <w:pStyle w:val="Default"/>
              <w:jc w:val="center"/>
              <w:rPr>
                <w:color w:val="auto"/>
                <w:sz w:val="18"/>
                <w:szCs w:val="18"/>
              </w:rPr>
            </w:pPr>
            <w:r w:rsidRPr="004C64D6">
              <w:rPr>
                <w:noProof/>
                <w:color w:val="auto"/>
                <w:position w:val="-14"/>
                <w:sz w:val="18"/>
                <w:szCs w:val="18"/>
              </w:rPr>
              <w:object w:dxaOrig="760" w:dyaOrig="340" w14:anchorId="26C6058C">
                <v:shape id="_x0000_i1217" type="#_x0000_t75" alt="" style="width:36pt;height:15.45pt;mso-width-percent:0;mso-height-percent:0;mso-width-percent:0;mso-height-percent:0" o:ole="">
                  <v:imagedata r:id="rId388" o:title=""/>
                </v:shape>
                <o:OLEObject Type="Embed" ProgID="Equation.DSMT4" ShapeID="_x0000_i1217" DrawAspect="Content" ObjectID="_1847117312" r:id="rId389"/>
              </w:object>
            </w:r>
          </w:p>
        </w:tc>
        <w:tc>
          <w:tcPr>
            <w:tcW w:w="972" w:type="dxa"/>
            <w:tcBorders>
              <w:top w:val="nil"/>
              <w:bottom w:val="single" w:sz="12" w:space="0" w:color="auto"/>
            </w:tcBorders>
            <w:vAlign w:val="center"/>
          </w:tcPr>
          <w:p w14:paraId="2C354742"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c>
          <w:tcPr>
            <w:tcW w:w="972" w:type="dxa"/>
            <w:tcBorders>
              <w:top w:val="nil"/>
              <w:bottom w:val="single" w:sz="12" w:space="0" w:color="auto"/>
            </w:tcBorders>
            <w:vAlign w:val="center"/>
          </w:tcPr>
          <w:p w14:paraId="12FB84B3" w14:textId="77777777" w:rsidR="00A34708" w:rsidRPr="004C64D6" w:rsidRDefault="00A34708" w:rsidP="00FD7F1F">
            <w:pPr>
              <w:pStyle w:val="Default"/>
              <w:jc w:val="center"/>
              <w:rPr>
                <w:rFonts w:ascii="Times New Roman" w:eastAsia="宋体" w:hAnsi="Times New Roman" w:cs="Times New Roman"/>
                <w:color w:val="auto"/>
                <w:kern w:val="2"/>
                <w:sz w:val="18"/>
                <w:szCs w:val="18"/>
              </w:rPr>
            </w:pP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E875F6" w:rsidRPr="004C64D6" w14:paraId="29C8BAA4" w14:textId="77777777" w:rsidTr="001B22D9">
        <w:tc>
          <w:tcPr>
            <w:tcW w:w="4182" w:type="dxa"/>
          </w:tcPr>
          <w:p w14:paraId="12D7F488" w14:textId="77777777" w:rsidR="00A34708" w:rsidRPr="004C64D6" w:rsidRDefault="00A34708"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6EC38615" wp14:editId="5DFBD853">
                  <wp:extent cx="2601495" cy="1926000"/>
                  <wp:effectExtent l="0" t="0" r="8890" b="0"/>
                  <wp:docPr id="14660439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70004" name="图片 2"/>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2601495" cy="1926000"/>
                          </a:xfrm>
                          <a:prstGeom prst="rect">
                            <a:avLst/>
                          </a:prstGeom>
                        </pic:spPr>
                      </pic:pic>
                    </a:graphicData>
                  </a:graphic>
                </wp:inline>
              </w:drawing>
            </w:r>
          </w:p>
        </w:tc>
        <w:tc>
          <w:tcPr>
            <w:tcW w:w="4124" w:type="dxa"/>
          </w:tcPr>
          <w:p w14:paraId="01CCD309" w14:textId="77777777" w:rsidR="00A34708" w:rsidRPr="004C64D6" w:rsidRDefault="00A34708"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21A6DC5E" wp14:editId="1960D16D">
                  <wp:extent cx="2567903" cy="1925927"/>
                  <wp:effectExtent l="0" t="0" r="4445" b="0"/>
                  <wp:docPr id="20159440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34702" name="图片 3"/>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2567903" cy="1925927"/>
                          </a:xfrm>
                          <a:prstGeom prst="rect">
                            <a:avLst/>
                          </a:prstGeom>
                        </pic:spPr>
                      </pic:pic>
                    </a:graphicData>
                  </a:graphic>
                </wp:inline>
              </w:drawing>
            </w:r>
          </w:p>
        </w:tc>
      </w:tr>
      <w:tr w:rsidR="00E875F6" w:rsidRPr="004C64D6" w14:paraId="40D24148" w14:textId="77777777" w:rsidTr="001B22D9">
        <w:tc>
          <w:tcPr>
            <w:tcW w:w="4182" w:type="dxa"/>
          </w:tcPr>
          <w:p w14:paraId="14ACEC2A" w14:textId="77777777"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rPr>
              <w:t>(a) T</w:t>
            </w:r>
            <w:r w:rsidRPr="004C64D6">
              <w:rPr>
                <w:rFonts w:ascii="Times New Roman" w:eastAsia="宋体" w:hAnsi="Times New Roman" w:cs="Times New Roman"/>
                <w:color w:val="auto"/>
                <w:kern w:val="2"/>
                <w:sz w:val="20"/>
                <w:szCs w:val="20"/>
                <w:lang w:val="en-GB"/>
              </w:rPr>
              <w:t xml:space="preserve">he </w:t>
            </w:r>
            <w:r w:rsidRPr="004C64D6">
              <w:rPr>
                <w:rFonts w:ascii="Times New Roman" w:eastAsia="宋体" w:hAnsi="Times New Roman" w:cs="Times New Roman" w:hint="eastAsia"/>
                <w:color w:val="auto"/>
                <w:kern w:val="2"/>
                <w:sz w:val="20"/>
                <w:szCs w:val="20"/>
                <w:lang w:val="en-GB"/>
              </w:rPr>
              <w:t>a</w:t>
            </w:r>
            <w:proofErr w:type="spellStart"/>
            <w:r w:rsidRPr="004C64D6">
              <w:rPr>
                <w:rFonts w:ascii="Times New Roman" w:eastAsia="宋体" w:hAnsi="Times New Roman" w:cs="Times New Roman"/>
                <w:color w:val="auto"/>
                <w:kern w:val="2"/>
                <w:sz w:val="20"/>
                <w:szCs w:val="20"/>
              </w:rPr>
              <w:t>ntiderivative</w:t>
            </w:r>
            <w:proofErr w:type="spellEnd"/>
            <w:r w:rsidRPr="004C64D6">
              <w:rPr>
                <w:rFonts w:ascii="Times New Roman" w:eastAsia="宋体" w:hAnsi="Times New Roman" w:cs="Times New Roman"/>
                <w:color w:val="auto"/>
                <w:kern w:val="2"/>
                <w:sz w:val="20"/>
                <w:szCs w:val="20"/>
                <w:lang w:val="en-GB"/>
              </w:rPr>
              <w:t xml:space="preserve"> distribution</w:t>
            </w:r>
          </w:p>
        </w:tc>
        <w:tc>
          <w:tcPr>
            <w:tcW w:w="4124" w:type="dxa"/>
          </w:tcPr>
          <w:p w14:paraId="48ECD5C8" w14:textId="77777777"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lang w:val="en-GB"/>
              </w:rPr>
              <w:t>(b) T</w:t>
            </w:r>
            <w:r w:rsidRPr="004C64D6">
              <w:rPr>
                <w:rFonts w:ascii="Times New Roman" w:eastAsia="宋体" w:hAnsi="Times New Roman" w:cs="Times New Roman"/>
                <w:color w:val="auto"/>
                <w:kern w:val="2"/>
                <w:sz w:val="20"/>
                <w:szCs w:val="20"/>
                <w:lang w:val="en-GB"/>
              </w:rPr>
              <w:t>he numerical solution distribution</w:t>
            </w:r>
          </w:p>
        </w:tc>
      </w:tr>
      <w:tr w:rsidR="00E875F6" w:rsidRPr="004C64D6" w14:paraId="1440DA79" w14:textId="77777777" w:rsidTr="001B22D9">
        <w:tc>
          <w:tcPr>
            <w:tcW w:w="8306" w:type="dxa"/>
            <w:gridSpan w:val="2"/>
          </w:tcPr>
          <w:p w14:paraId="19B70CF9" w14:textId="48031B79" w:rsidR="00C70EC0" w:rsidRPr="004C64D6" w:rsidRDefault="004B49CC"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noProof/>
                <w:color w:val="auto"/>
              </w:rPr>
              <w:drawing>
                <wp:inline distT="0" distB="0" distL="0" distR="0" wp14:anchorId="4F35D992" wp14:editId="6A186C7F">
                  <wp:extent cx="2856666" cy="2109818"/>
                  <wp:effectExtent l="0" t="0" r="1270" b="5080"/>
                  <wp:docPr id="520560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864653" cy="2115717"/>
                          </a:xfrm>
                          <a:prstGeom prst="rect">
                            <a:avLst/>
                          </a:prstGeom>
                          <a:noFill/>
                          <a:ln>
                            <a:noFill/>
                          </a:ln>
                        </pic:spPr>
                      </pic:pic>
                    </a:graphicData>
                  </a:graphic>
                </wp:inline>
              </w:drawing>
            </w:r>
          </w:p>
          <w:p w14:paraId="63055B53" w14:textId="477C0082" w:rsidR="00C70EC0" w:rsidRPr="004C64D6" w:rsidRDefault="00C70EC0"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hint="eastAsia"/>
                <w:color w:val="auto"/>
                <w:kern w:val="2"/>
                <w:sz w:val="20"/>
                <w:szCs w:val="20"/>
              </w:rPr>
              <w:t xml:space="preserve">(c) </w:t>
            </w:r>
            <w:r w:rsidR="00296F87" w:rsidRPr="004C64D6">
              <w:rPr>
                <w:rFonts w:ascii="Times New Roman" w:eastAsia="宋体" w:hAnsi="Times New Roman" w:cs="Times New Roman" w:hint="eastAsia"/>
                <w:color w:val="auto"/>
                <w:kern w:val="2"/>
                <w:sz w:val="20"/>
                <w:szCs w:val="20"/>
              </w:rPr>
              <w:t>T</w:t>
            </w:r>
            <w:r w:rsidR="00296F87" w:rsidRPr="004C64D6">
              <w:rPr>
                <w:rFonts w:ascii="Times New Roman" w:eastAsia="宋体" w:hAnsi="Times New Roman" w:cs="Times New Roman"/>
                <w:color w:val="auto"/>
                <w:kern w:val="2"/>
                <w:sz w:val="20"/>
                <w:szCs w:val="20"/>
              </w:rPr>
              <w:t>he pointwise absolute error distribution</w:t>
            </w:r>
          </w:p>
          <w:p w14:paraId="5D1F4903" w14:textId="5C1BF82F"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Pr="004C64D6">
              <w:rPr>
                <w:rFonts w:ascii="Times New Roman" w:eastAsia="宋体" w:hAnsi="Times New Roman" w:cs="Times New Roman" w:hint="eastAsia"/>
                <w:color w:val="auto"/>
                <w:kern w:val="2"/>
                <w:sz w:val="20"/>
                <w:szCs w:val="20"/>
                <w:lang w:val="en-GB"/>
              </w:rPr>
              <w:t>5</w:t>
            </w:r>
            <w:r w:rsidRPr="004C64D6">
              <w:rPr>
                <w:rFonts w:ascii="Times New Roman" w:eastAsia="宋体" w:hAnsi="Times New Roman" w:cs="Times New Roman"/>
                <w:color w:val="auto"/>
                <w:kern w:val="2"/>
                <w:sz w:val="20"/>
                <w:szCs w:val="20"/>
                <w:lang w:val="en-GB"/>
              </w:rPr>
              <w:t xml:space="preserve">. Numerical results of the second kind </w:t>
            </w:r>
            <w:r w:rsidRPr="004C64D6">
              <w:rPr>
                <w:rFonts w:ascii="Times New Roman" w:hAnsi="Times New Roman" w:cs="Times New Roman"/>
                <w:color w:val="auto"/>
                <w:sz w:val="20"/>
                <w:szCs w:val="20"/>
              </w:rPr>
              <w:t>Fredholm weakly singular integral equation</w:t>
            </w:r>
            <w:r w:rsidRPr="004C64D6">
              <w:rPr>
                <w:rFonts w:ascii="Times New Roman" w:hAnsi="Times New Roman" w:cs="Times New Roman" w:hint="eastAsia"/>
                <w:color w:val="auto"/>
                <w:sz w:val="20"/>
                <w:szCs w:val="20"/>
              </w:rPr>
              <w:t>.</w:t>
            </w:r>
            <w:r w:rsidR="00232BCE" w:rsidRPr="004C64D6">
              <w:rPr>
                <w:rFonts w:ascii="Times New Roman" w:hAnsi="Times New Roman" w:cs="Times New Roman" w:hint="eastAsia"/>
                <w:color w:val="auto"/>
                <w:sz w:val="20"/>
                <w:szCs w:val="20"/>
              </w:rPr>
              <w:t xml:space="preserve"> </w:t>
            </w:r>
            <w:r w:rsidR="00BC1B93" w:rsidRPr="004C64D6">
              <w:rPr>
                <w:rFonts w:ascii="Times New Roman" w:eastAsia="宋体" w:hAnsi="Times New Roman" w:cs="Times New Roman"/>
                <w:color w:val="auto"/>
                <w:kern w:val="2"/>
                <w:sz w:val="20"/>
                <w:szCs w:val="20"/>
                <w:lang w:val="en-GB"/>
              </w:rPr>
              <w:t xml:space="preserve">(a) </w:t>
            </w:r>
            <w:r w:rsidR="00BC1B93" w:rsidRPr="004C64D6">
              <w:rPr>
                <w:rFonts w:ascii="Times New Roman" w:eastAsia="宋体" w:hAnsi="Times New Roman" w:cs="Times New Roman" w:hint="eastAsia"/>
                <w:color w:val="auto"/>
                <w:kern w:val="2"/>
                <w:sz w:val="20"/>
                <w:szCs w:val="20"/>
                <w:lang w:val="en-GB"/>
              </w:rPr>
              <w:t>d</w:t>
            </w:r>
            <w:r w:rsidR="00BC1B93" w:rsidRPr="004C64D6">
              <w:rPr>
                <w:rFonts w:ascii="Times New Roman" w:eastAsia="宋体" w:hAnsi="Times New Roman" w:cs="Times New Roman"/>
                <w:color w:val="auto"/>
                <w:kern w:val="2"/>
                <w:sz w:val="20"/>
                <w:szCs w:val="20"/>
                <w:lang w:val="en-GB"/>
              </w:rPr>
              <w:t>eep-learning result for the antiderivative over the two-dimensional (</w:t>
            </w:r>
            <w:r w:rsidR="00BC1B93" w:rsidRPr="004C64D6">
              <w:rPr>
                <w:rFonts w:ascii="Times New Roman" w:eastAsia="宋体" w:hAnsi="Times New Roman" w:cs="Times New Roman"/>
                <w:i/>
                <w:iCs/>
                <w:color w:val="auto"/>
                <w:kern w:val="2"/>
                <w:sz w:val="20"/>
                <w:szCs w:val="20"/>
                <w:lang w:val="en-GB"/>
              </w:rPr>
              <w:t>x</w:t>
            </w:r>
            <w:r w:rsidR="00BC1B93" w:rsidRPr="004C64D6">
              <w:rPr>
                <w:rFonts w:ascii="Times New Roman" w:eastAsia="宋体" w:hAnsi="Times New Roman" w:cs="Times New Roman"/>
                <w:color w:val="auto"/>
                <w:kern w:val="2"/>
                <w:sz w:val="20"/>
                <w:szCs w:val="20"/>
                <w:lang w:val="en-GB"/>
              </w:rPr>
              <w:t>,</w:t>
            </w:r>
            <w:r w:rsidR="00BC1B93" w:rsidRPr="004C64D6">
              <w:rPr>
                <w:rFonts w:ascii="Times New Roman" w:eastAsia="宋体" w:hAnsi="Times New Roman" w:cs="Times New Roman" w:hint="eastAsia"/>
                <w:color w:val="auto"/>
                <w:kern w:val="2"/>
                <w:sz w:val="20"/>
                <w:szCs w:val="20"/>
                <w:lang w:val="en-GB"/>
              </w:rPr>
              <w:t xml:space="preserve"> </w:t>
            </w:r>
            <w:r w:rsidR="00BC1B93" w:rsidRPr="004C64D6">
              <w:rPr>
                <w:rFonts w:ascii="Times New Roman" w:eastAsia="宋体" w:hAnsi="Times New Roman" w:cs="Times New Roman"/>
                <w:i/>
                <w:iCs/>
                <w:color w:val="auto"/>
                <w:kern w:val="2"/>
                <w:sz w:val="20"/>
                <w:szCs w:val="20"/>
                <w:lang w:val="en-GB"/>
              </w:rPr>
              <w:t>t</w:t>
            </w:r>
            <w:r w:rsidR="00BC1B93" w:rsidRPr="004C64D6">
              <w:rPr>
                <w:rFonts w:ascii="Times New Roman" w:eastAsia="宋体" w:hAnsi="Times New Roman" w:cs="Times New Roman"/>
                <w:color w:val="auto"/>
                <w:kern w:val="2"/>
                <w:sz w:val="20"/>
                <w:szCs w:val="20"/>
                <w:lang w:val="en-GB"/>
              </w:rPr>
              <w:t xml:space="preserve">) domain, where the red line segment denotes the </w:t>
            </w:r>
            <w:r w:rsidR="00BC1B93" w:rsidRPr="004C64D6">
              <w:rPr>
                <w:rFonts w:ascii="Times New Roman" w:eastAsia="宋体" w:hAnsi="Times New Roman" w:cs="Times New Roman" w:hint="eastAsia"/>
                <w:color w:val="auto"/>
                <w:kern w:val="2"/>
                <w:sz w:val="20"/>
                <w:szCs w:val="20"/>
                <w:lang w:val="en-GB"/>
              </w:rPr>
              <w:t>a</w:t>
            </w:r>
            <w:r w:rsidR="00BC1B93" w:rsidRPr="004C64D6">
              <w:rPr>
                <w:rFonts w:ascii="Times New Roman" w:eastAsia="宋体" w:hAnsi="Times New Roman" w:cs="Times New Roman"/>
                <w:color w:val="auto"/>
                <w:kern w:val="2"/>
                <w:sz w:val="20"/>
                <w:szCs w:val="20"/>
                <w:lang w:val="en-GB"/>
              </w:rPr>
              <w:t xml:space="preserve">ntiderivative definite solution constraint; (b) comparison between the D-AIM numerical solution and the analytical solution of the </w:t>
            </w:r>
            <w:r w:rsidR="00BC1B93" w:rsidRPr="004C64D6">
              <w:rPr>
                <w:rFonts w:ascii="Times New Roman" w:hAnsi="Times New Roman" w:cs="Times New Roman"/>
                <w:color w:val="auto"/>
                <w:sz w:val="20"/>
                <w:szCs w:val="20"/>
              </w:rPr>
              <w:t>Fredholm</w:t>
            </w:r>
            <w:r w:rsidR="00BC1B93" w:rsidRPr="004C64D6">
              <w:rPr>
                <w:rFonts w:ascii="Times New Roman" w:eastAsia="宋体" w:hAnsi="Times New Roman" w:cs="Times New Roman"/>
                <w:color w:val="auto"/>
                <w:kern w:val="2"/>
                <w:sz w:val="20"/>
                <w:szCs w:val="20"/>
                <w:lang w:val="en-GB"/>
              </w:rPr>
              <w:t xml:space="preserve"> weakly singular equation; (c) pointwise absolute error between the D-AIM numerical solution and the analytical solution of the </w:t>
            </w:r>
            <w:r w:rsidR="00BC1B93" w:rsidRPr="004C64D6">
              <w:rPr>
                <w:rFonts w:ascii="Times New Roman" w:hAnsi="Times New Roman" w:cs="Times New Roman"/>
                <w:color w:val="auto"/>
                <w:sz w:val="20"/>
                <w:szCs w:val="20"/>
              </w:rPr>
              <w:t>Fredholm</w:t>
            </w:r>
            <w:r w:rsidR="00BC1B93" w:rsidRPr="004C64D6">
              <w:rPr>
                <w:rFonts w:ascii="Times New Roman" w:eastAsia="宋体" w:hAnsi="Times New Roman" w:cs="Times New Roman"/>
                <w:color w:val="auto"/>
                <w:kern w:val="2"/>
                <w:sz w:val="20"/>
                <w:szCs w:val="20"/>
                <w:lang w:val="en-GB"/>
              </w:rPr>
              <w:t xml:space="preserve"> weakly singular equation.</w:t>
            </w:r>
          </w:p>
        </w:tc>
      </w:tr>
    </w:tbl>
    <w:p w14:paraId="2D4D0720" w14:textId="359E642C" w:rsidR="00452B09" w:rsidRPr="004C64D6" w:rsidRDefault="00452B09" w:rsidP="00452B09">
      <w:pPr>
        <w:pStyle w:val="af6"/>
        <w:ind w:firstLine="200"/>
        <w:rPr>
          <w:lang w:eastAsia="zh-CN"/>
        </w:rPr>
      </w:pPr>
      <w:r w:rsidRPr="004C64D6">
        <w:rPr>
          <w:lang w:eastAsia="zh-CN"/>
        </w:rPr>
        <w:t xml:space="preserve">To quantitatively </w:t>
      </w:r>
      <w:proofErr w:type="spellStart"/>
      <w:r w:rsidR="0087746A" w:rsidRPr="004C64D6">
        <w:rPr>
          <w:rFonts w:hint="eastAsia"/>
          <w:lang w:eastAsia="zh-CN"/>
        </w:rPr>
        <w:t>analyze</w:t>
      </w:r>
      <w:proofErr w:type="spellEnd"/>
      <w:r w:rsidRPr="004C64D6">
        <w:rPr>
          <w:lang w:eastAsia="zh-CN"/>
        </w:rPr>
        <w:t xml:space="preserve"> the sensitivity of the proposed method to the </w:t>
      </w:r>
      <w:r w:rsidR="00B524DF" w:rsidRPr="004C64D6">
        <w:rPr>
          <w:lang w:eastAsia="zh-CN"/>
        </w:rPr>
        <w:t>small quantity</w:t>
      </w:r>
      <w:r w:rsidRPr="004C64D6">
        <w:rPr>
          <w:lang w:eastAsia="zh-CN"/>
        </w:rPr>
        <w:t xml:space="preserve"> </w:t>
      </w:r>
      <w:r w:rsidRPr="004C64D6">
        <w:rPr>
          <w:rFonts w:ascii="Cambria Math" w:hAnsi="Cambria Math" w:cs="Cambria Math"/>
          <w:lang w:eastAsia="zh-CN"/>
        </w:rPr>
        <w:t>𝜀</w:t>
      </w:r>
      <w:r w:rsidRPr="004C64D6">
        <w:rPr>
          <w:lang w:eastAsia="zh-CN"/>
        </w:rPr>
        <w:t xml:space="preserve">, a systematic sensitivity analysis was carried out. </w:t>
      </w:r>
      <w:r w:rsidR="00134894" w:rsidRPr="004C64D6">
        <w:rPr>
          <w:lang w:eastAsia="zh-CN"/>
        </w:rPr>
        <w:t xml:space="preserve">Eleven values of </w:t>
      </w:r>
      <w:r w:rsidR="00134894" w:rsidRPr="004C64D6">
        <w:rPr>
          <w:rFonts w:ascii="Cambria Math" w:hAnsi="Cambria Math" w:cs="Cambria Math"/>
          <w:lang w:eastAsia="zh-CN"/>
        </w:rPr>
        <w:t>𝜀</w:t>
      </w:r>
      <w:r w:rsidR="00134894" w:rsidRPr="004C64D6">
        <w:rPr>
          <w:lang w:eastAsia="zh-CN"/>
        </w:rPr>
        <w:t xml:space="preserve"> were selected across different orders of magnitude</w:t>
      </w:r>
      <w:r w:rsidRPr="004C64D6">
        <w:rPr>
          <w:lang w:eastAsia="zh-CN"/>
        </w:rPr>
        <w:t>,</w:t>
      </w:r>
    </w:p>
    <w:p w14:paraId="7ECFB3C9" w14:textId="3D5CD465" w:rsidR="009D2BD6" w:rsidRPr="004C64D6" w:rsidRDefault="00452B09" w:rsidP="00452B09">
      <w:pPr>
        <w:jc w:val="center"/>
        <w:rPr>
          <w:rFonts w:ascii="宋体" w:hAnsi="宋体" w:hint="eastAsia"/>
          <w:noProof/>
        </w:rPr>
      </w:pPr>
      <w:r w:rsidRPr="004C64D6">
        <w:rPr>
          <w:rFonts w:hint="eastAsia"/>
          <w:noProof/>
        </w:rPr>
        <w:object w:dxaOrig="6220" w:dyaOrig="340" w14:anchorId="733549B6">
          <v:shape id="_x0000_i1218" type="#_x0000_t75" style="width:313.7pt;height:15.45pt" o:ole="">
            <v:imagedata r:id="rId393" o:title=""/>
          </v:shape>
          <o:OLEObject Type="Embed" ProgID="Equation.DSMT4" ShapeID="_x0000_i1218" DrawAspect="Content" ObjectID="_1847117313" r:id="rId394"/>
        </w:object>
      </w:r>
    </w:p>
    <w:p w14:paraId="1CB98C7F" w14:textId="1E479EB6" w:rsidR="00452B09" w:rsidRPr="004C64D6" w:rsidRDefault="00134894" w:rsidP="00452B09">
      <w:pPr>
        <w:rPr>
          <w:lang w:eastAsia="zh-CN"/>
        </w:rPr>
      </w:pPr>
      <w:r w:rsidRPr="004C64D6">
        <w:rPr>
          <w:lang w:eastAsia="zh-CN"/>
        </w:rPr>
        <w:t>and five independent repeated runs were carried out for each value.</w:t>
      </w:r>
      <w:r w:rsidR="00452B09" w:rsidRPr="004C64D6">
        <w:rPr>
          <w:lang w:eastAsia="zh-CN"/>
        </w:rPr>
        <w:t xml:space="preserve"> </w:t>
      </w:r>
      <w:r w:rsidR="001D0616" w:rsidRPr="004C64D6">
        <w:rPr>
          <w:lang w:eastAsia="zh-CN"/>
        </w:rPr>
        <w:t xml:space="preserve">In the above computing environment, each training run took approximately 5400 s on average. Fig. 6 shows the evolution of the total loss with </w:t>
      </w:r>
      <w:r w:rsidR="001D0616" w:rsidRPr="004C64D6">
        <w:rPr>
          <w:lang w:eastAsia="zh-CN"/>
        </w:rPr>
        <w:lastRenderedPageBreak/>
        <w:t>the number of training epochs. The loss decreases steadily and levels off at roughly 500,000 epochs, indicating that training has converged.</w:t>
      </w:r>
    </w:p>
    <w:p w14:paraId="29029142" w14:textId="4763E0FB" w:rsidR="00B6462B" w:rsidRPr="004C64D6" w:rsidRDefault="0002337D" w:rsidP="00994614">
      <w:pPr>
        <w:pStyle w:val="af6"/>
        <w:ind w:firstLine="200"/>
        <w:rPr>
          <w:noProof/>
          <w:lang w:eastAsia="zh-CN"/>
        </w:rPr>
      </w:pPr>
      <w:r w:rsidRPr="004C64D6">
        <w:rPr>
          <w:noProof/>
          <w:lang w:eastAsia="zh-CN"/>
        </w:rPr>
        <w:t xml:space="preserve">Fig. 7 shows the variation of the MSE with </w:t>
      </w:r>
      <w:r w:rsidRPr="004C64D6">
        <w:rPr>
          <w:rFonts w:ascii="Cambria Math" w:hAnsi="Cambria Math" w:cs="Cambria Math"/>
          <w:noProof/>
          <w:lang w:eastAsia="zh-CN"/>
        </w:rPr>
        <w:t>𝜀</w:t>
      </w:r>
      <w:r w:rsidRPr="004C64D6">
        <w:rPr>
          <w:noProof/>
          <w:lang w:eastAsia="zh-CN"/>
        </w:rPr>
        <w:t>, together with the error bars obtained from the repeated runs. The results show that for ε &gt; 0.001 the prediction error decreases as ε decreases, whereas for ε &lt; 0.001 the prediction error remains essentially unchanged.</w:t>
      </w:r>
      <w:r w:rsidR="00994614" w:rsidRPr="004C64D6">
        <w:rPr>
          <w:noProof/>
          <w:lang w:eastAsia="zh-CN"/>
        </w:rPr>
        <w:t xml:space="preserve"> </w:t>
      </w:r>
      <w:r w:rsidR="00201BA7" w:rsidRPr="004C64D6">
        <w:rPr>
          <w:noProof/>
          <w:lang w:eastAsia="zh-CN"/>
        </w:rPr>
        <w:t xml:space="preserve">The experimental results show that the </w:t>
      </w:r>
      <w:r w:rsidR="008A11EC" w:rsidRPr="004C64D6">
        <w:rPr>
          <w:noProof/>
          <w:lang w:eastAsia="zh-CN"/>
        </w:rPr>
        <w:t>total loss</w:t>
      </w:r>
      <w:r w:rsidR="00201BA7" w:rsidRPr="004C64D6">
        <w:rPr>
          <w:noProof/>
          <w:lang w:eastAsia="zh-CN"/>
        </w:rPr>
        <w:t xml:space="preserve"> of the proposed method decreases progressively with the iterations and then levels off, indicating that the computational process exhibits good convergence, as shown in Fig. 6.</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8"/>
        <w:gridCol w:w="4148"/>
      </w:tblGrid>
      <w:tr w:rsidR="00B6462B" w:rsidRPr="004C64D6" w14:paraId="1499EC29" w14:textId="77777777" w:rsidTr="00A5693B">
        <w:tc>
          <w:tcPr>
            <w:tcW w:w="4148" w:type="dxa"/>
            <w:vAlign w:val="center"/>
          </w:tcPr>
          <w:p w14:paraId="586FC4CB" w14:textId="59F6BCE1" w:rsidR="00B6462B" w:rsidRPr="004C64D6" w:rsidRDefault="009E5D68" w:rsidP="00B6462B">
            <w:pPr>
              <w:pStyle w:val="Default"/>
              <w:spacing w:line="360" w:lineRule="auto"/>
              <w:jc w:val="center"/>
              <w:rPr>
                <w:rFonts w:ascii="Times New Roman" w:eastAsia="宋体" w:hAnsi="Times New Roman" w:cs="Times New Roman"/>
                <w:color w:val="auto"/>
                <w:sz w:val="20"/>
                <w:szCs w:val="20"/>
                <w:lang w:val="en-GB"/>
              </w:rPr>
            </w:pPr>
            <w:r w:rsidRPr="004C64D6">
              <w:rPr>
                <w:noProof/>
                <w:color w:val="auto"/>
              </w:rPr>
              <w:drawing>
                <wp:inline distT="0" distB="0" distL="0" distR="0" wp14:anchorId="69B8F39B" wp14:editId="1201AAC1">
                  <wp:extent cx="2489200" cy="1868434"/>
                  <wp:effectExtent l="0" t="0" r="6350" b="0"/>
                  <wp:docPr id="8034277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514352" cy="1887314"/>
                          </a:xfrm>
                          <a:prstGeom prst="rect">
                            <a:avLst/>
                          </a:prstGeom>
                          <a:noFill/>
                          <a:ln>
                            <a:noFill/>
                          </a:ln>
                        </pic:spPr>
                      </pic:pic>
                    </a:graphicData>
                  </a:graphic>
                </wp:inline>
              </w:drawing>
            </w:r>
          </w:p>
        </w:tc>
        <w:tc>
          <w:tcPr>
            <w:tcW w:w="4148" w:type="dxa"/>
            <w:vAlign w:val="center"/>
          </w:tcPr>
          <w:p w14:paraId="52DD7337" w14:textId="589CF7F0" w:rsidR="00B6462B" w:rsidRPr="004C64D6" w:rsidRDefault="009E5D68" w:rsidP="00B6462B">
            <w:pPr>
              <w:pStyle w:val="Default"/>
              <w:spacing w:line="360" w:lineRule="auto"/>
              <w:jc w:val="center"/>
              <w:rPr>
                <w:rFonts w:ascii="Times New Roman" w:eastAsia="宋体" w:hAnsi="Times New Roman" w:cs="Times New Roman"/>
                <w:color w:val="auto"/>
                <w:sz w:val="20"/>
                <w:szCs w:val="20"/>
                <w:lang w:val="en-GB"/>
              </w:rPr>
            </w:pPr>
            <w:r w:rsidRPr="004C64D6">
              <w:rPr>
                <w:noProof/>
                <w:color w:val="auto"/>
              </w:rPr>
              <w:drawing>
                <wp:inline distT="0" distB="0" distL="0" distR="0" wp14:anchorId="18E08D4E" wp14:editId="79999803">
                  <wp:extent cx="2415372" cy="1800000"/>
                  <wp:effectExtent l="0" t="0" r="4445" b="0"/>
                  <wp:docPr id="4780431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415372" cy="1800000"/>
                          </a:xfrm>
                          <a:prstGeom prst="rect">
                            <a:avLst/>
                          </a:prstGeom>
                          <a:noFill/>
                          <a:ln>
                            <a:noFill/>
                          </a:ln>
                        </pic:spPr>
                      </pic:pic>
                    </a:graphicData>
                  </a:graphic>
                </wp:inline>
              </w:drawing>
            </w:r>
          </w:p>
        </w:tc>
      </w:tr>
      <w:tr w:rsidR="00B6462B" w:rsidRPr="004C64D6" w14:paraId="3D6869DF" w14:textId="77777777" w:rsidTr="00A5693B">
        <w:tc>
          <w:tcPr>
            <w:tcW w:w="4148" w:type="dxa"/>
            <w:vAlign w:val="center"/>
          </w:tcPr>
          <w:p w14:paraId="700598F0" w14:textId="46431CDF" w:rsidR="00B6462B" w:rsidRPr="004C64D6" w:rsidRDefault="00B6462B" w:rsidP="00B6462B">
            <w:pPr>
              <w:pStyle w:val="Default"/>
              <w:spacing w:line="360" w:lineRule="auto"/>
              <w:jc w:val="center"/>
              <w:rPr>
                <w:rFonts w:ascii="Times New Roman" w:eastAsia="宋体" w:hAnsi="Times New Roman" w:cs="Times New Roman"/>
                <w:color w:val="auto"/>
                <w:sz w:val="20"/>
                <w:szCs w:val="20"/>
                <w:lang w:val="en-GB"/>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Pr="004C64D6">
              <w:rPr>
                <w:rFonts w:ascii="Times New Roman" w:eastAsia="宋体" w:hAnsi="Times New Roman" w:cs="Times New Roman" w:hint="eastAsia"/>
                <w:color w:val="auto"/>
                <w:kern w:val="2"/>
                <w:sz w:val="20"/>
                <w:szCs w:val="20"/>
                <w:lang w:val="en-GB"/>
              </w:rPr>
              <w:t>6</w:t>
            </w:r>
            <w:r w:rsidRPr="004C64D6">
              <w:rPr>
                <w:rFonts w:ascii="Times New Roman" w:eastAsia="宋体" w:hAnsi="Times New Roman" w:cs="Times New Roman"/>
                <w:color w:val="auto"/>
                <w:kern w:val="2"/>
                <w:sz w:val="20"/>
                <w:szCs w:val="20"/>
                <w:lang w:val="en-GB"/>
              </w:rPr>
              <w:t>.</w:t>
            </w:r>
            <w:r w:rsidR="00A5693B" w:rsidRPr="004C64D6">
              <w:rPr>
                <w:rFonts w:ascii="Times New Roman" w:eastAsia="宋体" w:hAnsi="Times New Roman" w:cs="Times New Roman" w:hint="eastAsia"/>
                <w:color w:val="auto"/>
                <w:kern w:val="2"/>
                <w:sz w:val="20"/>
                <w:szCs w:val="20"/>
                <w:lang w:val="en-GB"/>
              </w:rPr>
              <w:t xml:space="preserve"> </w:t>
            </w:r>
            <w:r w:rsidR="009E5D68" w:rsidRPr="004C64D6">
              <w:rPr>
                <w:rFonts w:ascii="Times New Roman" w:eastAsia="宋体" w:hAnsi="Times New Roman" w:cs="Times New Roman"/>
                <w:color w:val="auto"/>
                <w:kern w:val="2"/>
                <w:sz w:val="20"/>
                <w:szCs w:val="20"/>
                <w:lang w:val="en-GB"/>
              </w:rPr>
              <w:t>The evolution of the total loss</w:t>
            </w:r>
          </w:p>
        </w:tc>
        <w:tc>
          <w:tcPr>
            <w:tcW w:w="4148" w:type="dxa"/>
            <w:vAlign w:val="center"/>
          </w:tcPr>
          <w:p w14:paraId="21C92A4C" w14:textId="1575FFF7" w:rsidR="00B6462B" w:rsidRPr="004C64D6" w:rsidRDefault="00A5693B" w:rsidP="00B6462B">
            <w:pPr>
              <w:pStyle w:val="Default"/>
              <w:spacing w:line="360" w:lineRule="auto"/>
              <w:jc w:val="center"/>
              <w:rPr>
                <w:rFonts w:ascii="Times New Roman" w:eastAsia="宋体" w:hAnsi="Times New Roman" w:cs="Times New Roman"/>
                <w:color w:val="auto"/>
                <w:sz w:val="20"/>
                <w:szCs w:val="20"/>
                <w:lang w:val="en-GB"/>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Pr="004C64D6">
              <w:rPr>
                <w:rFonts w:ascii="Times New Roman" w:eastAsia="宋体" w:hAnsi="Times New Roman" w:cs="Times New Roman" w:hint="eastAsia"/>
                <w:color w:val="auto"/>
                <w:kern w:val="2"/>
                <w:sz w:val="20"/>
                <w:szCs w:val="20"/>
                <w:lang w:val="en-GB"/>
              </w:rPr>
              <w:t>7</w:t>
            </w:r>
            <w:r w:rsidRPr="004C64D6">
              <w:rPr>
                <w:rFonts w:ascii="Times New Roman" w:eastAsia="宋体" w:hAnsi="Times New Roman" w:cs="Times New Roman"/>
                <w:color w:val="auto"/>
                <w:kern w:val="2"/>
                <w:sz w:val="20"/>
                <w:szCs w:val="20"/>
                <w:lang w:val="en-GB"/>
              </w:rPr>
              <w:t>.</w:t>
            </w:r>
            <w:r w:rsidRPr="004C64D6">
              <w:rPr>
                <w:rFonts w:ascii="Times New Roman" w:eastAsia="宋体" w:hAnsi="Times New Roman" w:cs="Times New Roman" w:hint="eastAsia"/>
                <w:color w:val="auto"/>
                <w:kern w:val="2"/>
                <w:sz w:val="20"/>
                <w:szCs w:val="20"/>
                <w:lang w:val="en-GB"/>
              </w:rPr>
              <w:t xml:space="preserve"> </w:t>
            </w:r>
            <w:r w:rsidR="009E5D68" w:rsidRPr="004C64D6">
              <w:rPr>
                <w:rFonts w:ascii="Times New Roman" w:eastAsia="宋体" w:hAnsi="Times New Roman" w:cs="Times New Roman"/>
                <w:color w:val="auto"/>
                <w:kern w:val="2"/>
                <w:sz w:val="20"/>
                <w:szCs w:val="20"/>
                <w:lang w:val="en-GB"/>
              </w:rPr>
              <w:t xml:space="preserve">Mean squared error of the predicted solution as a function of </w:t>
            </w:r>
            <w:r w:rsidR="009E5D68" w:rsidRPr="004C64D6">
              <w:rPr>
                <w:noProof/>
                <w:color w:val="auto"/>
                <w:position w:val="-6"/>
              </w:rPr>
              <w:object w:dxaOrig="180" w:dyaOrig="200" w14:anchorId="1222C7F7">
                <v:shape id="_x0000_i1219" type="#_x0000_t75" alt="" style="width:10.3pt;height:10.3pt;mso-width-percent:0;mso-height-percent:0;mso-width-percent:0;mso-height-percent:0" o:ole="">
                  <v:imagedata r:id="rId79" o:title=""/>
                </v:shape>
                <o:OLEObject Type="Embed" ProgID="Equation.DSMT4" ShapeID="_x0000_i1219" DrawAspect="Content" ObjectID="_1847117314" r:id="rId397"/>
              </w:object>
            </w:r>
          </w:p>
        </w:tc>
      </w:tr>
    </w:tbl>
    <w:p w14:paraId="168BAF3E" w14:textId="0BC9199C" w:rsidR="00542ABB" w:rsidRPr="004C64D6" w:rsidRDefault="00994614" w:rsidP="00994614">
      <w:pPr>
        <w:pStyle w:val="af6"/>
        <w:ind w:firstLine="200"/>
        <w:rPr>
          <w:lang w:eastAsia="zh-CN"/>
        </w:rPr>
      </w:pPr>
      <w:r w:rsidRPr="004C64D6">
        <w:rPr>
          <w:lang w:eastAsia="zh-CN"/>
        </w:rPr>
        <w:t xml:space="preserve">For comparison, the present problem is also solved using the conventional PINN deep learning framework. </w:t>
      </w:r>
      <w:r w:rsidR="001F06B9" w:rsidRPr="004C64D6">
        <w:rPr>
          <w:lang w:eastAsia="zh-CN"/>
        </w:rPr>
        <w:t xml:space="preserve">Fig. </w:t>
      </w:r>
      <w:r w:rsidR="0002337D" w:rsidRPr="004C64D6">
        <w:rPr>
          <w:rFonts w:hint="eastAsia"/>
          <w:lang w:eastAsia="zh-CN"/>
        </w:rPr>
        <w:t>8</w:t>
      </w:r>
      <w:r w:rsidR="001F06B9" w:rsidRPr="004C64D6">
        <w:rPr>
          <w:lang w:eastAsia="zh-CN"/>
        </w:rPr>
        <w:t xml:space="preserve"> shows the evolution of the total loss with the number of training epochs for the PINN method, and Fig. </w:t>
      </w:r>
      <w:r w:rsidR="0002337D" w:rsidRPr="004C64D6">
        <w:rPr>
          <w:rFonts w:hint="eastAsia"/>
          <w:lang w:eastAsia="zh-CN"/>
        </w:rPr>
        <w:t>9</w:t>
      </w:r>
      <w:r w:rsidR="001F06B9" w:rsidRPr="004C64D6">
        <w:rPr>
          <w:lang w:eastAsia="zh-CN"/>
        </w:rPr>
        <w:t xml:space="preserve"> compares the D-AIM solution, the PINN solution, and the analytical solution. The results show that the loss of the PINN method oscillates drastically during training and does not decrease to a converged level, resulting in a large error; the D-AIM method therefore exhibits a clear performance advantage over the conventional PINN in this example.</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3D7271" w:rsidRPr="004C64D6" w14:paraId="6E646B4B" w14:textId="77777777" w:rsidTr="003D7271">
        <w:tc>
          <w:tcPr>
            <w:tcW w:w="4148" w:type="dxa"/>
            <w:vAlign w:val="center"/>
          </w:tcPr>
          <w:p w14:paraId="0ACAE759" w14:textId="2284EB21" w:rsidR="003D7271" w:rsidRPr="004C64D6" w:rsidRDefault="004E2D71" w:rsidP="003D7271">
            <w:pPr>
              <w:pStyle w:val="Default"/>
              <w:spacing w:line="360" w:lineRule="auto"/>
              <w:jc w:val="center"/>
              <w:rPr>
                <w:rFonts w:ascii="宋体" w:eastAsia="宋体" w:hAnsi="宋体" w:cs="Times New Roman" w:hint="eastAsia"/>
                <w:color w:val="auto"/>
                <w:kern w:val="2"/>
                <w:sz w:val="20"/>
                <w:szCs w:val="20"/>
                <w:lang w:val="en-GB"/>
              </w:rPr>
            </w:pPr>
            <w:r w:rsidRPr="004C64D6">
              <w:rPr>
                <w:noProof/>
                <w:color w:val="auto"/>
              </w:rPr>
              <w:drawing>
                <wp:inline distT="0" distB="0" distL="0" distR="0" wp14:anchorId="603D1E50" wp14:editId="23C0CE49">
                  <wp:extent cx="2437156" cy="1725757"/>
                  <wp:effectExtent l="0" t="0" r="1270" b="8255"/>
                  <wp:docPr id="1107866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461933" cy="1743302"/>
                          </a:xfrm>
                          <a:prstGeom prst="rect">
                            <a:avLst/>
                          </a:prstGeom>
                          <a:noFill/>
                          <a:ln>
                            <a:noFill/>
                          </a:ln>
                        </pic:spPr>
                      </pic:pic>
                    </a:graphicData>
                  </a:graphic>
                </wp:inline>
              </w:drawing>
            </w:r>
          </w:p>
        </w:tc>
        <w:tc>
          <w:tcPr>
            <w:tcW w:w="4148" w:type="dxa"/>
            <w:vAlign w:val="center"/>
          </w:tcPr>
          <w:p w14:paraId="2519EB4B" w14:textId="1B3B1503" w:rsidR="003D7271" w:rsidRPr="004C64D6" w:rsidRDefault="000D5600" w:rsidP="003D7271">
            <w:pPr>
              <w:pStyle w:val="Default"/>
              <w:spacing w:line="360" w:lineRule="auto"/>
              <w:jc w:val="center"/>
              <w:rPr>
                <w:rFonts w:ascii="宋体" w:eastAsia="宋体" w:hAnsi="宋体" w:cs="Times New Roman" w:hint="eastAsia"/>
                <w:color w:val="auto"/>
                <w:kern w:val="2"/>
                <w:sz w:val="20"/>
                <w:szCs w:val="20"/>
                <w:lang w:val="en-GB"/>
              </w:rPr>
            </w:pPr>
            <w:r w:rsidRPr="004C64D6">
              <w:rPr>
                <w:noProof/>
                <w:color w:val="auto"/>
              </w:rPr>
              <w:drawing>
                <wp:inline distT="0" distB="0" distL="0" distR="0" wp14:anchorId="4633C764" wp14:editId="21F7D8EE">
                  <wp:extent cx="2240280" cy="1637422"/>
                  <wp:effectExtent l="0" t="0" r="7620" b="1270"/>
                  <wp:docPr id="2508514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50560" cy="1644936"/>
                          </a:xfrm>
                          <a:prstGeom prst="rect">
                            <a:avLst/>
                          </a:prstGeom>
                          <a:noFill/>
                          <a:ln>
                            <a:noFill/>
                          </a:ln>
                        </pic:spPr>
                      </pic:pic>
                    </a:graphicData>
                  </a:graphic>
                </wp:inline>
              </w:drawing>
            </w:r>
          </w:p>
        </w:tc>
      </w:tr>
      <w:tr w:rsidR="003D7271" w:rsidRPr="004C64D6" w14:paraId="7B9F5C92" w14:textId="77777777" w:rsidTr="003D7271">
        <w:tc>
          <w:tcPr>
            <w:tcW w:w="4148" w:type="dxa"/>
            <w:vAlign w:val="center"/>
          </w:tcPr>
          <w:p w14:paraId="1D750E4A" w14:textId="31ACC8A4" w:rsidR="003D7271" w:rsidRPr="004C64D6" w:rsidRDefault="003D7271" w:rsidP="003D7271">
            <w:pPr>
              <w:pStyle w:val="Default"/>
              <w:spacing w:line="360" w:lineRule="auto"/>
              <w:jc w:val="center"/>
              <w:rPr>
                <w:rFonts w:ascii="宋体" w:eastAsia="宋体" w:hAnsi="宋体" w:cs="Times New Roman" w:hint="eastAsia"/>
                <w:color w:val="auto"/>
                <w:kern w:val="2"/>
                <w:sz w:val="20"/>
                <w:szCs w:val="20"/>
                <w:lang w:val="en-GB"/>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0002337D" w:rsidRPr="004C64D6">
              <w:rPr>
                <w:rFonts w:ascii="Times New Roman" w:eastAsia="宋体" w:hAnsi="Times New Roman" w:cs="Times New Roman" w:hint="eastAsia"/>
                <w:color w:val="auto"/>
                <w:kern w:val="2"/>
                <w:sz w:val="20"/>
                <w:szCs w:val="20"/>
                <w:lang w:val="en-GB"/>
              </w:rPr>
              <w:t>8</w:t>
            </w:r>
            <w:r w:rsidRPr="004C64D6">
              <w:rPr>
                <w:rFonts w:ascii="Times New Roman" w:eastAsia="宋体" w:hAnsi="Times New Roman" w:cs="Times New Roman"/>
                <w:color w:val="auto"/>
                <w:kern w:val="2"/>
                <w:sz w:val="20"/>
                <w:szCs w:val="20"/>
                <w:lang w:val="en-GB"/>
              </w:rPr>
              <w:t>.</w:t>
            </w:r>
            <w:r w:rsidRPr="004C64D6">
              <w:rPr>
                <w:rFonts w:ascii="Times New Roman" w:eastAsia="宋体" w:hAnsi="Times New Roman" w:cs="Times New Roman" w:hint="eastAsia"/>
                <w:color w:val="auto"/>
                <w:kern w:val="2"/>
                <w:sz w:val="20"/>
                <w:szCs w:val="20"/>
                <w:lang w:val="en-GB"/>
              </w:rPr>
              <w:t xml:space="preserve"> </w:t>
            </w:r>
            <w:r w:rsidRPr="004C64D6">
              <w:rPr>
                <w:rFonts w:ascii="Times New Roman" w:eastAsia="宋体" w:hAnsi="Times New Roman" w:cs="Times New Roman" w:hint="eastAsia"/>
                <w:color w:val="auto"/>
                <w:sz w:val="20"/>
                <w:szCs w:val="20"/>
                <w:lang w:val="en-GB"/>
              </w:rPr>
              <w:t>T</w:t>
            </w:r>
            <w:r w:rsidRPr="004C64D6">
              <w:rPr>
                <w:rFonts w:ascii="Times New Roman" w:eastAsia="宋体" w:hAnsi="Times New Roman" w:cs="Times New Roman"/>
                <w:color w:val="auto"/>
                <w:sz w:val="20"/>
                <w:szCs w:val="20"/>
                <w:lang w:val="en-GB"/>
              </w:rPr>
              <w:t>he evolution of the total loss</w:t>
            </w:r>
          </w:p>
        </w:tc>
        <w:tc>
          <w:tcPr>
            <w:tcW w:w="4148" w:type="dxa"/>
            <w:vAlign w:val="center"/>
          </w:tcPr>
          <w:p w14:paraId="2EB1F20B" w14:textId="01309335" w:rsidR="003D7271" w:rsidRPr="004C64D6" w:rsidRDefault="003D7271" w:rsidP="003D7271">
            <w:pPr>
              <w:pStyle w:val="Default"/>
              <w:spacing w:line="360" w:lineRule="auto"/>
              <w:jc w:val="center"/>
              <w:rPr>
                <w:rFonts w:ascii="宋体" w:eastAsia="宋体" w:hAnsi="宋体" w:cs="Times New Roman" w:hint="eastAsia"/>
                <w:color w:val="auto"/>
                <w:kern w:val="2"/>
                <w:sz w:val="20"/>
                <w:szCs w:val="20"/>
                <w:lang w:val="en-GB"/>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0002337D" w:rsidRPr="004C64D6">
              <w:rPr>
                <w:rFonts w:ascii="Times New Roman" w:eastAsia="宋体" w:hAnsi="Times New Roman" w:cs="Times New Roman" w:hint="eastAsia"/>
                <w:color w:val="auto"/>
                <w:kern w:val="2"/>
                <w:sz w:val="20"/>
                <w:szCs w:val="20"/>
                <w:lang w:val="en-GB"/>
              </w:rPr>
              <w:t>9</w:t>
            </w:r>
            <w:r w:rsidRPr="004C64D6">
              <w:rPr>
                <w:rFonts w:ascii="Times New Roman" w:eastAsia="宋体" w:hAnsi="Times New Roman" w:cs="Times New Roman"/>
                <w:color w:val="auto"/>
                <w:kern w:val="2"/>
                <w:sz w:val="20"/>
                <w:szCs w:val="20"/>
                <w:lang w:val="en-GB"/>
              </w:rPr>
              <w:t>.</w:t>
            </w:r>
            <w:r w:rsidRPr="004C64D6">
              <w:rPr>
                <w:rFonts w:ascii="Times New Roman" w:eastAsia="宋体" w:hAnsi="Times New Roman" w:cs="Times New Roman" w:hint="eastAsia"/>
                <w:color w:val="auto"/>
                <w:kern w:val="2"/>
                <w:sz w:val="20"/>
                <w:szCs w:val="20"/>
                <w:lang w:val="en-GB"/>
              </w:rPr>
              <w:t xml:space="preserve"> </w:t>
            </w:r>
            <w:r w:rsidR="008A11EC" w:rsidRPr="004C64D6">
              <w:rPr>
                <w:rFonts w:ascii="Times New Roman" w:eastAsia="宋体" w:hAnsi="Times New Roman" w:cs="Times New Roman"/>
                <w:color w:val="auto"/>
                <w:kern w:val="2"/>
                <w:sz w:val="20"/>
                <w:szCs w:val="20"/>
                <w:lang w:val="en-GB"/>
              </w:rPr>
              <w:t>Comparison of the predicted solutions with the analytical solution</w:t>
            </w:r>
          </w:p>
        </w:tc>
      </w:tr>
    </w:tbl>
    <w:p w14:paraId="79A33E46" w14:textId="1B11DDBF" w:rsidR="00A34708" w:rsidRPr="004C64D6" w:rsidRDefault="00A34708" w:rsidP="00A51497">
      <w:pPr>
        <w:spacing w:beforeLines="50" w:before="156" w:afterLines="50" w:after="156"/>
        <w:outlineLvl w:val="1"/>
        <w:rPr>
          <w:b/>
        </w:rPr>
      </w:pPr>
      <w:r w:rsidRPr="004C64D6">
        <w:rPr>
          <w:rFonts w:hint="eastAsia"/>
          <w:lang w:eastAsia="zh-CN"/>
        </w:rPr>
        <w:t>6.</w:t>
      </w:r>
      <w:r w:rsidRPr="004C64D6">
        <w:rPr>
          <w:rFonts w:hint="eastAsia"/>
        </w:rPr>
        <w:t>3</w:t>
      </w:r>
      <w:r w:rsidRPr="004C64D6">
        <w:rPr>
          <w:rFonts w:hint="eastAsia"/>
          <w:lang w:eastAsia="zh-CN"/>
        </w:rPr>
        <w:t xml:space="preserve">. </w:t>
      </w:r>
      <w:r w:rsidRPr="004C64D6">
        <w:t xml:space="preserve">Verification of the </w:t>
      </w:r>
      <w:r w:rsidRPr="004C64D6">
        <w:rPr>
          <w:rFonts w:hint="eastAsia"/>
        </w:rPr>
        <w:t>s</w:t>
      </w:r>
      <w:r w:rsidRPr="004C64D6">
        <w:t>econd</w:t>
      </w:r>
      <w:r w:rsidRPr="004C64D6">
        <w:rPr>
          <w:rFonts w:hint="eastAsia"/>
        </w:rPr>
        <w:t xml:space="preserve"> k</w:t>
      </w:r>
      <w:r w:rsidRPr="004C64D6">
        <w:rPr>
          <w:rFonts w:hint="eastAsia"/>
          <w:lang w:eastAsia="zh-CN"/>
        </w:rPr>
        <w:t>ind</w:t>
      </w:r>
      <w:r w:rsidRPr="004C64D6">
        <w:t xml:space="preserve"> Fredholm</w:t>
      </w:r>
      <w:r w:rsidRPr="004C64D6">
        <w:rPr>
          <w:rFonts w:hint="eastAsia"/>
        </w:rPr>
        <w:t xml:space="preserve"> </w:t>
      </w:r>
      <w:r w:rsidRPr="004C64D6">
        <w:rPr>
          <w:kern w:val="2"/>
        </w:rPr>
        <w:t>Cauchy</w:t>
      </w:r>
      <w:r w:rsidRPr="004C64D6">
        <w:rPr>
          <w:rFonts w:hint="eastAsia"/>
          <w:kern w:val="2"/>
        </w:rPr>
        <w:t xml:space="preserve"> </w:t>
      </w:r>
      <w:r w:rsidRPr="004C64D6">
        <w:rPr>
          <w:rFonts w:hint="eastAsia"/>
        </w:rPr>
        <w:t>s</w:t>
      </w:r>
      <w:r w:rsidRPr="004C64D6">
        <w:t xml:space="preserve">ingular </w:t>
      </w:r>
      <w:r w:rsidRPr="004C64D6">
        <w:rPr>
          <w:rFonts w:hint="eastAsia"/>
        </w:rPr>
        <w:t>i</w:t>
      </w:r>
      <w:r w:rsidRPr="004C64D6">
        <w:t xml:space="preserve">ntegral </w:t>
      </w:r>
      <w:r w:rsidRPr="004C64D6">
        <w:rPr>
          <w:rFonts w:hint="eastAsia"/>
        </w:rPr>
        <w:t>e</w:t>
      </w:r>
      <w:r w:rsidRPr="004C64D6">
        <w:t>quation</w:t>
      </w:r>
    </w:p>
    <w:p w14:paraId="0698FC5E" w14:textId="3C9E1AD1" w:rsidR="00A34708" w:rsidRPr="004C64D6" w:rsidRDefault="00A34708" w:rsidP="00CA67C9">
      <w:pPr>
        <w:pStyle w:val="af6"/>
        <w:ind w:firstLine="201"/>
      </w:pPr>
      <w:r w:rsidRPr="004C64D6">
        <w:rPr>
          <w:b/>
        </w:rPr>
        <w:t xml:space="preserve">Problem description: </w:t>
      </w:r>
      <w:r w:rsidRPr="004C64D6">
        <w:t xml:space="preserve">Equation </w:t>
      </w:r>
      <w:r w:rsidR="009536C5" w:rsidRPr="004C64D6">
        <w:rPr>
          <w:iCs/>
        </w:rPr>
        <w:fldChar w:fldCharType="begin"/>
      </w:r>
      <w:r w:rsidR="009536C5" w:rsidRPr="004C64D6">
        <w:rPr>
          <w:iCs/>
        </w:rPr>
        <w:instrText xml:space="preserve"> </w:instrText>
      </w:r>
      <w:r w:rsidR="009536C5" w:rsidRPr="004C64D6">
        <w:rPr>
          <w:rFonts w:hint="eastAsia"/>
          <w:iCs/>
        </w:rPr>
        <w:instrText>GOTOBUTTON ZEqnNum806874  \* MERGEFORMAT</w:instrText>
      </w:r>
      <w:r w:rsidR="009536C5" w:rsidRPr="004C64D6">
        <w:rPr>
          <w:iCs/>
        </w:rPr>
        <w:instrText xml:space="preserve"> </w:instrText>
      </w:r>
      <w:r w:rsidR="009536C5" w:rsidRPr="004C64D6">
        <w:rPr>
          <w:iCs/>
        </w:rPr>
        <w:fldChar w:fldCharType="begin"/>
      </w:r>
      <w:r w:rsidR="009536C5" w:rsidRPr="004C64D6">
        <w:rPr>
          <w:iCs/>
        </w:rPr>
        <w:instrText xml:space="preserve"> REF ZEqnNum806874 \* Charformat \! \* MERGEFORMAT </w:instrText>
      </w:r>
      <w:r w:rsidR="009536C5" w:rsidRPr="004C64D6">
        <w:rPr>
          <w:iCs/>
        </w:rPr>
        <w:fldChar w:fldCharType="separate"/>
      </w:r>
      <w:r w:rsidR="000B196F" w:rsidRPr="004C64D6">
        <w:rPr>
          <w:iCs/>
        </w:rPr>
        <w:instrText>(29)</w:instrText>
      </w:r>
      <w:r w:rsidR="009536C5" w:rsidRPr="004C64D6">
        <w:rPr>
          <w:iCs/>
        </w:rPr>
        <w:fldChar w:fldCharType="end"/>
      </w:r>
      <w:r w:rsidR="009536C5" w:rsidRPr="004C64D6">
        <w:rPr>
          <w:iCs/>
        </w:rPr>
        <w:fldChar w:fldCharType="end"/>
      </w:r>
      <w:r w:rsidRPr="004C64D6">
        <w:t xml:space="preserve"> defines a second kind Fredholm Cauchy singular integral equation, whose analytical solution is given by Equation</w:t>
      </w:r>
      <w:r w:rsidR="009536C5" w:rsidRPr="004C64D6">
        <w:rPr>
          <w:rFonts w:hint="eastAsia"/>
          <w:iCs/>
        </w:rPr>
        <w:t xml:space="preserve"> </w:t>
      </w:r>
      <w:r w:rsidR="009536C5" w:rsidRPr="004C64D6">
        <w:fldChar w:fldCharType="begin"/>
      </w:r>
      <w:r w:rsidR="009536C5" w:rsidRPr="004C64D6">
        <w:instrText xml:space="preserve"> </w:instrText>
      </w:r>
      <w:r w:rsidR="009536C5" w:rsidRPr="004C64D6">
        <w:rPr>
          <w:rFonts w:hint="eastAsia"/>
        </w:rPr>
        <w:instrText>GOTOBUTTON ZEqnNum930149  \* MERGEFORMAT</w:instrText>
      </w:r>
      <w:r w:rsidR="009536C5" w:rsidRPr="004C64D6">
        <w:instrText xml:space="preserve"> </w:instrText>
      </w:r>
      <w:r w:rsidR="009536C5" w:rsidRPr="004C64D6">
        <w:fldChar w:fldCharType="begin"/>
      </w:r>
      <w:r w:rsidR="009536C5" w:rsidRPr="004C64D6">
        <w:instrText xml:space="preserve"> REF ZEqnNum930149 \* Charformat \! \* MERGEFORMAT </w:instrText>
      </w:r>
      <w:r w:rsidR="009536C5" w:rsidRPr="004C64D6">
        <w:fldChar w:fldCharType="separate"/>
      </w:r>
      <w:r w:rsidR="000B196F" w:rsidRPr="004C64D6">
        <w:instrText>(30)</w:instrText>
      </w:r>
      <w:r w:rsidR="009536C5" w:rsidRPr="004C64D6">
        <w:fldChar w:fldCharType="end"/>
      </w:r>
      <w:r w:rsidR="009536C5" w:rsidRPr="004C64D6">
        <w:fldChar w:fldCharType="end"/>
      </w:r>
      <w:r w:rsidRPr="004C64D6">
        <w:t>:</w:t>
      </w:r>
    </w:p>
    <w:p w14:paraId="36165C38" w14:textId="44E47FAB" w:rsidR="00A34708" w:rsidRPr="004C64D6" w:rsidRDefault="00A34708" w:rsidP="00A34708">
      <w:pPr>
        <w:pStyle w:val="Default"/>
        <w:tabs>
          <w:tab w:val="center" w:pos="4210"/>
          <w:tab w:val="right" w:pos="8420"/>
        </w:tabs>
        <w:spacing w:line="240" w:lineRule="atLeast"/>
        <w:ind w:firstLineChars="100" w:firstLine="200"/>
        <w:rPr>
          <w:rFonts w:ascii="Times New Roman" w:eastAsia="宋体" w:hAnsi="Times New Roman" w:cs="Times New Roman"/>
          <w:color w:val="auto"/>
          <w:kern w:val="2"/>
          <w:sz w:val="20"/>
          <w:szCs w:val="20"/>
        </w:rPr>
      </w:pPr>
      <w:r w:rsidRPr="004C64D6">
        <w:rPr>
          <w:rFonts w:ascii="Times New Roman" w:eastAsia="宋体" w:hAnsi="Times New Roman" w:cs="Times New Roman"/>
          <w:color w:val="auto"/>
          <w:kern w:val="2"/>
          <w:sz w:val="20"/>
          <w:szCs w:val="20"/>
        </w:rPr>
        <w:tab/>
      </w:r>
      <w:r w:rsidR="008702FD" w:rsidRPr="004C64D6">
        <w:rPr>
          <w:noProof/>
          <w:color w:val="auto"/>
          <w:position w:val="-22"/>
        </w:rPr>
        <w:object w:dxaOrig="1920" w:dyaOrig="600" w14:anchorId="15CF9D16">
          <v:shape id="_x0000_i1220" type="#_x0000_t75" alt="" style="width:97.7pt;height:30.85pt" o:ole="">
            <v:imagedata r:id="rId400" o:title=""/>
          </v:shape>
          <o:OLEObject Type="Embed" ProgID="Equation.DSMT4" ShapeID="_x0000_i1220" DrawAspect="Content" ObjectID="_1847117315" r:id="rId401"/>
        </w:object>
      </w:r>
      <w:r w:rsidRPr="004C64D6">
        <w:rPr>
          <w:rFonts w:ascii="Times New Roman" w:eastAsia="宋体" w:hAnsi="Times New Roman" w:cs="Times New Roman"/>
          <w:color w:val="auto"/>
          <w:kern w:val="2"/>
          <w:sz w:val="20"/>
          <w:szCs w:val="20"/>
        </w:rPr>
        <w:tab/>
      </w:r>
      <w:r w:rsidRPr="004C64D6">
        <w:rPr>
          <w:rFonts w:ascii="Times New Roman" w:eastAsia="宋体" w:hAnsi="Times New Roman" w:cs="Times New Roman"/>
          <w:color w:val="auto"/>
          <w:kern w:val="2"/>
          <w:sz w:val="20"/>
          <w:szCs w:val="20"/>
        </w:rPr>
        <w:fldChar w:fldCharType="begin"/>
      </w:r>
      <w:r w:rsidRPr="004C64D6">
        <w:rPr>
          <w:rFonts w:ascii="Times New Roman" w:eastAsia="宋体" w:hAnsi="Times New Roman" w:cs="Times New Roman"/>
          <w:color w:val="auto"/>
          <w:kern w:val="2"/>
          <w:sz w:val="20"/>
          <w:szCs w:val="20"/>
        </w:rPr>
        <w:instrText xml:space="preserve"> MACROBUTTON MTPlaceRef \* MERGEFORMAT </w:instrText>
      </w:r>
      <w:r w:rsidRPr="004C64D6">
        <w:rPr>
          <w:rFonts w:ascii="Times New Roman" w:eastAsia="宋体" w:hAnsi="Times New Roman" w:cs="Times New Roman"/>
          <w:color w:val="auto"/>
          <w:kern w:val="2"/>
          <w:sz w:val="20"/>
          <w:szCs w:val="20"/>
        </w:rPr>
        <w:fldChar w:fldCharType="begin"/>
      </w:r>
      <w:r w:rsidRPr="004C64D6">
        <w:rPr>
          <w:rFonts w:ascii="Times New Roman" w:eastAsia="宋体" w:hAnsi="Times New Roman" w:cs="Times New Roman"/>
          <w:color w:val="auto"/>
          <w:kern w:val="2"/>
          <w:sz w:val="20"/>
          <w:szCs w:val="20"/>
        </w:rPr>
        <w:instrText xml:space="preserve"> SEQ MTEqn \h \* MERGEFORMAT </w:instrText>
      </w:r>
      <w:r w:rsidRPr="004C64D6">
        <w:rPr>
          <w:rFonts w:ascii="Times New Roman" w:eastAsia="宋体" w:hAnsi="Times New Roman" w:cs="Times New Roman"/>
          <w:color w:val="auto"/>
          <w:kern w:val="2"/>
          <w:sz w:val="20"/>
          <w:szCs w:val="20"/>
        </w:rPr>
        <w:fldChar w:fldCharType="end"/>
      </w:r>
      <w:bookmarkStart w:id="38" w:name="ZEqnNum806874"/>
      <w:r w:rsidRPr="004C64D6">
        <w:rPr>
          <w:rFonts w:ascii="Times New Roman" w:eastAsia="宋体" w:hAnsi="Times New Roman" w:cs="Times New Roman"/>
          <w:color w:val="auto"/>
          <w:kern w:val="2"/>
          <w:sz w:val="20"/>
          <w:szCs w:val="20"/>
        </w:rPr>
        <w:instrText>(</w:instrText>
      </w:r>
      <w:r w:rsidRPr="004C64D6">
        <w:rPr>
          <w:rFonts w:ascii="Times New Roman" w:eastAsia="宋体" w:hAnsi="Times New Roman" w:cs="Times New Roman"/>
          <w:color w:val="auto"/>
          <w:kern w:val="2"/>
          <w:sz w:val="20"/>
          <w:szCs w:val="20"/>
        </w:rPr>
        <w:fldChar w:fldCharType="begin"/>
      </w:r>
      <w:r w:rsidRPr="004C64D6">
        <w:rPr>
          <w:rFonts w:ascii="Times New Roman" w:eastAsia="宋体" w:hAnsi="Times New Roman" w:cs="Times New Roman"/>
          <w:color w:val="auto"/>
          <w:kern w:val="2"/>
          <w:sz w:val="20"/>
          <w:szCs w:val="20"/>
        </w:rPr>
        <w:instrText xml:space="preserve"> SEQ MTEqn \c \* Arabic \* MERGEFORMAT </w:instrText>
      </w:r>
      <w:r w:rsidRPr="004C64D6">
        <w:rPr>
          <w:rFonts w:ascii="Times New Roman" w:eastAsia="宋体" w:hAnsi="Times New Roman" w:cs="Times New Roman"/>
          <w:color w:val="auto"/>
          <w:kern w:val="2"/>
          <w:sz w:val="20"/>
          <w:szCs w:val="20"/>
        </w:rPr>
        <w:fldChar w:fldCharType="separate"/>
      </w:r>
      <w:r w:rsidR="000B196F" w:rsidRPr="004C64D6">
        <w:rPr>
          <w:rFonts w:ascii="Times New Roman" w:eastAsia="宋体" w:hAnsi="Times New Roman" w:cs="Times New Roman"/>
          <w:noProof/>
          <w:color w:val="auto"/>
          <w:kern w:val="2"/>
          <w:sz w:val="20"/>
          <w:szCs w:val="20"/>
        </w:rPr>
        <w:instrText>29</w:instrText>
      </w:r>
      <w:r w:rsidRPr="004C64D6">
        <w:rPr>
          <w:rFonts w:ascii="Times New Roman" w:eastAsia="宋体" w:hAnsi="Times New Roman" w:cs="Times New Roman"/>
          <w:color w:val="auto"/>
          <w:kern w:val="2"/>
          <w:sz w:val="20"/>
          <w:szCs w:val="20"/>
        </w:rPr>
        <w:fldChar w:fldCharType="end"/>
      </w:r>
      <w:r w:rsidRPr="004C64D6">
        <w:rPr>
          <w:rFonts w:ascii="Times New Roman" w:eastAsia="宋体" w:hAnsi="Times New Roman" w:cs="Times New Roman"/>
          <w:color w:val="auto"/>
          <w:kern w:val="2"/>
          <w:sz w:val="20"/>
          <w:szCs w:val="20"/>
        </w:rPr>
        <w:instrText>)</w:instrText>
      </w:r>
      <w:bookmarkEnd w:id="38"/>
      <w:r w:rsidRPr="004C64D6">
        <w:rPr>
          <w:rFonts w:ascii="Times New Roman" w:eastAsia="宋体" w:hAnsi="Times New Roman" w:cs="Times New Roman"/>
          <w:color w:val="auto"/>
          <w:kern w:val="2"/>
          <w:sz w:val="20"/>
          <w:szCs w:val="20"/>
        </w:rPr>
        <w:fldChar w:fldCharType="end"/>
      </w:r>
    </w:p>
    <w:p w14:paraId="12DCA16B" w14:textId="77777777" w:rsidR="00A34708" w:rsidRPr="004C64D6" w:rsidRDefault="00A34708" w:rsidP="00CA67C9">
      <w:pPr>
        <w:pStyle w:val="af6"/>
        <w:ind w:firstLine="200"/>
      </w:pPr>
      <w:r w:rsidRPr="004C64D6">
        <w:lastRenderedPageBreak/>
        <w:t>The analytical solution is expressed as</w:t>
      </w:r>
    </w:p>
    <w:p w14:paraId="35294DE1" w14:textId="5EF35026" w:rsidR="00A34708" w:rsidRPr="004C64D6" w:rsidRDefault="00A34708" w:rsidP="00A34708">
      <w:pPr>
        <w:pStyle w:val="Default"/>
        <w:tabs>
          <w:tab w:val="center" w:pos="4210"/>
          <w:tab w:val="right" w:pos="8420"/>
        </w:tabs>
        <w:spacing w:line="240" w:lineRule="atLeast"/>
        <w:ind w:firstLineChars="100" w:firstLine="200"/>
        <w:rPr>
          <w:rFonts w:ascii="Times New Roman" w:eastAsia="宋体" w:hAnsi="Times New Roman" w:cs="Times New Roman"/>
          <w:color w:val="auto"/>
          <w:kern w:val="2"/>
          <w:sz w:val="20"/>
          <w:szCs w:val="20"/>
        </w:rPr>
      </w:pPr>
      <w:r w:rsidRPr="004C64D6">
        <w:rPr>
          <w:rFonts w:ascii="Times New Roman" w:eastAsia="宋体" w:hAnsi="Times New Roman" w:cs="Times New Roman"/>
          <w:color w:val="auto"/>
          <w:kern w:val="2"/>
          <w:sz w:val="20"/>
          <w:szCs w:val="20"/>
        </w:rPr>
        <w:tab/>
      </w:r>
      <w:r w:rsidR="00A17B1C" w:rsidRPr="004C64D6">
        <w:rPr>
          <w:noProof/>
          <w:color w:val="auto"/>
          <w:position w:val="-26"/>
        </w:rPr>
        <w:object w:dxaOrig="1800" w:dyaOrig="660" w14:anchorId="58CA0492">
          <v:shape id="_x0000_i1221" type="#_x0000_t75" alt="" style="width:92.55pt;height:30.85pt;mso-width-percent:0;mso-height-percent:0;mso-width-percent:0;mso-height-percent:0" o:ole="">
            <v:imagedata r:id="rId402" o:title=""/>
          </v:shape>
          <o:OLEObject Type="Embed" ProgID="Equation.DSMT4" ShapeID="_x0000_i1221" DrawAspect="Content" ObjectID="_1847117316" r:id="rId403"/>
        </w:object>
      </w:r>
      <w:r w:rsidRPr="004C64D6">
        <w:rPr>
          <w:rFonts w:ascii="Times New Roman" w:eastAsia="宋体" w:hAnsi="Times New Roman" w:cs="Times New Roman"/>
          <w:color w:val="auto"/>
          <w:kern w:val="2"/>
          <w:sz w:val="20"/>
          <w:szCs w:val="20"/>
        </w:rPr>
        <w:tab/>
      </w:r>
      <w:r w:rsidRPr="004C64D6">
        <w:rPr>
          <w:rFonts w:ascii="Times New Roman" w:eastAsia="宋体" w:hAnsi="Times New Roman" w:cs="Times New Roman"/>
          <w:color w:val="auto"/>
          <w:kern w:val="2"/>
          <w:sz w:val="20"/>
          <w:szCs w:val="20"/>
        </w:rPr>
        <w:fldChar w:fldCharType="begin"/>
      </w:r>
      <w:r w:rsidRPr="004C64D6">
        <w:rPr>
          <w:rFonts w:ascii="Times New Roman" w:eastAsia="宋体" w:hAnsi="Times New Roman" w:cs="Times New Roman"/>
          <w:color w:val="auto"/>
          <w:kern w:val="2"/>
          <w:sz w:val="20"/>
          <w:szCs w:val="20"/>
        </w:rPr>
        <w:instrText xml:space="preserve"> MACROBUTTON MTPlaceRef \* MERGEFORMAT </w:instrText>
      </w:r>
      <w:r w:rsidRPr="004C64D6">
        <w:rPr>
          <w:rFonts w:ascii="Times New Roman" w:eastAsia="宋体" w:hAnsi="Times New Roman" w:cs="Times New Roman"/>
          <w:color w:val="auto"/>
          <w:kern w:val="2"/>
          <w:sz w:val="20"/>
          <w:szCs w:val="20"/>
        </w:rPr>
        <w:fldChar w:fldCharType="begin"/>
      </w:r>
      <w:r w:rsidRPr="004C64D6">
        <w:rPr>
          <w:rFonts w:ascii="Times New Roman" w:eastAsia="宋体" w:hAnsi="Times New Roman" w:cs="Times New Roman"/>
          <w:color w:val="auto"/>
          <w:kern w:val="2"/>
          <w:sz w:val="20"/>
          <w:szCs w:val="20"/>
        </w:rPr>
        <w:instrText xml:space="preserve"> SEQ MTEqn \h \* MERGEFORMAT </w:instrText>
      </w:r>
      <w:r w:rsidRPr="004C64D6">
        <w:rPr>
          <w:rFonts w:ascii="Times New Roman" w:eastAsia="宋体" w:hAnsi="Times New Roman" w:cs="Times New Roman"/>
          <w:color w:val="auto"/>
          <w:kern w:val="2"/>
          <w:sz w:val="20"/>
          <w:szCs w:val="20"/>
        </w:rPr>
        <w:fldChar w:fldCharType="end"/>
      </w:r>
      <w:bookmarkStart w:id="39" w:name="ZEqnNum930149"/>
      <w:r w:rsidRPr="004C64D6">
        <w:rPr>
          <w:rFonts w:ascii="Times New Roman" w:eastAsia="宋体" w:hAnsi="Times New Roman" w:cs="Times New Roman"/>
          <w:color w:val="auto"/>
          <w:kern w:val="2"/>
          <w:sz w:val="20"/>
          <w:szCs w:val="20"/>
        </w:rPr>
        <w:instrText>(</w:instrText>
      </w:r>
      <w:r w:rsidRPr="004C64D6">
        <w:rPr>
          <w:rFonts w:ascii="Times New Roman" w:eastAsia="宋体" w:hAnsi="Times New Roman" w:cs="Times New Roman"/>
          <w:color w:val="auto"/>
          <w:kern w:val="2"/>
          <w:sz w:val="20"/>
          <w:szCs w:val="20"/>
        </w:rPr>
        <w:fldChar w:fldCharType="begin"/>
      </w:r>
      <w:r w:rsidRPr="004C64D6">
        <w:rPr>
          <w:rFonts w:ascii="Times New Roman" w:eastAsia="宋体" w:hAnsi="Times New Roman" w:cs="Times New Roman"/>
          <w:color w:val="auto"/>
          <w:kern w:val="2"/>
          <w:sz w:val="20"/>
          <w:szCs w:val="20"/>
        </w:rPr>
        <w:instrText xml:space="preserve"> SEQ MTEqn \c \* Arabic \* MERGEFORMAT </w:instrText>
      </w:r>
      <w:r w:rsidRPr="004C64D6">
        <w:rPr>
          <w:rFonts w:ascii="Times New Roman" w:eastAsia="宋体" w:hAnsi="Times New Roman" w:cs="Times New Roman"/>
          <w:color w:val="auto"/>
          <w:kern w:val="2"/>
          <w:sz w:val="20"/>
          <w:szCs w:val="20"/>
        </w:rPr>
        <w:fldChar w:fldCharType="separate"/>
      </w:r>
      <w:r w:rsidR="000B196F" w:rsidRPr="004C64D6">
        <w:rPr>
          <w:rFonts w:ascii="Times New Roman" w:eastAsia="宋体" w:hAnsi="Times New Roman" w:cs="Times New Roman"/>
          <w:noProof/>
          <w:color w:val="auto"/>
          <w:kern w:val="2"/>
          <w:sz w:val="20"/>
          <w:szCs w:val="20"/>
        </w:rPr>
        <w:instrText>30</w:instrText>
      </w:r>
      <w:r w:rsidRPr="004C64D6">
        <w:rPr>
          <w:rFonts w:ascii="Times New Roman" w:eastAsia="宋体" w:hAnsi="Times New Roman" w:cs="Times New Roman"/>
          <w:color w:val="auto"/>
          <w:kern w:val="2"/>
          <w:sz w:val="20"/>
          <w:szCs w:val="20"/>
        </w:rPr>
        <w:fldChar w:fldCharType="end"/>
      </w:r>
      <w:r w:rsidRPr="004C64D6">
        <w:rPr>
          <w:rFonts w:ascii="Times New Roman" w:eastAsia="宋体" w:hAnsi="Times New Roman" w:cs="Times New Roman"/>
          <w:color w:val="auto"/>
          <w:kern w:val="2"/>
          <w:sz w:val="20"/>
          <w:szCs w:val="20"/>
        </w:rPr>
        <w:instrText>)</w:instrText>
      </w:r>
      <w:bookmarkEnd w:id="39"/>
      <w:r w:rsidRPr="004C64D6">
        <w:rPr>
          <w:rFonts w:ascii="Times New Roman" w:eastAsia="宋体" w:hAnsi="Times New Roman" w:cs="Times New Roman"/>
          <w:color w:val="auto"/>
          <w:kern w:val="2"/>
          <w:sz w:val="20"/>
          <w:szCs w:val="20"/>
        </w:rPr>
        <w:fldChar w:fldCharType="end"/>
      </w:r>
    </w:p>
    <w:p w14:paraId="0C9D7992" w14:textId="16C2CFE5" w:rsidR="00A34708" w:rsidRPr="004C64D6" w:rsidRDefault="00A34708" w:rsidP="00CA67C9">
      <w:pPr>
        <w:pStyle w:val="af6"/>
        <w:ind w:firstLine="200"/>
      </w:pPr>
      <w:r w:rsidRPr="004C64D6">
        <w:t xml:space="preserve">For the second kind Fredholm Cauchy singular integral equation, the deep learning solution is similarly obtained using the transformed formulation given </w:t>
      </w:r>
      <w:r w:rsidR="00AF1D11" w:rsidRPr="004C64D6">
        <w:rPr>
          <w:rFonts w:hint="eastAsia"/>
        </w:rPr>
        <w:t>by</w:t>
      </w:r>
      <w:r w:rsidR="00AF1D11" w:rsidRPr="004C64D6">
        <w:t xml:space="preserve"> </w:t>
      </w:r>
      <w:r w:rsidRPr="004C64D6">
        <w:t>Equation</w:t>
      </w:r>
      <w:r w:rsidRPr="004C64D6">
        <w:rPr>
          <w:rFonts w:hint="eastAsia"/>
        </w:rPr>
        <w:t xml:space="preserve"> </w:t>
      </w:r>
      <w:r w:rsidRPr="004C64D6">
        <w:rPr>
          <w:iCs/>
        </w:rPr>
        <w:fldChar w:fldCharType="begin"/>
      </w:r>
      <w:r w:rsidRPr="004C64D6">
        <w:rPr>
          <w:iCs/>
        </w:rPr>
        <w:instrText xml:space="preserve"> </w:instrText>
      </w:r>
      <w:r w:rsidRPr="004C64D6">
        <w:rPr>
          <w:rFonts w:hint="eastAsia"/>
          <w:iCs/>
        </w:rPr>
        <w:instrText>GOTOBUTTON ZEqnNum119164  \* MERGEFORMAT</w:instrText>
      </w:r>
      <w:r w:rsidRPr="004C64D6">
        <w:rPr>
          <w:iCs/>
        </w:rPr>
        <w:instrText xml:space="preserve"> </w:instrText>
      </w:r>
      <w:r w:rsidRPr="004C64D6">
        <w:rPr>
          <w:iCs/>
        </w:rPr>
        <w:fldChar w:fldCharType="begin"/>
      </w:r>
      <w:r w:rsidRPr="004C64D6">
        <w:rPr>
          <w:iCs/>
        </w:rPr>
        <w:instrText xml:space="preserve"> REF ZEqnNum119164 \* Charformat \! \* MERGEFORMAT </w:instrText>
      </w:r>
      <w:r w:rsidRPr="004C64D6">
        <w:rPr>
          <w:iCs/>
        </w:rPr>
        <w:fldChar w:fldCharType="separate"/>
      </w:r>
      <w:r w:rsidR="000B196F" w:rsidRPr="004C64D6">
        <w:rPr>
          <w:iCs/>
        </w:rPr>
        <w:instrText>(18)</w:instrText>
      </w:r>
      <w:r w:rsidRPr="004C64D6">
        <w:rPr>
          <w:iCs/>
        </w:rPr>
        <w:fldChar w:fldCharType="end"/>
      </w:r>
      <w:r w:rsidRPr="004C64D6">
        <w:rPr>
          <w:iCs/>
        </w:rPr>
        <w:fldChar w:fldCharType="end"/>
      </w:r>
      <w:r w:rsidRPr="004C64D6">
        <w:t>.</w:t>
      </w:r>
    </w:p>
    <w:p w14:paraId="5B45597F" w14:textId="0A52F027" w:rsidR="00A34708" w:rsidRPr="004C64D6" w:rsidRDefault="00A34708" w:rsidP="00994614">
      <w:pPr>
        <w:pStyle w:val="af6"/>
        <w:ind w:firstLine="200"/>
        <w:rPr>
          <w:lang w:eastAsia="zh-CN"/>
        </w:rPr>
      </w:pPr>
      <w:r w:rsidRPr="004C64D6">
        <w:t xml:space="preserve">The machine learning framework and parameter settings are identical to those in Section 6.1, while the loss functions follow those in Section 6.2. The small quantity </w:t>
      </w:r>
      <w:r w:rsidR="00A17B1C" w:rsidRPr="004C64D6">
        <w:rPr>
          <w:noProof/>
          <w:position w:val="-6"/>
        </w:rPr>
        <w:object w:dxaOrig="180" w:dyaOrig="200" w14:anchorId="591E3BFD">
          <v:shape id="_x0000_i1222" type="#_x0000_t75" alt="" style="width:10.3pt;height:10.3pt;mso-width-percent:0;mso-height-percent:0;mso-width-percent:0;mso-height-percent:0" o:ole="">
            <v:imagedata r:id="rId404" o:title=""/>
          </v:shape>
          <o:OLEObject Type="Embed" ProgID="Equation.DSMT4" ShapeID="_x0000_i1222" DrawAspect="Content" ObjectID="_1847117317" r:id="rId405"/>
        </w:object>
      </w:r>
      <w:r w:rsidRPr="004C64D6">
        <w:t xml:space="preserve"> is set to 0.005. The resulting point cloud visualization is shown in Fig</w:t>
      </w:r>
      <w:r w:rsidR="00104D0D" w:rsidRPr="004C64D6">
        <w:rPr>
          <w:rFonts w:hint="eastAsia"/>
        </w:rPr>
        <w:t xml:space="preserve">. </w:t>
      </w:r>
      <w:r w:rsidR="003D7271" w:rsidRPr="004C64D6">
        <w:rPr>
          <w:rFonts w:hint="eastAsia"/>
        </w:rPr>
        <w:t>1</w:t>
      </w:r>
      <w:r w:rsidR="0002337D" w:rsidRPr="004C64D6">
        <w:rPr>
          <w:rFonts w:hint="eastAsia"/>
          <w:lang w:eastAsia="zh-CN"/>
        </w:rPr>
        <w:t>0</w:t>
      </w:r>
      <w:r w:rsidRPr="004C64D6">
        <w:t xml:space="preserve">, and the mean square error </w:t>
      </w:r>
      <w:r w:rsidR="00A17B1C" w:rsidRPr="004C64D6">
        <w:rPr>
          <w:noProof/>
          <w:position w:val="-10"/>
        </w:rPr>
        <w:object w:dxaOrig="480" w:dyaOrig="300" w14:anchorId="77F048C6">
          <v:shape id="_x0000_i1223" type="#_x0000_t75" alt="" style="width:25.7pt;height:15.45pt;mso-width-percent:0;mso-height-percent:0;mso-width-percent:0;mso-height-percent:0" o:ole="">
            <v:imagedata r:id="rId406" o:title=""/>
          </v:shape>
          <o:OLEObject Type="Embed" ProgID="Equation.DSMT4" ShapeID="_x0000_i1223" DrawAspect="Content" ObjectID="_1847117318" r:id="rId407"/>
        </w:object>
      </w:r>
      <w:r w:rsidRPr="004C64D6">
        <w:t xml:space="preserve"> between the numerical and analytical solutions after training is 8.0324e-4.</w:t>
      </w:r>
      <w:r w:rsidR="00F05DC2" w:rsidRPr="004C64D6">
        <w:rPr>
          <w:rFonts w:hint="eastAsia"/>
          <w:lang w:eastAsia="zh-CN"/>
        </w:rPr>
        <w:t xml:space="preserve"> Since </w:t>
      </w:r>
      <w:r w:rsidR="00F05DC2" w:rsidRPr="004C64D6">
        <w:rPr>
          <w:noProof/>
          <w:position w:val="-10"/>
        </w:rPr>
        <w:object w:dxaOrig="499" w:dyaOrig="320" w14:anchorId="026E1A0A">
          <v:shape id="_x0000_i1224" type="#_x0000_t75" alt="" style="width:25.7pt;height:15.45pt;mso-width-percent:0;mso-height-percent:0;mso-width-percent:0;mso-height-percent:0" o:ole="">
            <v:imagedata r:id="rId408" o:title=""/>
          </v:shape>
          <o:OLEObject Type="Embed" ProgID="Equation.DSMT4" ShapeID="_x0000_i1224" DrawAspect="Content" ObjectID="_1847117319" r:id="rId409"/>
        </w:object>
      </w:r>
      <w:r w:rsidR="00F05DC2" w:rsidRPr="004C64D6">
        <w:rPr>
          <w:rFonts w:hint="eastAsia"/>
          <w:noProof/>
          <w:lang w:eastAsia="zh-CN"/>
        </w:rPr>
        <w:t xml:space="preserve"> </w:t>
      </w:r>
      <w:r w:rsidR="00F05DC2" w:rsidRPr="004C64D6">
        <w:rPr>
          <w:noProof/>
          <w:lang w:eastAsia="zh-CN"/>
        </w:rPr>
        <w:t xml:space="preserve">is singular at </w:t>
      </w:r>
      <w:r w:rsidR="00F05DC2" w:rsidRPr="004C64D6">
        <w:rPr>
          <w:noProof/>
          <w:position w:val="-6"/>
        </w:rPr>
        <w:object w:dxaOrig="680" w:dyaOrig="279" w14:anchorId="54E9978C">
          <v:shape id="_x0000_i1225" type="#_x0000_t75" alt="" style="width:30.85pt;height:15.45pt" o:ole="">
            <v:imagedata r:id="rId410" o:title=""/>
          </v:shape>
          <o:OLEObject Type="Embed" ProgID="Equation.DSMT4" ShapeID="_x0000_i1225" DrawAspect="Content" ObjectID="_1847117320" r:id="rId411"/>
        </w:object>
      </w:r>
      <w:r w:rsidR="00F05DC2" w:rsidRPr="004C64D6">
        <w:rPr>
          <w:noProof/>
          <w:lang w:eastAsia="zh-CN"/>
        </w:rPr>
        <w:t xml:space="preserve">, the computation </w:t>
      </w:r>
      <w:r w:rsidR="00F05DC2" w:rsidRPr="004C64D6">
        <w:rPr>
          <w:rFonts w:hint="eastAsia"/>
          <w:noProof/>
          <w:lang w:eastAsia="zh-CN"/>
        </w:rPr>
        <w:t xml:space="preserve">of </w:t>
      </w:r>
      <w:r w:rsidR="00F05DC2" w:rsidRPr="004C64D6">
        <w:rPr>
          <w:noProof/>
          <w:position w:val="-10"/>
        </w:rPr>
        <w:object w:dxaOrig="499" w:dyaOrig="300" w14:anchorId="2067AC42">
          <v:shape id="_x0000_i1226" type="#_x0000_t75" alt="" style="width:25.7pt;height:15.45pt;mso-width-percent:0;mso-height-percent:0;mso-width-percent:0;mso-height-percent:0" o:ole="">
            <v:imagedata r:id="rId334" o:title=""/>
          </v:shape>
          <o:OLEObject Type="Embed" ProgID="Equation.DSMT4" ShapeID="_x0000_i1226" DrawAspect="Content" ObjectID="_1847117321" r:id="rId412"/>
        </w:object>
      </w:r>
      <w:r w:rsidR="00F05DC2" w:rsidRPr="004C64D6">
        <w:rPr>
          <w:rFonts w:hint="eastAsia"/>
          <w:noProof/>
          <w:lang w:eastAsia="zh-CN"/>
        </w:rPr>
        <w:t xml:space="preserve"> is</w:t>
      </w:r>
      <w:r w:rsidR="00F05DC2" w:rsidRPr="004C64D6">
        <w:rPr>
          <w:noProof/>
          <w:lang w:eastAsia="zh-CN"/>
        </w:rPr>
        <w:t xml:space="preserve"> performed for</w:t>
      </w:r>
      <w:r w:rsidR="00F05DC2" w:rsidRPr="004C64D6">
        <w:rPr>
          <w:rFonts w:hint="eastAsia"/>
          <w:noProof/>
          <w:lang w:eastAsia="zh-CN"/>
        </w:rPr>
        <w:t xml:space="preserve"> </w:t>
      </w:r>
      <w:r w:rsidR="000D0368" w:rsidRPr="004C64D6">
        <w:rPr>
          <w:noProof/>
          <w:position w:val="-6"/>
        </w:rPr>
        <w:object w:dxaOrig="940" w:dyaOrig="240" w14:anchorId="444814A7">
          <v:shape id="_x0000_i1227" type="#_x0000_t75" alt="" style="width:46.3pt;height:10.3pt" o:ole="">
            <v:imagedata r:id="rId413" o:title=""/>
          </v:shape>
          <o:OLEObject Type="Embed" ProgID="Equation.DSMT4" ShapeID="_x0000_i1227" DrawAspect="Content" ObjectID="_1847117322" r:id="rId414"/>
        </w:object>
      </w:r>
      <w:r w:rsidR="00F05DC2" w:rsidRPr="004C64D6">
        <w:rPr>
          <w:noProof/>
          <w:lang w:eastAsia="zh-CN"/>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4178"/>
      </w:tblGrid>
      <w:tr w:rsidR="00E875F6" w:rsidRPr="004C64D6" w14:paraId="6BD8110E" w14:textId="77777777" w:rsidTr="00E94BB5">
        <w:tc>
          <w:tcPr>
            <w:tcW w:w="4128" w:type="dxa"/>
          </w:tcPr>
          <w:p w14:paraId="7DAF49DF" w14:textId="77777777" w:rsidR="00A34708" w:rsidRPr="004C64D6" w:rsidRDefault="00A34708"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550A1760" wp14:editId="7F2FA306">
                  <wp:extent cx="2539995" cy="1926000"/>
                  <wp:effectExtent l="0" t="0" r="0" b="0"/>
                  <wp:docPr id="9137765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53843" name="图片 2"/>
                          <pic:cNvPicPr/>
                        </pic:nvPicPr>
                        <pic:blipFill>
                          <a:blip r:embed="rId415" cstate="print">
                            <a:extLst>
                              <a:ext uri="{28A0092B-C50C-407E-A947-70E740481C1C}">
                                <a14:useLocalDpi xmlns:a14="http://schemas.microsoft.com/office/drawing/2010/main" val="0"/>
                              </a:ext>
                            </a:extLst>
                          </a:blip>
                          <a:stretch>
                            <a:fillRect/>
                          </a:stretch>
                        </pic:blipFill>
                        <pic:spPr>
                          <a:xfrm>
                            <a:off x="0" y="0"/>
                            <a:ext cx="2539995" cy="1926000"/>
                          </a:xfrm>
                          <a:prstGeom prst="rect">
                            <a:avLst/>
                          </a:prstGeom>
                        </pic:spPr>
                      </pic:pic>
                    </a:graphicData>
                  </a:graphic>
                </wp:inline>
              </w:drawing>
            </w:r>
          </w:p>
        </w:tc>
        <w:tc>
          <w:tcPr>
            <w:tcW w:w="4178" w:type="dxa"/>
          </w:tcPr>
          <w:p w14:paraId="48B1E62C" w14:textId="77777777" w:rsidR="00A34708" w:rsidRPr="004C64D6" w:rsidRDefault="00A34708"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618E259F" wp14:editId="25463C20">
                  <wp:extent cx="2567902" cy="1925927"/>
                  <wp:effectExtent l="0" t="0" r="4445" b="0"/>
                  <wp:docPr id="60450223" name="图片 3"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0223" name="图片 3" descr="图表, 折线图&#10;&#10;AI 生成的内容可能不正确。"/>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2567902" cy="1925927"/>
                          </a:xfrm>
                          <a:prstGeom prst="rect">
                            <a:avLst/>
                          </a:prstGeom>
                        </pic:spPr>
                      </pic:pic>
                    </a:graphicData>
                  </a:graphic>
                </wp:inline>
              </w:drawing>
            </w:r>
          </w:p>
        </w:tc>
      </w:tr>
      <w:tr w:rsidR="00E875F6" w:rsidRPr="004C64D6" w14:paraId="66BB215B" w14:textId="77777777" w:rsidTr="00E94BB5">
        <w:tc>
          <w:tcPr>
            <w:tcW w:w="4128" w:type="dxa"/>
          </w:tcPr>
          <w:p w14:paraId="5B133594" w14:textId="77777777"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rPr>
              <w:t>(a) T</w:t>
            </w:r>
            <w:r w:rsidRPr="004C64D6">
              <w:rPr>
                <w:rFonts w:ascii="Times New Roman" w:eastAsia="宋体" w:hAnsi="Times New Roman" w:cs="Times New Roman"/>
                <w:color w:val="auto"/>
                <w:kern w:val="2"/>
                <w:sz w:val="20"/>
                <w:szCs w:val="20"/>
                <w:lang w:val="en-GB"/>
              </w:rPr>
              <w:t xml:space="preserve">he </w:t>
            </w:r>
            <w:r w:rsidRPr="004C64D6">
              <w:rPr>
                <w:rFonts w:ascii="Times New Roman" w:eastAsia="宋体" w:hAnsi="Times New Roman" w:cs="Times New Roman" w:hint="eastAsia"/>
                <w:color w:val="auto"/>
                <w:kern w:val="2"/>
                <w:sz w:val="20"/>
                <w:szCs w:val="20"/>
                <w:lang w:val="en-GB"/>
              </w:rPr>
              <w:t>a</w:t>
            </w:r>
            <w:proofErr w:type="spellStart"/>
            <w:r w:rsidRPr="004C64D6">
              <w:rPr>
                <w:rFonts w:ascii="Times New Roman" w:eastAsia="宋体" w:hAnsi="Times New Roman" w:cs="Times New Roman"/>
                <w:color w:val="auto"/>
                <w:kern w:val="2"/>
                <w:sz w:val="20"/>
                <w:szCs w:val="20"/>
              </w:rPr>
              <w:t>ntiderivative</w:t>
            </w:r>
            <w:proofErr w:type="spellEnd"/>
            <w:r w:rsidRPr="004C64D6">
              <w:rPr>
                <w:rFonts w:ascii="Times New Roman" w:eastAsia="宋体" w:hAnsi="Times New Roman" w:cs="Times New Roman"/>
                <w:color w:val="auto"/>
                <w:kern w:val="2"/>
                <w:sz w:val="20"/>
                <w:szCs w:val="20"/>
                <w:lang w:val="en-GB"/>
              </w:rPr>
              <w:t xml:space="preserve"> distribution</w:t>
            </w:r>
          </w:p>
        </w:tc>
        <w:tc>
          <w:tcPr>
            <w:tcW w:w="4178" w:type="dxa"/>
          </w:tcPr>
          <w:p w14:paraId="0AFB5366" w14:textId="77777777"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lang w:val="en-GB"/>
              </w:rPr>
              <w:t>(b) T</w:t>
            </w:r>
            <w:r w:rsidRPr="004C64D6">
              <w:rPr>
                <w:rFonts w:ascii="Times New Roman" w:eastAsia="宋体" w:hAnsi="Times New Roman" w:cs="Times New Roman"/>
                <w:color w:val="auto"/>
                <w:kern w:val="2"/>
                <w:sz w:val="20"/>
                <w:szCs w:val="20"/>
                <w:lang w:val="en-GB"/>
              </w:rPr>
              <w:t>he numerical solution distribution</w:t>
            </w:r>
          </w:p>
        </w:tc>
      </w:tr>
      <w:tr w:rsidR="00E875F6" w:rsidRPr="004C64D6" w14:paraId="547CDBD3" w14:textId="77777777" w:rsidTr="00E94BB5">
        <w:tc>
          <w:tcPr>
            <w:tcW w:w="8306" w:type="dxa"/>
            <w:gridSpan w:val="2"/>
          </w:tcPr>
          <w:p w14:paraId="6E9139CB" w14:textId="1F5021F3" w:rsidR="00C70EC0" w:rsidRPr="004C64D6" w:rsidRDefault="00056DE3"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noProof/>
                <w:color w:val="auto"/>
              </w:rPr>
              <w:drawing>
                <wp:inline distT="0" distB="0" distL="0" distR="0" wp14:anchorId="24D9B442" wp14:editId="367B5A47">
                  <wp:extent cx="3039979" cy="2243994"/>
                  <wp:effectExtent l="0" t="0" r="8255" b="4445"/>
                  <wp:docPr id="3573181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053639" cy="2254077"/>
                          </a:xfrm>
                          <a:prstGeom prst="rect">
                            <a:avLst/>
                          </a:prstGeom>
                          <a:noFill/>
                          <a:ln>
                            <a:noFill/>
                          </a:ln>
                        </pic:spPr>
                      </pic:pic>
                    </a:graphicData>
                  </a:graphic>
                </wp:inline>
              </w:drawing>
            </w:r>
          </w:p>
          <w:p w14:paraId="759A12A2" w14:textId="50D85EA8" w:rsidR="00C70EC0" w:rsidRPr="004C64D6" w:rsidRDefault="00C70EC0"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hint="eastAsia"/>
                <w:color w:val="auto"/>
                <w:kern w:val="2"/>
                <w:sz w:val="20"/>
                <w:szCs w:val="20"/>
                <w:lang w:val="en-GB"/>
              </w:rPr>
              <w:t>(c)</w:t>
            </w:r>
            <w:r w:rsidR="00296F87" w:rsidRPr="004C64D6">
              <w:rPr>
                <w:rFonts w:ascii="Times New Roman" w:eastAsia="宋体" w:hAnsi="Times New Roman" w:cs="Times New Roman" w:hint="eastAsia"/>
                <w:color w:val="auto"/>
                <w:kern w:val="2"/>
                <w:sz w:val="20"/>
                <w:szCs w:val="20"/>
                <w:lang w:val="en-GB"/>
              </w:rPr>
              <w:t xml:space="preserve"> T</w:t>
            </w:r>
            <w:r w:rsidR="00296F87" w:rsidRPr="004C64D6">
              <w:rPr>
                <w:rFonts w:ascii="Times New Roman" w:eastAsia="宋体" w:hAnsi="Times New Roman" w:cs="Times New Roman"/>
                <w:color w:val="auto"/>
                <w:kern w:val="2"/>
                <w:sz w:val="20"/>
                <w:szCs w:val="20"/>
                <w:lang w:val="en-GB"/>
              </w:rPr>
              <w:t>he pointwise absolute error distribution</w:t>
            </w:r>
          </w:p>
          <w:p w14:paraId="33FB8DD4" w14:textId="55777602" w:rsidR="00A34708" w:rsidRPr="004C64D6" w:rsidRDefault="00A34708"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003D7271" w:rsidRPr="004C64D6">
              <w:rPr>
                <w:rFonts w:ascii="Times New Roman" w:eastAsia="宋体" w:hAnsi="Times New Roman" w:cs="Times New Roman" w:hint="eastAsia"/>
                <w:color w:val="auto"/>
                <w:kern w:val="2"/>
                <w:sz w:val="20"/>
                <w:szCs w:val="20"/>
                <w:lang w:val="en-GB"/>
              </w:rPr>
              <w:t>1</w:t>
            </w:r>
            <w:r w:rsidR="0002337D" w:rsidRPr="004C64D6">
              <w:rPr>
                <w:rFonts w:ascii="Times New Roman" w:eastAsia="宋体" w:hAnsi="Times New Roman" w:cs="Times New Roman" w:hint="eastAsia"/>
                <w:color w:val="auto"/>
                <w:kern w:val="2"/>
                <w:sz w:val="20"/>
                <w:szCs w:val="20"/>
                <w:lang w:val="en-GB"/>
              </w:rPr>
              <w:t>0</w:t>
            </w:r>
            <w:r w:rsidRPr="004C64D6">
              <w:rPr>
                <w:rFonts w:ascii="Times New Roman" w:eastAsia="宋体" w:hAnsi="Times New Roman" w:cs="Times New Roman"/>
                <w:color w:val="auto"/>
                <w:kern w:val="2"/>
                <w:sz w:val="20"/>
                <w:szCs w:val="20"/>
                <w:lang w:val="en-GB"/>
              </w:rPr>
              <w:t xml:space="preserve">. Numerical results of the second kind </w:t>
            </w:r>
            <w:r w:rsidRPr="004C64D6">
              <w:rPr>
                <w:rFonts w:ascii="Times New Roman" w:hAnsi="Times New Roman" w:cs="Times New Roman"/>
                <w:color w:val="auto"/>
                <w:sz w:val="20"/>
                <w:szCs w:val="20"/>
              </w:rPr>
              <w:t>Fredholm</w:t>
            </w:r>
            <w:r w:rsidRPr="004C64D6">
              <w:rPr>
                <w:rFonts w:ascii="Times New Roman" w:hAnsi="Times New Roman" w:cs="Times New Roman" w:hint="eastAsia"/>
                <w:color w:val="auto"/>
                <w:sz w:val="20"/>
                <w:szCs w:val="20"/>
              </w:rPr>
              <w:t xml:space="preserve"> </w:t>
            </w:r>
            <w:r w:rsidRPr="004C64D6">
              <w:rPr>
                <w:rFonts w:ascii="Times New Roman" w:eastAsia="宋体" w:hAnsi="Times New Roman" w:cs="Times New Roman"/>
                <w:color w:val="auto"/>
                <w:kern w:val="2"/>
                <w:sz w:val="20"/>
                <w:szCs w:val="20"/>
              </w:rPr>
              <w:t>Cauchy</w:t>
            </w:r>
            <w:r w:rsidRPr="004C64D6">
              <w:rPr>
                <w:rFonts w:ascii="Times New Roman" w:hAnsi="Times New Roman" w:cs="Times New Roman"/>
                <w:color w:val="auto"/>
                <w:sz w:val="20"/>
                <w:szCs w:val="20"/>
              </w:rPr>
              <w:t xml:space="preserve"> singular integral equation</w:t>
            </w:r>
            <w:r w:rsidRPr="004C64D6">
              <w:rPr>
                <w:rFonts w:ascii="Times New Roman" w:hAnsi="Times New Roman" w:cs="Times New Roman" w:hint="eastAsia"/>
                <w:color w:val="auto"/>
                <w:sz w:val="20"/>
                <w:szCs w:val="20"/>
              </w:rPr>
              <w:t>.</w:t>
            </w:r>
            <w:r w:rsidR="00232BCE" w:rsidRPr="004C64D6">
              <w:rPr>
                <w:rFonts w:ascii="Times New Roman" w:eastAsia="宋体" w:hAnsi="Times New Roman" w:cs="Times New Roman" w:hint="eastAsia"/>
                <w:color w:val="auto"/>
                <w:kern w:val="2"/>
                <w:sz w:val="20"/>
                <w:szCs w:val="20"/>
                <w:lang w:val="en-GB"/>
              </w:rPr>
              <w:t xml:space="preserve"> </w:t>
            </w:r>
            <w:r w:rsidR="00BC1B93" w:rsidRPr="004C64D6">
              <w:rPr>
                <w:rFonts w:ascii="Times New Roman" w:eastAsia="宋体" w:hAnsi="Times New Roman" w:cs="Times New Roman"/>
                <w:color w:val="auto"/>
                <w:kern w:val="2"/>
                <w:sz w:val="20"/>
                <w:szCs w:val="20"/>
                <w:lang w:val="en-GB"/>
              </w:rPr>
              <w:t xml:space="preserve">(a) </w:t>
            </w:r>
            <w:r w:rsidR="00BC1B93" w:rsidRPr="004C64D6">
              <w:rPr>
                <w:rFonts w:ascii="Times New Roman" w:eastAsia="宋体" w:hAnsi="Times New Roman" w:cs="Times New Roman" w:hint="eastAsia"/>
                <w:color w:val="auto"/>
                <w:kern w:val="2"/>
                <w:sz w:val="20"/>
                <w:szCs w:val="20"/>
                <w:lang w:val="en-GB"/>
              </w:rPr>
              <w:t>d</w:t>
            </w:r>
            <w:r w:rsidR="00BC1B93" w:rsidRPr="004C64D6">
              <w:rPr>
                <w:rFonts w:ascii="Times New Roman" w:eastAsia="宋体" w:hAnsi="Times New Roman" w:cs="Times New Roman"/>
                <w:color w:val="auto"/>
                <w:kern w:val="2"/>
                <w:sz w:val="20"/>
                <w:szCs w:val="20"/>
                <w:lang w:val="en-GB"/>
              </w:rPr>
              <w:t>eep-learning result for the antiderivative over the two-dimensional (</w:t>
            </w:r>
            <w:r w:rsidR="00BC1B93" w:rsidRPr="004C64D6">
              <w:rPr>
                <w:rFonts w:ascii="Times New Roman" w:eastAsia="宋体" w:hAnsi="Times New Roman" w:cs="Times New Roman"/>
                <w:i/>
                <w:iCs/>
                <w:color w:val="auto"/>
                <w:kern w:val="2"/>
                <w:sz w:val="20"/>
                <w:szCs w:val="20"/>
                <w:lang w:val="en-GB"/>
              </w:rPr>
              <w:t>x</w:t>
            </w:r>
            <w:r w:rsidR="00BC1B93" w:rsidRPr="004C64D6">
              <w:rPr>
                <w:rFonts w:ascii="Times New Roman" w:eastAsia="宋体" w:hAnsi="Times New Roman" w:cs="Times New Roman"/>
                <w:color w:val="auto"/>
                <w:kern w:val="2"/>
                <w:sz w:val="20"/>
                <w:szCs w:val="20"/>
                <w:lang w:val="en-GB"/>
              </w:rPr>
              <w:t>,</w:t>
            </w:r>
            <w:r w:rsidR="00BC1B93" w:rsidRPr="004C64D6">
              <w:rPr>
                <w:rFonts w:ascii="Times New Roman" w:eastAsia="宋体" w:hAnsi="Times New Roman" w:cs="Times New Roman" w:hint="eastAsia"/>
                <w:color w:val="auto"/>
                <w:kern w:val="2"/>
                <w:sz w:val="20"/>
                <w:szCs w:val="20"/>
                <w:lang w:val="en-GB"/>
              </w:rPr>
              <w:t xml:space="preserve"> </w:t>
            </w:r>
            <w:r w:rsidR="00BC1B93" w:rsidRPr="004C64D6">
              <w:rPr>
                <w:rFonts w:ascii="Times New Roman" w:eastAsia="宋体" w:hAnsi="Times New Roman" w:cs="Times New Roman"/>
                <w:i/>
                <w:iCs/>
                <w:color w:val="auto"/>
                <w:kern w:val="2"/>
                <w:sz w:val="20"/>
                <w:szCs w:val="20"/>
                <w:lang w:val="en-GB"/>
              </w:rPr>
              <w:t>t</w:t>
            </w:r>
            <w:r w:rsidR="00BC1B93" w:rsidRPr="004C64D6">
              <w:rPr>
                <w:rFonts w:ascii="Times New Roman" w:eastAsia="宋体" w:hAnsi="Times New Roman" w:cs="Times New Roman"/>
                <w:color w:val="auto"/>
                <w:kern w:val="2"/>
                <w:sz w:val="20"/>
                <w:szCs w:val="20"/>
                <w:lang w:val="en-GB"/>
              </w:rPr>
              <w:t xml:space="preserve">) domain, where the red line segment denotes the </w:t>
            </w:r>
            <w:r w:rsidR="00BC1B93" w:rsidRPr="004C64D6">
              <w:rPr>
                <w:rFonts w:ascii="Times New Roman" w:eastAsia="宋体" w:hAnsi="Times New Roman" w:cs="Times New Roman" w:hint="eastAsia"/>
                <w:color w:val="auto"/>
                <w:kern w:val="2"/>
                <w:sz w:val="20"/>
                <w:szCs w:val="20"/>
                <w:lang w:val="en-GB"/>
              </w:rPr>
              <w:t>a</w:t>
            </w:r>
            <w:r w:rsidR="00BC1B93" w:rsidRPr="004C64D6">
              <w:rPr>
                <w:rFonts w:ascii="Times New Roman" w:eastAsia="宋体" w:hAnsi="Times New Roman" w:cs="Times New Roman"/>
                <w:color w:val="auto"/>
                <w:kern w:val="2"/>
                <w:sz w:val="20"/>
                <w:szCs w:val="20"/>
                <w:lang w:val="en-GB"/>
              </w:rPr>
              <w:t xml:space="preserve">ntiderivative definite solution constraint; (b) comparison between the D-AIM numerical solution and the analytical solution of the </w:t>
            </w:r>
            <w:r w:rsidR="00BC1B93" w:rsidRPr="004C64D6">
              <w:rPr>
                <w:rFonts w:ascii="Times New Roman" w:hAnsi="Times New Roman" w:cs="Times New Roman"/>
                <w:color w:val="auto"/>
                <w:sz w:val="20"/>
                <w:szCs w:val="20"/>
              </w:rPr>
              <w:t>Fredholm</w:t>
            </w:r>
            <w:r w:rsidR="00BC1B93" w:rsidRPr="004C64D6">
              <w:rPr>
                <w:rFonts w:ascii="Times New Roman" w:hAnsi="Times New Roman" w:cs="Times New Roman" w:hint="eastAsia"/>
                <w:color w:val="auto"/>
                <w:sz w:val="20"/>
                <w:szCs w:val="20"/>
              </w:rPr>
              <w:t xml:space="preserve"> </w:t>
            </w:r>
            <w:r w:rsidR="00BC1B93" w:rsidRPr="004C64D6">
              <w:rPr>
                <w:rFonts w:ascii="Times New Roman" w:eastAsia="宋体" w:hAnsi="Times New Roman" w:cs="Times New Roman"/>
                <w:color w:val="auto"/>
                <w:kern w:val="2"/>
                <w:sz w:val="20"/>
                <w:szCs w:val="20"/>
              </w:rPr>
              <w:t>Cauchy</w:t>
            </w:r>
            <w:r w:rsidR="00BC1B93" w:rsidRPr="004C64D6">
              <w:rPr>
                <w:rFonts w:ascii="Times New Roman" w:eastAsia="宋体" w:hAnsi="Times New Roman" w:cs="Times New Roman"/>
                <w:color w:val="auto"/>
                <w:kern w:val="2"/>
                <w:sz w:val="20"/>
                <w:szCs w:val="20"/>
                <w:lang w:val="en-GB"/>
              </w:rPr>
              <w:t xml:space="preserve"> singular equation; (c) pointwise absolute error between the D-AIM numerical solution and the analytical solution of the </w:t>
            </w:r>
            <w:r w:rsidR="00BC1B93" w:rsidRPr="004C64D6">
              <w:rPr>
                <w:rFonts w:ascii="Times New Roman" w:hAnsi="Times New Roman" w:cs="Times New Roman"/>
                <w:color w:val="auto"/>
                <w:sz w:val="20"/>
                <w:szCs w:val="20"/>
              </w:rPr>
              <w:t>Fredholm</w:t>
            </w:r>
            <w:r w:rsidR="00BC1B93" w:rsidRPr="004C64D6">
              <w:rPr>
                <w:rFonts w:ascii="Times New Roman" w:hAnsi="Times New Roman" w:cs="Times New Roman" w:hint="eastAsia"/>
                <w:color w:val="auto"/>
                <w:sz w:val="20"/>
                <w:szCs w:val="20"/>
              </w:rPr>
              <w:t xml:space="preserve"> </w:t>
            </w:r>
            <w:r w:rsidR="00BC1B93" w:rsidRPr="004C64D6">
              <w:rPr>
                <w:rFonts w:ascii="Times New Roman" w:eastAsia="宋体" w:hAnsi="Times New Roman" w:cs="Times New Roman"/>
                <w:color w:val="auto"/>
                <w:kern w:val="2"/>
                <w:sz w:val="20"/>
                <w:szCs w:val="20"/>
              </w:rPr>
              <w:t>Cauchy</w:t>
            </w:r>
            <w:r w:rsidR="00BC1B93" w:rsidRPr="004C64D6">
              <w:rPr>
                <w:rFonts w:ascii="Times New Roman" w:eastAsia="宋体" w:hAnsi="Times New Roman" w:cs="Times New Roman"/>
                <w:color w:val="auto"/>
                <w:kern w:val="2"/>
                <w:sz w:val="20"/>
                <w:szCs w:val="20"/>
                <w:lang w:val="en-GB"/>
              </w:rPr>
              <w:t xml:space="preserve"> singular equation.</w:t>
            </w:r>
            <w:r w:rsidR="00BC1B93" w:rsidRPr="004C64D6">
              <w:rPr>
                <w:rFonts w:ascii="Times New Roman" w:eastAsia="宋体" w:hAnsi="Times New Roman" w:cs="Times New Roman" w:hint="eastAsia"/>
                <w:color w:val="auto"/>
                <w:kern w:val="2"/>
                <w:sz w:val="20"/>
                <w:szCs w:val="20"/>
                <w:lang w:val="en-GB"/>
              </w:rPr>
              <w:t xml:space="preserve"> </w:t>
            </w:r>
          </w:p>
        </w:tc>
      </w:tr>
    </w:tbl>
    <w:p w14:paraId="64D57276" w14:textId="77777777" w:rsidR="00A34708" w:rsidRPr="004C64D6" w:rsidRDefault="00A34708" w:rsidP="00A51497">
      <w:pPr>
        <w:spacing w:beforeLines="50" w:before="156" w:afterLines="50" w:after="156"/>
        <w:outlineLvl w:val="1"/>
        <w:rPr>
          <w:b/>
        </w:rPr>
      </w:pPr>
      <w:r w:rsidRPr="004C64D6">
        <w:rPr>
          <w:rFonts w:hint="eastAsia"/>
          <w:lang w:eastAsia="zh-CN"/>
        </w:rPr>
        <w:t>6.</w:t>
      </w:r>
      <w:r w:rsidRPr="004C64D6">
        <w:rPr>
          <w:rFonts w:hint="eastAsia"/>
        </w:rPr>
        <w:t>4</w:t>
      </w:r>
      <w:r w:rsidRPr="004C64D6">
        <w:rPr>
          <w:rFonts w:hint="eastAsia"/>
          <w:lang w:eastAsia="zh-CN"/>
        </w:rPr>
        <w:t xml:space="preserve">. </w:t>
      </w:r>
      <w:r w:rsidRPr="004C64D6">
        <w:t xml:space="preserve">Verification of the </w:t>
      </w:r>
      <w:r w:rsidRPr="004C64D6">
        <w:rPr>
          <w:rFonts w:hint="eastAsia"/>
        </w:rPr>
        <w:t>s</w:t>
      </w:r>
      <w:r w:rsidRPr="004C64D6">
        <w:t>econd</w:t>
      </w:r>
      <w:r w:rsidRPr="004C64D6">
        <w:rPr>
          <w:rFonts w:hint="eastAsia"/>
        </w:rPr>
        <w:t xml:space="preserve"> k</w:t>
      </w:r>
      <w:r w:rsidRPr="004C64D6">
        <w:rPr>
          <w:rFonts w:hint="eastAsia"/>
          <w:lang w:eastAsia="zh-CN"/>
        </w:rPr>
        <w:t>ind</w:t>
      </w:r>
      <w:r w:rsidRPr="004C64D6">
        <w:t xml:space="preserve"> Fredholm</w:t>
      </w:r>
      <w:r w:rsidRPr="004C64D6">
        <w:rPr>
          <w:rFonts w:hint="eastAsia"/>
        </w:rPr>
        <w:t xml:space="preserve"> </w:t>
      </w:r>
      <w:r w:rsidRPr="004C64D6">
        <w:rPr>
          <w:kern w:val="2"/>
        </w:rPr>
        <w:t>Hilbert</w:t>
      </w:r>
      <w:r w:rsidRPr="004C64D6">
        <w:rPr>
          <w:rFonts w:hint="eastAsia"/>
          <w:kern w:val="2"/>
        </w:rPr>
        <w:t xml:space="preserve"> </w:t>
      </w:r>
      <w:r w:rsidRPr="004C64D6">
        <w:rPr>
          <w:rFonts w:hint="eastAsia"/>
        </w:rPr>
        <w:t>s</w:t>
      </w:r>
      <w:r w:rsidRPr="004C64D6">
        <w:t xml:space="preserve">ingular </w:t>
      </w:r>
      <w:r w:rsidRPr="004C64D6">
        <w:rPr>
          <w:rFonts w:hint="eastAsia"/>
        </w:rPr>
        <w:t>i</w:t>
      </w:r>
      <w:r w:rsidRPr="004C64D6">
        <w:t xml:space="preserve">ntegral </w:t>
      </w:r>
      <w:r w:rsidRPr="004C64D6">
        <w:rPr>
          <w:rFonts w:hint="eastAsia"/>
        </w:rPr>
        <w:t>e</w:t>
      </w:r>
      <w:r w:rsidRPr="004C64D6">
        <w:t>quation</w:t>
      </w:r>
    </w:p>
    <w:p w14:paraId="4EE49C42" w14:textId="017EA403" w:rsidR="00A34708" w:rsidRPr="004C64D6" w:rsidRDefault="00A34708" w:rsidP="00CA67C9">
      <w:pPr>
        <w:pStyle w:val="af6"/>
        <w:ind w:firstLine="201"/>
      </w:pPr>
      <w:r w:rsidRPr="004C64D6">
        <w:rPr>
          <w:b/>
        </w:rPr>
        <w:lastRenderedPageBreak/>
        <w:t xml:space="preserve">Problem description: </w:t>
      </w:r>
      <w:r w:rsidRPr="004C64D6">
        <w:t>Equation (</w:t>
      </w:r>
      <w:r w:rsidR="00A978E4" w:rsidRPr="004C64D6">
        <w:t>31</w:t>
      </w:r>
      <w:r w:rsidRPr="004C64D6">
        <w:t xml:space="preserve">) defines a second-kind Fredholm Hilbert singular integral equation, in which the function </w:t>
      </w:r>
      <w:r w:rsidR="00A17B1C" w:rsidRPr="004C64D6">
        <w:rPr>
          <w:noProof/>
          <w:position w:val="-10"/>
        </w:rPr>
        <w:object w:dxaOrig="420" w:dyaOrig="300" w14:anchorId="0D40D801">
          <v:shape id="_x0000_i1228" type="#_x0000_t75" alt="" style="width:20.55pt;height:15.45pt;mso-width-percent:0;mso-height-percent:0;mso-width-percent:0;mso-height-percent:0" o:ole="">
            <v:imagedata r:id="rId418" o:title=""/>
          </v:shape>
          <o:OLEObject Type="Embed" ProgID="Equation.DSMT4" ShapeID="_x0000_i1228" DrawAspect="Content" ObjectID="_1847117323" r:id="rId419"/>
        </w:object>
      </w:r>
      <w:r w:rsidRPr="004C64D6">
        <w:t xml:space="preserve"> is known to be periodic, satisfying</w:t>
      </w:r>
      <w:r w:rsidR="00A17B1C" w:rsidRPr="004C64D6">
        <w:rPr>
          <w:noProof/>
          <w:position w:val="-10"/>
        </w:rPr>
        <w:object w:dxaOrig="1500" w:dyaOrig="300" w14:anchorId="1821D196">
          <v:shape id="_x0000_i1229" type="#_x0000_t75" alt="" style="width:77.15pt;height:15.45pt;mso-width-percent:0;mso-height-percent:0;mso-width-percent:0;mso-height-percent:0" o:ole="">
            <v:imagedata r:id="rId420" o:title=""/>
          </v:shape>
          <o:OLEObject Type="Embed" ProgID="Equation.DSMT4" ShapeID="_x0000_i1229" DrawAspect="Content" ObjectID="_1847117324" r:id="rId421"/>
        </w:object>
      </w:r>
      <w:r w:rsidRPr="004C64D6">
        <w:t xml:space="preserve">, where </w:t>
      </w:r>
      <w:r w:rsidR="00A17B1C" w:rsidRPr="004C64D6">
        <w:rPr>
          <w:noProof/>
          <w:position w:val="-6"/>
        </w:rPr>
        <w:object w:dxaOrig="180" w:dyaOrig="260" w14:anchorId="1C825CB6">
          <v:shape id="_x0000_i1230" type="#_x0000_t75" alt="" style="width:10.3pt;height:10.3pt;mso-width-percent:0;mso-height-percent:0;mso-width-percent:0;mso-height-percent:0" o:ole="">
            <v:imagedata r:id="rId422" o:title=""/>
          </v:shape>
          <o:OLEObject Type="Embed" ProgID="Equation.DSMT4" ShapeID="_x0000_i1230" DrawAspect="Content" ObjectID="_1847117325" r:id="rId423"/>
        </w:object>
      </w:r>
      <w:r w:rsidRPr="004C64D6">
        <w:t xml:space="preserve"> is an integer. The analytical solution is given </w:t>
      </w:r>
      <w:r w:rsidR="00AF1D11" w:rsidRPr="004C64D6">
        <w:rPr>
          <w:rFonts w:hint="eastAsia"/>
        </w:rPr>
        <w:t>by</w:t>
      </w:r>
      <w:r w:rsidR="00AF1D11" w:rsidRPr="004C64D6">
        <w:t xml:space="preserve"> </w:t>
      </w:r>
      <w:r w:rsidRPr="004C64D6">
        <w:t>Equation (</w:t>
      </w:r>
      <w:r w:rsidR="00A978E4" w:rsidRPr="004C64D6">
        <w:t>32</w:t>
      </w:r>
      <w:r w:rsidRPr="004C64D6">
        <w:t>):</w:t>
      </w:r>
    </w:p>
    <w:p w14:paraId="4309446C" w14:textId="568DC5B2" w:rsidR="00187729" w:rsidRPr="004C64D6" w:rsidRDefault="00187729" w:rsidP="00187729">
      <w:pPr>
        <w:pStyle w:val="MTDisplayEquation"/>
        <w:spacing w:line="240" w:lineRule="atLeast"/>
        <w:ind w:firstLine="100"/>
      </w:pPr>
      <w:r w:rsidRPr="004C64D6">
        <w:tab/>
      </w:r>
      <w:r w:rsidR="00A17B1C" w:rsidRPr="004C64D6">
        <w:rPr>
          <w:noProof/>
          <w:position w:val="-30"/>
        </w:rPr>
        <w:object w:dxaOrig="6580" w:dyaOrig="700" w14:anchorId="62745138">
          <v:shape id="_x0000_i1231" type="#_x0000_t75" alt="" style="width:329.15pt;height:36pt;mso-width-percent:0;mso-height-percent:0;mso-width-percent:0;mso-height-percent:0" o:ole="">
            <v:imagedata r:id="rId424" o:title=""/>
          </v:shape>
          <o:OLEObject Type="Embed" ProgID="Equation.DSMT4" ShapeID="_x0000_i1231" DrawAspect="Content" ObjectID="_1847117326" r:id="rId425"/>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r w:rsidRPr="004C64D6">
        <w:instrText>(</w:instrText>
      </w:r>
      <w:fldSimple w:instr=" SEQ MTEqn \c \* Arabic \* MERGEFORMAT ">
        <w:r w:rsidR="000B196F" w:rsidRPr="004C64D6">
          <w:rPr>
            <w:noProof/>
          </w:rPr>
          <w:instrText>31</w:instrText>
        </w:r>
      </w:fldSimple>
      <w:r w:rsidRPr="004C64D6">
        <w:instrText>)</w:instrText>
      </w:r>
      <w:r w:rsidRPr="004C64D6">
        <w:fldChar w:fldCharType="end"/>
      </w:r>
    </w:p>
    <w:p w14:paraId="6FBCC1DF" w14:textId="68D07877" w:rsidR="00A34708" w:rsidRPr="004C64D6" w:rsidRDefault="00A34708" w:rsidP="00CA67C9">
      <w:pPr>
        <w:pStyle w:val="af6"/>
        <w:ind w:firstLine="200"/>
      </w:pPr>
      <w:r w:rsidRPr="004C64D6">
        <w:t>The analytical solution is expressed as</w:t>
      </w:r>
    </w:p>
    <w:p w14:paraId="50BC4D97" w14:textId="52B85158" w:rsidR="00187729" w:rsidRPr="004C64D6" w:rsidRDefault="00187729" w:rsidP="00187729">
      <w:pPr>
        <w:pStyle w:val="MTDisplayEquation"/>
        <w:spacing w:line="240" w:lineRule="atLeast"/>
        <w:ind w:firstLine="100"/>
      </w:pPr>
      <w:r w:rsidRPr="004C64D6">
        <w:tab/>
      </w:r>
      <w:r w:rsidR="00A17B1C" w:rsidRPr="004C64D6">
        <w:rPr>
          <w:noProof/>
          <w:position w:val="-14"/>
        </w:rPr>
        <w:object w:dxaOrig="2400" w:dyaOrig="380" w14:anchorId="74CB002B">
          <v:shape id="_x0000_i1232" type="#_x0000_t75" alt="" style="width:118.3pt;height:20.55pt;mso-width-percent:0;mso-height-percent:0;mso-width-percent:0;mso-height-percent:0" o:ole="">
            <v:imagedata r:id="rId426" o:title=""/>
          </v:shape>
          <o:OLEObject Type="Embed" ProgID="Equation.DSMT4" ShapeID="_x0000_i1232" DrawAspect="Content" ObjectID="_1847117327" r:id="rId427"/>
        </w:object>
      </w:r>
      <w:r w:rsidRPr="004C64D6">
        <w:tab/>
      </w:r>
      <w:r w:rsidRPr="004C64D6">
        <w:fldChar w:fldCharType="begin"/>
      </w:r>
      <w:r w:rsidRPr="004C64D6">
        <w:instrText xml:space="preserve"> MACROBUTTON MTPlaceRef \* MERGEFORMAT </w:instrText>
      </w:r>
      <w:r w:rsidRPr="004C64D6">
        <w:fldChar w:fldCharType="begin"/>
      </w:r>
      <w:r w:rsidRPr="004C64D6">
        <w:instrText xml:space="preserve"> SEQ MTEqn \h \* MERGEFORMAT </w:instrText>
      </w:r>
      <w:r w:rsidRPr="004C64D6">
        <w:fldChar w:fldCharType="end"/>
      </w:r>
      <w:r w:rsidRPr="004C64D6">
        <w:instrText>(</w:instrText>
      </w:r>
      <w:fldSimple w:instr=" SEQ MTEqn \c \* Arabic \* MERGEFORMAT ">
        <w:r w:rsidR="000B196F" w:rsidRPr="004C64D6">
          <w:rPr>
            <w:noProof/>
          </w:rPr>
          <w:instrText>32</w:instrText>
        </w:r>
      </w:fldSimple>
      <w:r w:rsidRPr="004C64D6">
        <w:instrText>)</w:instrText>
      </w:r>
      <w:r w:rsidRPr="004C64D6">
        <w:fldChar w:fldCharType="end"/>
      </w:r>
    </w:p>
    <w:p w14:paraId="4E46374F" w14:textId="6ADA4A67" w:rsidR="00187729" w:rsidRPr="004C64D6" w:rsidRDefault="00187729" w:rsidP="00CA67C9">
      <w:pPr>
        <w:pStyle w:val="af6"/>
        <w:ind w:firstLine="200"/>
      </w:pPr>
      <w:r w:rsidRPr="004C64D6">
        <w:t xml:space="preserve">For this equation, the deep learning solution is obtained in the same manner as before, using the transformed formulation given in Equation </w:t>
      </w:r>
      <w:r w:rsidRPr="004C64D6">
        <w:rPr>
          <w:iCs/>
        </w:rPr>
        <w:fldChar w:fldCharType="begin"/>
      </w:r>
      <w:r w:rsidRPr="004C64D6">
        <w:rPr>
          <w:iCs/>
        </w:rPr>
        <w:instrText xml:space="preserve"> GOTOBUTTON ZEqnNum119164  \* MERGEFORMAT </w:instrText>
      </w:r>
      <w:r w:rsidRPr="004C64D6">
        <w:rPr>
          <w:iCs/>
        </w:rPr>
        <w:fldChar w:fldCharType="begin"/>
      </w:r>
      <w:r w:rsidRPr="004C64D6">
        <w:rPr>
          <w:iCs/>
        </w:rPr>
        <w:instrText xml:space="preserve"> REF ZEqnNum119164 \* Charformat \! \* MERGEFORMAT </w:instrText>
      </w:r>
      <w:r w:rsidRPr="004C64D6">
        <w:rPr>
          <w:iCs/>
        </w:rPr>
        <w:fldChar w:fldCharType="separate"/>
      </w:r>
      <w:r w:rsidR="000B196F" w:rsidRPr="004C64D6">
        <w:rPr>
          <w:iCs/>
        </w:rPr>
        <w:instrText>(18)</w:instrText>
      </w:r>
      <w:r w:rsidRPr="004C64D6">
        <w:rPr>
          <w:iCs/>
        </w:rPr>
        <w:fldChar w:fldCharType="end"/>
      </w:r>
      <w:r w:rsidRPr="004C64D6">
        <w:rPr>
          <w:iCs/>
        </w:rPr>
        <w:fldChar w:fldCharType="end"/>
      </w:r>
      <w:r w:rsidRPr="004C64D6">
        <w:t>.</w:t>
      </w:r>
    </w:p>
    <w:p w14:paraId="25F4DD31" w14:textId="1BAA7D8A" w:rsidR="00187729" w:rsidRPr="004C64D6" w:rsidRDefault="00187729" w:rsidP="00CA67C9">
      <w:pPr>
        <w:pStyle w:val="af6"/>
        <w:ind w:firstLine="200"/>
      </w:pPr>
      <w:r w:rsidRPr="004C64D6">
        <w:t xml:space="preserve">The machine learning framework and parameter settings are identical to those in Section 6.1, while the loss functions follow those in Section 6.2. The </w:t>
      </w:r>
      <w:r w:rsidR="00B524DF" w:rsidRPr="004C64D6">
        <w:t>small quantity</w:t>
      </w:r>
      <w:r w:rsidRPr="004C64D6">
        <w:t xml:space="preserve"> </w:t>
      </w:r>
      <w:r w:rsidR="00A17B1C" w:rsidRPr="004C64D6">
        <w:rPr>
          <w:noProof/>
          <w:position w:val="-6"/>
        </w:rPr>
        <w:object w:dxaOrig="180" w:dyaOrig="200" w14:anchorId="7303B460">
          <v:shape id="_x0000_i1233" type="#_x0000_t75" alt="" style="width:10.3pt;height:10.3pt;mso-width-percent:0;mso-height-percent:0;mso-width-percent:0;mso-height-percent:0" o:ole="">
            <v:imagedata r:id="rId428" o:title=""/>
          </v:shape>
          <o:OLEObject Type="Embed" ProgID="Equation.DSMT4" ShapeID="_x0000_i1233" DrawAspect="Content" ObjectID="_1847117328" r:id="rId429"/>
        </w:object>
      </w:r>
      <w:r w:rsidRPr="004C64D6">
        <w:t xml:space="preserve"> is set to 0.004. The resulting point cloud visualization is shown in Fig</w:t>
      </w:r>
      <w:r w:rsidRPr="004C64D6">
        <w:rPr>
          <w:rFonts w:hint="eastAsia"/>
        </w:rPr>
        <w:t>.</w:t>
      </w:r>
      <w:r w:rsidR="00104D0D" w:rsidRPr="004C64D6">
        <w:rPr>
          <w:rFonts w:hint="eastAsia"/>
        </w:rPr>
        <w:t xml:space="preserve"> </w:t>
      </w:r>
      <w:r w:rsidR="003D7271" w:rsidRPr="004C64D6">
        <w:rPr>
          <w:rFonts w:hint="eastAsia"/>
        </w:rPr>
        <w:t>1</w:t>
      </w:r>
      <w:r w:rsidR="0002337D" w:rsidRPr="004C64D6">
        <w:rPr>
          <w:rFonts w:hint="eastAsia"/>
          <w:lang w:eastAsia="zh-CN"/>
        </w:rPr>
        <w:t>1</w:t>
      </w:r>
      <w:r w:rsidRPr="004C64D6">
        <w:t xml:space="preserve">, and the mean square error </w:t>
      </w:r>
      <w:r w:rsidR="00A17B1C" w:rsidRPr="004C64D6">
        <w:rPr>
          <w:noProof/>
          <w:position w:val="-10"/>
        </w:rPr>
        <w:object w:dxaOrig="480" w:dyaOrig="300" w14:anchorId="1E0F0BD1">
          <v:shape id="_x0000_i1234" type="#_x0000_t75" alt="" style="width:25.7pt;height:15.45pt;mso-width-percent:0;mso-height-percent:0;mso-width-percent:0;mso-height-percent:0" o:ole="">
            <v:imagedata r:id="rId430" o:title=""/>
          </v:shape>
          <o:OLEObject Type="Embed" ProgID="Equation.DSMT4" ShapeID="_x0000_i1234" DrawAspect="Content" ObjectID="_1847117329" r:id="rId431"/>
        </w:object>
      </w:r>
      <w:r w:rsidRPr="004C64D6">
        <w:t xml:space="preserve"> between the numerical and analytical solutions after training is 1.4144e-4.</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gridCol w:w="4258"/>
      </w:tblGrid>
      <w:tr w:rsidR="00E875F6" w:rsidRPr="004C64D6" w14:paraId="4045DB44" w14:textId="77777777" w:rsidTr="00D93F5A">
        <w:tc>
          <w:tcPr>
            <w:tcW w:w="4048" w:type="dxa"/>
          </w:tcPr>
          <w:p w14:paraId="44DDECF1" w14:textId="77777777" w:rsidR="00187729" w:rsidRPr="004C64D6" w:rsidRDefault="00187729"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5B2D2C4E" wp14:editId="3FCBB933">
                  <wp:extent cx="2431180" cy="1926000"/>
                  <wp:effectExtent l="0" t="0" r="7620" b="0"/>
                  <wp:docPr id="10590379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37932" name="图片 2"/>
                          <pic:cNvPicPr/>
                        </pic:nvPicPr>
                        <pic:blipFill>
                          <a:blip r:embed="rId432" cstate="print">
                            <a:extLst>
                              <a:ext uri="{28A0092B-C50C-407E-A947-70E740481C1C}">
                                <a14:useLocalDpi xmlns:a14="http://schemas.microsoft.com/office/drawing/2010/main" val="0"/>
                              </a:ext>
                            </a:extLst>
                          </a:blip>
                          <a:stretch>
                            <a:fillRect/>
                          </a:stretch>
                        </pic:blipFill>
                        <pic:spPr>
                          <a:xfrm>
                            <a:off x="0" y="0"/>
                            <a:ext cx="2431180" cy="1926000"/>
                          </a:xfrm>
                          <a:prstGeom prst="rect">
                            <a:avLst/>
                          </a:prstGeom>
                        </pic:spPr>
                      </pic:pic>
                    </a:graphicData>
                  </a:graphic>
                </wp:inline>
              </w:drawing>
            </w:r>
          </w:p>
        </w:tc>
        <w:tc>
          <w:tcPr>
            <w:tcW w:w="4258" w:type="dxa"/>
          </w:tcPr>
          <w:p w14:paraId="10D7C24E" w14:textId="77777777" w:rsidR="00187729" w:rsidRPr="004C64D6" w:rsidRDefault="00187729"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5E1C3F1C" wp14:editId="03F4B5DD">
                  <wp:extent cx="2567902" cy="1925926"/>
                  <wp:effectExtent l="0" t="0" r="4445" b="0"/>
                  <wp:docPr id="15586218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21857" name="图片 3"/>
                          <pic:cNvPicPr/>
                        </pic:nvPicPr>
                        <pic:blipFill>
                          <a:blip r:embed="rId433" cstate="print">
                            <a:extLst>
                              <a:ext uri="{28A0092B-C50C-407E-A947-70E740481C1C}">
                                <a14:useLocalDpi xmlns:a14="http://schemas.microsoft.com/office/drawing/2010/main" val="0"/>
                              </a:ext>
                            </a:extLst>
                          </a:blip>
                          <a:stretch>
                            <a:fillRect/>
                          </a:stretch>
                        </pic:blipFill>
                        <pic:spPr>
                          <a:xfrm>
                            <a:off x="0" y="0"/>
                            <a:ext cx="2567902" cy="1925926"/>
                          </a:xfrm>
                          <a:prstGeom prst="rect">
                            <a:avLst/>
                          </a:prstGeom>
                        </pic:spPr>
                      </pic:pic>
                    </a:graphicData>
                  </a:graphic>
                </wp:inline>
              </w:drawing>
            </w:r>
          </w:p>
        </w:tc>
      </w:tr>
      <w:tr w:rsidR="00E875F6" w:rsidRPr="004C64D6" w14:paraId="4F2269C5" w14:textId="77777777" w:rsidTr="00D93F5A">
        <w:tc>
          <w:tcPr>
            <w:tcW w:w="4048" w:type="dxa"/>
          </w:tcPr>
          <w:p w14:paraId="52F98AA1" w14:textId="77777777" w:rsidR="00187729" w:rsidRPr="004C64D6" w:rsidRDefault="00187729"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rPr>
              <w:t>(a) T</w:t>
            </w:r>
            <w:r w:rsidRPr="004C64D6">
              <w:rPr>
                <w:rFonts w:ascii="Times New Roman" w:eastAsia="宋体" w:hAnsi="Times New Roman" w:cs="Times New Roman"/>
                <w:color w:val="auto"/>
                <w:kern w:val="2"/>
                <w:sz w:val="20"/>
                <w:szCs w:val="20"/>
                <w:lang w:val="en-GB"/>
              </w:rPr>
              <w:t xml:space="preserve">he </w:t>
            </w:r>
            <w:r w:rsidRPr="004C64D6">
              <w:rPr>
                <w:rFonts w:ascii="Times New Roman" w:eastAsia="宋体" w:hAnsi="Times New Roman" w:cs="Times New Roman" w:hint="eastAsia"/>
                <w:color w:val="auto"/>
                <w:kern w:val="2"/>
                <w:sz w:val="20"/>
                <w:szCs w:val="20"/>
                <w:lang w:val="en-GB"/>
              </w:rPr>
              <w:t>a</w:t>
            </w:r>
            <w:proofErr w:type="spellStart"/>
            <w:r w:rsidRPr="004C64D6">
              <w:rPr>
                <w:rFonts w:ascii="Times New Roman" w:eastAsia="宋体" w:hAnsi="Times New Roman" w:cs="Times New Roman"/>
                <w:color w:val="auto"/>
                <w:kern w:val="2"/>
                <w:sz w:val="20"/>
                <w:szCs w:val="20"/>
              </w:rPr>
              <w:t>ntiderivative</w:t>
            </w:r>
            <w:proofErr w:type="spellEnd"/>
            <w:r w:rsidRPr="004C64D6">
              <w:rPr>
                <w:rFonts w:ascii="Times New Roman" w:eastAsia="宋体" w:hAnsi="Times New Roman" w:cs="Times New Roman"/>
                <w:color w:val="auto"/>
                <w:kern w:val="2"/>
                <w:sz w:val="20"/>
                <w:szCs w:val="20"/>
                <w:lang w:val="en-GB"/>
              </w:rPr>
              <w:t xml:space="preserve"> distribution</w:t>
            </w:r>
          </w:p>
        </w:tc>
        <w:tc>
          <w:tcPr>
            <w:tcW w:w="4258" w:type="dxa"/>
          </w:tcPr>
          <w:p w14:paraId="4A4834E7" w14:textId="77777777" w:rsidR="00187729" w:rsidRPr="004C64D6" w:rsidRDefault="00187729"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lang w:val="en-GB"/>
              </w:rPr>
              <w:t>(b) T</w:t>
            </w:r>
            <w:r w:rsidRPr="004C64D6">
              <w:rPr>
                <w:rFonts w:ascii="Times New Roman" w:eastAsia="宋体" w:hAnsi="Times New Roman" w:cs="Times New Roman"/>
                <w:color w:val="auto"/>
                <w:kern w:val="2"/>
                <w:sz w:val="20"/>
                <w:szCs w:val="20"/>
                <w:lang w:val="en-GB"/>
              </w:rPr>
              <w:t>he numerical solution distribution</w:t>
            </w:r>
          </w:p>
        </w:tc>
      </w:tr>
      <w:tr w:rsidR="00E875F6" w:rsidRPr="004C64D6" w14:paraId="22BA2BC0" w14:textId="77777777" w:rsidTr="00D93F5A">
        <w:tc>
          <w:tcPr>
            <w:tcW w:w="8306" w:type="dxa"/>
            <w:gridSpan w:val="2"/>
          </w:tcPr>
          <w:p w14:paraId="2F6CE36F" w14:textId="571BBB44" w:rsidR="00C70EC0" w:rsidRPr="004C64D6" w:rsidRDefault="004B49CC"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noProof/>
                <w:color w:val="auto"/>
              </w:rPr>
              <w:drawing>
                <wp:inline distT="0" distB="0" distL="0" distR="0" wp14:anchorId="7697A16E" wp14:editId="5B1A40DD">
                  <wp:extent cx="2430780" cy="1795276"/>
                  <wp:effectExtent l="0" t="0" r="7620" b="0"/>
                  <wp:docPr id="13145018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437913" cy="1800544"/>
                          </a:xfrm>
                          <a:prstGeom prst="rect">
                            <a:avLst/>
                          </a:prstGeom>
                          <a:noFill/>
                          <a:ln>
                            <a:noFill/>
                          </a:ln>
                        </pic:spPr>
                      </pic:pic>
                    </a:graphicData>
                  </a:graphic>
                </wp:inline>
              </w:drawing>
            </w:r>
          </w:p>
          <w:p w14:paraId="0FC480BD" w14:textId="58C526B4" w:rsidR="00C70EC0" w:rsidRPr="004C64D6" w:rsidRDefault="00401F2F"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hint="eastAsia"/>
                <w:color w:val="auto"/>
                <w:kern w:val="2"/>
                <w:sz w:val="20"/>
                <w:szCs w:val="20"/>
                <w:lang w:val="en-GB"/>
              </w:rPr>
              <w:t xml:space="preserve">(c) </w:t>
            </w:r>
            <w:r w:rsidR="00296F87" w:rsidRPr="004C64D6">
              <w:rPr>
                <w:rFonts w:ascii="Times New Roman" w:eastAsia="宋体" w:hAnsi="Times New Roman" w:cs="Times New Roman" w:hint="eastAsia"/>
                <w:color w:val="auto"/>
                <w:kern w:val="2"/>
                <w:sz w:val="20"/>
                <w:szCs w:val="20"/>
                <w:lang w:val="en-GB"/>
              </w:rPr>
              <w:t>T</w:t>
            </w:r>
            <w:r w:rsidR="00296F87" w:rsidRPr="004C64D6">
              <w:rPr>
                <w:rFonts w:ascii="Times New Roman" w:eastAsia="宋体" w:hAnsi="Times New Roman" w:cs="Times New Roman"/>
                <w:color w:val="auto"/>
                <w:kern w:val="2"/>
                <w:sz w:val="20"/>
                <w:szCs w:val="20"/>
                <w:lang w:val="en-GB"/>
              </w:rPr>
              <w:t>he pointwise absolute error distribution</w:t>
            </w:r>
          </w:p>
          <w:p w14:paraId="76407AF6" w14:textId="3BE9A428" w:rsidR="00187729" w:rsidRPr="004C64D6" w:rsidRDefault="00187729"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00104D0D" w:rsidRPr="004C64D6">
              <w:rPr>
                <w:rFonts w:ascii="Times New Roman" w:eastAsia="宋体" w:hAnsi="Times New Roman" w:cs="Times New Roman" w:hint="eastAsia"/>
                <w:color w:val="auto"/>
                <w:kern w:val="2"/>
                <w:sz w:val="20"/>
                <w:szCs w:val="20"/>
                <w:lang w:val="en-GB"/>
              </w:rPr>
              <w:t xml:space="preserve"> </w:t>
            </w:r>
            <w:r w:rsidR="003D7271" w:rsidRPr="004C64D6">
              <w:rPr>
                <w:rFonts w:ascii="Times New Roman" w:eastAsia="宋体" w:hAnsi="Times New Roman" w:cs="Times New Roman" w:hint="eastAsia"/>
                <w:color w:val="auto"/>
                <w:kern w:val="2"/>
                <w:sz w:val="20"/>
                <w:szCs w:val="20"/>
                <w:lang w:val="en-GB"/>
              </w:rPr>
              <w:t>1</w:t>
            </w:r>
            <w:r w:rsidR="0002337D" w:rsidRPr="004C64D6">
              <w:rPr>
                <w:rFonts w:ascii="Times New Roman" w:eastAsia="宋体" w:hAnsi="Times New Roman" w:cs="Times New Roman" w:hint="eastAsia"/>
                <w:color w:val="auto"/>
                <w:kern w:val="2"/>
                <w:sz w:val="20"/>
                <w:szCs w:val="20"/>
                <w:lang w:val="en-GB"/>
              </w:rPr>
              <w:t>1</w:t>
            </w:r>
            <w:r w:rsidRPr="004C64D6">
              <w:rPr>
                <w:rFonts w:ascii="Times New Roman" w:eastAsia="宋体" w:hAnsi="Times New Roman" w:cs="Times New Roman"/>
                <w:color w:val="auto"/>
                <w:kern w:val="2"/>
                <w:sz w:val="20"/>
                <w:szCs w:val="20"/>
                <w:lang w:val="en-GB"/>
              </w:rPr>
              <w:t xml:space="preserve">. Numerical results of the second kind </w:t>
            </w:r>
            <w:r w:rsidRPr="004C64D6">
              <w:rPr>
                <w:rFonts w:ascii="Times New Roman" w:hAnsi="Times New Roman" w:cs="Times New Roman"/>
                <w:color w:val="auto"/>
                <w:sz w:val="20"/>
                <w:szCs w:val="20"/>
              </w:rPr>
              <w:t>Fredholm Hilbert singular integral equation</w:t>
            </w:r>
            <w:r w:rsidRPr="004C64D6">
              <w:rPr>
                <w:rFonts w:ascii="Times New Roman" w:hAnsi="Times New Roman" w:cs="Times New Roman" w:hint="eastAsia"/>
                <w:color w:val="auto"/>
                <w:sz w:val="20"/>
                <w:szCs w:val="20"/>
              </w:rPr>
              <w:t>.</w:t>
            </w:r>
            <w:r w:rsidR="00B2310A" w:rsidRPr="004C64D6">
              <w:rPr>
                <w:rFonts w:ascii="Times New Roman" w:eastAsia="宋体" w:hAnsi="Times New Roman" w:cs="Times New Roman" w:hint="eastAsia"/>
                <w:color w:val="auto"/>
                <w:kern w:val="2"/>
                <w:sz w:val="20"/>
                <w:szCs w:val="20"/>
                <w:lang w:val="en-GB"/>
              </w:rPr>
              <w:t xml:space="preserve"> </w:t>
            </w:r>
            <w:r w:rsidR="004B4A42" w:rsidRPr="004C64D6">
              <w:rPr>
                <w:rFonts w:ascii="Times New Roman" w:eastAsia="宋体" w:hAnsi="Times New Roman" w:cs="Times New Roman"/>
                <w:color w:val="auto"/>
                <w:kern w:val="2"/>
                <w:sz w:val="20"/>
                <w:szCs w:val="20"/>
                <w:lang w:val="en-GB"/>
              </w:rPr>
              <w:t xml:space="preserve">(a) </w:t>
            </w:r>
            <w:r w:rsidR="004B4A42" w:rsidRPr="004C64D6">
              <w:rPr>
                <w:rFonts w:ascii="Times New Roman" w:eastAsia="宋体" w:hAnsi="Times New Roman" w:cs="Times New Roman" w:hint="eastAsia"/>
                <w:color w:val="auto"/>
                <w:kern w:val="2"/>
                <w:sz w:val="20"/>
                <w:szCs w:val="20"/>
                <w:lang w:val="en-GB"/>
              </w:rPr>
              <w:t>d</w:t>
            </w:r>
            <w:r w:rsidR="004B4A42" w:rsidRPr="004C64D6">
              <w:rPr>
                <w:rFonts w:ascii="Times New Roman" w:eastAsia="宋体" w:hAnsi="Times New Roman" w:cs="Times New Roman"/>
                <w:color w:val="auto"/>
                <w:kern w:val="2"/>
                <w:sz w:val="20"/>
                <w:szCs w:val="20"/>
                <w:lang w:val="en-GB"/>
              </w:rPr>
              <w:t>eep-learning result for the antiderivative over the two-dimensional (</w:t>
            </w:r>
            <w:r w:rsidR="004B4A42" w:rsidRPr="004C64D6">
              <w:rPr>
                <w:rFonts w:ascii="Times New Roman" w:eastAsia="宋体" w:hAnsi="Times New Roman" w:cs="Times New Roman"/>
                <w:i/>
                <w:iCs/>
                <w:color w:val="auto"/>
                <w:kern w:val="2"/>
                <w:sz w:val="20"/>
                <w:szCs w:val="20"/>
                <w:lang w:val="en-GB"/>
              </w:rPr>
              <w:t>x</w:t>
            </w:r>
            <w:r w:rsidR="004B4A42" w:rsidRPr="004C64D6">
              <w:rPr>
                <w:rFonts w:ascii="Times New Roman" w:eastAsia="宋体" w:hAnsi="Times New Roman" w:cs="Times New Roman"/>
                <w:color w:val="auto"/>
                <w:kern w:val="2"/>
                <w:sz w:val="20"/>
                <w:szCs w:val="20"/>
                <w:lang w:val="en-GB"/>
              </w:rPr>
              <w:t>,</w:t>
            </w:r>
            <w:r w:rsidR="004B4A42" w:rsidRPr="004C64D6">
              <w:rPr>
                <w:rFonts w:ascii="Times New Roman" w:eastAsia="宋体" w:hAnsi="Times New Roman" w:cs="Times New Roman" w:hint="eastAsia"/>
                <w:color w:val="auto"/>
                <w:kern w:val="2"/>
                <w:sz w:val="20"/>
                <w:szCs w:val="20"/>
                <w:lang w:val="en-GB"/>
              </w:rPr>
              <w:t xml:space="preserve"> </w:t>
            </w:r>
            <w:r w:rsidR="004B4A42" w:rsidRPr="004C64D6">
              <w:rPr>
                <w:rFonts w:ascii="Times New Roman" w:eastAsia="宋体" w:hAnsi="Times New Roman" w:cs="Times New Roman"/>
                <w:i/>
                <w:iCs/>
                <w:color w:val="auto"/>
                <w:kern w:val="2"/>
                <w:sz w:val="20"/>
                <w:szCs w:val="20"/>
                <w:lang w:val="en-GB"/>
              </w:rPr>
              <w:t>t</w:t>
            </w:r>
            <w:r w:rsidR="004B4A42" w:rsidRPr="004C64D6">
              <w:rPr>
                <w:rFonts w:ascii="Times New Roman" w:eastAsia="宋体" w:hAnsi="Times New Roman" w:cs="Times New Roman"/>
                <w:color w:val="auto"/>
                <w:kern w:val="2"/>
                <w:sz w:val="20"/>
                <w:szCs w:val="20"/>
                <w:lang w:val="en-GB"/>
              </w:rPr>
              <w:t xml:space="preserve">) domain, where the red line segment denotes the </w:t>
            </w:r>
            <w:r w:rsidR="004B4A42" w:rsidRPr="004C64D6">
              <w:rPr>
                <w:rFonts w:ascii="Times New Roman" w:eastAsia="宋体" w:hAnsi="Times New Roman" w:cs="Times New Roman" w:hint="eastAsia"/>
                <w:color w:val="auto"/>
                <w:kern w:val="2"/>
                <w:sz w:val="20"/>
                <w:szCs w:val="20"/>
                <w:lang w:val="en-GB"/>
              </w:rPr>
              <w:t>a</w:t>
            </w:r>
            <w:r w:rsidR="004B4A42" w:rsidRPr="004C64D6">
              <w:rPr>
                <w:rFonts w:ascii="Times New Roman" w:eastAsia="宋体" w:hAnsi="Times New Roman" w:cs="Times New Roman"/>
                <w:color w:val="auto"/>
                <w:kern w:val="2"/>
                <w:sz w:val="20"/>
                <w:szCs w:val="20"/>
                <w:lang w:val="en-GB"/>
              </w:rPr>
              <w:t xml:space="preserve">ntiderivative definite solution constraint; (b) comparison between the D-AIM numerical solution and the analytical solution of the </w:t>
            </w:r>
            <w:r w:rsidR="004B4A42" w:rsidRPr="004C64D6">
              <w:rPr>
                <w:rFonts w:ascii="Times New Roman" w:hAnsi="Times New Roman" w:cs="Times New Roman"/>
                <w:color w:val="auto"/>
                <w:sz w:val="20"/>
                <w:szCs w:val="20"/>
              </w:rPr>
              <w:t>Fredholm Hilbert</w:t>
            </w:r>
            <w:r w:rsidR="004B4A42" w:rsidRPr="004C64D6">
              <w:rPr>
                <w:rFonts w:ascii="Times New Roman" w:eastAsia="宋体" w:hAnsi="Times New Roman" w:cs="Times New Roman"/>
                <w:color w:val="auto"/>
                <w:kern w:val="2"/>
                <w:sz w:val="20"/>
                <w:szCs w:val="20"/>
                <w:lang w:val="en-GB"/>
              </w:rPr>
              <w:t xml:space="preserve"> singular equation; (c) pointwise absolute error between the D-AIM numerical solution and the analytical solution of the </w:t>
            </w:r>
            <w:r w:rsidR="004B4A42" w:rsidRPr="004C64D6">
              <w:rPr>
                <w:rFonts w:ascii="Times New Roman" w:hAnsi="Times New Roman" w:cs="Times New Roman"/>
                <w:color w:val="auto"/>
                <w:sz w:val="20"/>
                <w:szCs w:val="20"/>
              </w:rPr>
              <w:t>Fredholm Hilbert</w:t>
            </w:r>
            <w:r w:rsidR="004B4A42" w:rsidRPr="004C64D6">
              <w:rPr>
                <w:rFonts w:ascii="Times New Roman" w:eastAsia="宋体" w:hAnsi="Times New Roman" w:cs="Times New Roman"/>
                <w:color w:val="auto"/>
                <w:kern w:val="2"/>
                <w:sz w:val="20"/>
                <w:szCs w:val="20"/>
                <w:lang w:val="en-GB"/>
              </w:rPr>
              <w:t xml:space="preserve"> singular equation.</w:t>
            </w:r>
          </w:p>
        </w:tc>
      </w:tr>
    </w:tbl>
    <w:p w14:paraId="66CC2E6B" w14:textId="25C58541" w:rsidR="00062071" w:rsidRPr="004C64D6" w:rsidRDefault="00062071" w:rsidP="00A51497">
      <w:pPr>
        <w:spacing w:beforeLines="50" w:before="156" w:afterLines="50" w:after="156"/>
        <w:outlineLvl w:val="1"/>
        <w:rPr>
          <w:b/>
        </w:rPr>
      </w:pPr>
      <w:r w:rsidRPr="004C64D6">
        <w:rPr>
          <w:rFonts w:hint="eastAsia"/>
          <w:lang w:eastAsia="zh-CN"/>
        </w:rPr>
        <w:lastRenderedPageBreak/>
        <w:t xml:space="preserve">6.5. </w:t>
      </w:r>
      <w:r w:rsidRPr="004C64D6">
        <w:t xml:space="preserve">Verification of the </w:t>
      </w:r>
      <w:r w:rsidRPr="004C64D6">
        <w:rPr>
          <w:rFonts w:hint="eastAsia"/>
        </w:rPr>
        <w:t>s</w:t>
      </w:r>
      <w:r w:rsidRPr="004C64D6">
        <w:t>econd</w:t>
      </w:r>
      <w:r w:rsidRPr="004C64D6">
        <w:rPr>
          <w:rFonts w:hint="eastAsia"/>
        </w:rPr>
        <w:t xml:space="preserve"> k</w:t>
      </w:r>
      <w:r w:rsidRPr="004C64D6">
        <w:rPr>
          <w:rFonts w:hint="eastAsia"/>
          <w:lang w:eastAsia="zh-CN"/>
        </w:rPr>
        <w:t>ind</w:t>
      </w:r>
      <w:r w:rsidRPr="004C64D6">
        <w:t xml:space="preserve"> Fredholm</w:t>
      </w:r>
      <w:r w:rsidRPr="004C64D6">
        <w:rPr>
          <w:rFonts w:hint="eastAsia"/>
        </w:rPr>
        <w:t xml:space="preserve"> </w:t>
      </w:r>
      <w:r w:rsidR="00E43380" w:rsidRPr="004C64D6">
        <w:rPr>
          <w:rFonts w:hint="eastAsia"/>
          <w:kern w:val="2"/>
          <w:lang w:eastAsia="zh-CN"/>
        </w:rPr>
        <w:t>h</w:t>
      </w:r>
      <w:r w:rsidR="00F46241" w:rsidRPr="004C64D6">
        <w:rPr>
          <w:kern w:val="2"/>
        </w:rPr>
        <w:t>ypersingular</w:t>
      </w:r>
      <w:r w:rsidRPr="004C64D6">
        <w:t xml:space="preserve"> </w:t>
      </w:r>
      <w:r w:rsidRPr="004C64D6">
        <w:rPr>
          <w:rFonts w:hint="eastAsia"/>
        </w:rPr>
        <w:t>i</w:t>
      </w:r>
      <w:r w:rsidRPr="004C64D6">
        <w:t xml:space="preserve">ntegral </w:t>
      </w:r>
      <w:r w:rsidRPr="004C64D6">
        <w:rPr>
          <w:rFonts w:hint="eastAsia"/>
        </w:rPr>
        <w:t>e</w:t>
      </w:r>
      <w:r w:rsidRPr="004C64D6">
        <w:t>quation</w:t>
      </w:r>
    </w:p>
    <w:p w14:paraId="421DB392" w14:textId="2F55B781" w:rsidR="00062071" w:rsidRPr="004C64D6" w:rsidRDefault="00062071" w:rsidP="00CA67C9">
      <w:pPr>
        <w:pStyle w:val="af6"/>
        <w:ind w:firstLine="201"/>
      </w:pPr>
      <w:r w:rsidRPr="004C64D6">
        <w:rPr>
          <w:b/>
        </w:rPr>
        <w:t xml:space="preserve">Problem description: </w:t>
      </w:r>
      <w:r w:rsidR="00F46241" w:rsidRPr="004C64D6">
        <w:t xml:space="preserve">Equation </w:t>
      </w:r>
      <w:r w:rsidR="00F46241" w:rsidRPr="004C64D6">
        <w:rPr>
          <w:iCs/>
        </w:rPr>
        <w:fldChar w:fldCharType="begin"/>
      </w:r>
      <w:r w:rsidR="00F46241" w:rsidRPr="004C64D6">
        <w:rPr>
          <w:iCs/>
        </w:rPr>
        <w:instrText xml:space="preserve"> GOTOBUTTON ZEqnNum301170  \* MERGEFORMAT </w:instrText>
      </w:r>
      <w:r w:rsidR="00F46241" w:rsidRPr="004C64D6">
        <w:rPr>
          <w:iCs/>
        </w:rPr>
        <w:fldChar w:fldCharType="begin"/>
      </w:r>
      <w:r w:rsidR="00F46241" w:rsidRPr="004C64D6">
        <w:rPr>
          <w:iCs/>
        </w:rPr>
        <w:instrText xml:space="preserve"> REF ZEqnNum301170 \* Charformat \! \* MERGEFORMAT </w:instrText>
      </w:r>
      <w:r w:rsidR="00F46241" w:rsidRPr="004C64D6">
        <w:rPr>
          <w:iCs/>
        </w:rPr>
        <w:fldChar w:fldCharType="separate"/>
      </w:r>
      <w:r w:rsidR="000B196F" w:rsidRPr="004C64D6">
        <w:rPr>
          <w:iCs/>
        </w:rPr>
        <w:instrText>(33)</w:instrText>
      </w:r>
      <w:r w:rsidR="00F46241" w:rsidRPr="004C64D6">
        <w:rPr>
          <w:iCs/>
        </w:rPr>
        <w:fldChar w:fldCharType="end"/>
      </w:r>
      <w:r w:rsidR="00F46241" w:rsidRPr="004C64D6">
        <w:rPr>
          <w:iCs/>
        </w:rPr>
        <w:fldChar w:fldCharType="end"/>
      </w:r>
      <w:r w:rsidR="00F46241" w:rsidRPr="004C64D6">
        <w:t xml:space="preserve"> defines a second kind Fredholm hypersingular integral equation. Under the auxiliary condition </w:t>
      </w:r>
      <w:r w:rsidR="00A17B1C" w:rsidRPr="004C64D6">
        <w:rPr>
          <w:noProof/>
          <w:position w:val="-10"/>
        </w:rPr>
        <w:object w:dxaOrig="820" w:dyaOrig="300" w14:anchorId="3538985E">
          <v:shape id="_x0000_i1235" type="#_x0000_t75" alt="" style="width:41.15pt;height:15.45pt;mso-width-percent:0;mso-height-percent:0;mso-width-percent:0;mso-height-percent:0" o:ole="">
            <v:imagedata r:id="rId435" o:title=""/>
          </v:shape>
          <o:OLEObject Type="Embed" ProgID="Equation.DSMT4" ShapeID="_x0000_i1235" DrawAspect="Content" ObjectID="_1847117330" r:id="rId436"/>
        </w:object>
      </w:r>
      <w:r w:rsidR="00F46241" w:rsidRPr="004C64D6">
        <w:t>, the analytical solution</w:t>
      </w:r>
      <w:r w:rsidR="00D93F5A" w:rsidRPr="004C64D6">
        <w:rPr>
          <w:rFonts w:hint="eastAsia"/>
          <w:lang w:eastAsia="zh-CN"/>
        </w:rPr>
        <w:t xml:space="preserve"> </w:t>
      </w:r>
      <w:r w:rsidR="002B10E7" w:rsidRPr="004C64D6">
        <w:fldChar w:fldCharType="begin"/>
      </w:r>
      <w:r w:rsidR="002B10E7" w:rsidRPr="004C64D6">
        <w:instrText xml:space="preserve"> REF _Ref212295755 \r \h  \* MERGEFORMAT </w:instrText>
      </w:r>
      <w:r w:rsidR="002B10E7" w:rsidRPr="004C64D6">
        <w:fldChar w:fldCharType="separate"/>
      </w:r>
      <w:r w:rsidR="000B196F" w:rsidRPr="004C64D6">
        <w:t>[36]</w:t>
      </w:r>
      <w:r w:rsidR="002B10E7" w:rsidRPr="004C64D6">
        <w:fldChar w:fldCharType="end"/>
      </w:r>
      <w:r w:rsidR="00F46241" w:rsidRPr="004C64D6">
        <w:t xml:space="preserve"> is given by Equation </w:t>
      </w:r>
      <w:r w:rsidR="00F46241" w:rsidRPr="004C64D6">
        <w:rPr>
          <w:iCs/>
        </w:rPr>
        <w:fldChar w:fldCharType="begin"/>
      </w:r>
      <w:r w:rsidR="00F46241" w:rsidRPr="004C64D6">
        <w:rPr>
          <w:iCs/>
        </w:rPr>
        <w:instrText xml:space="preserve"> GOTOBUTTON ZEqnNum595653  \* MERGEFORMAT </w:instrText>
      </w:r>
      <w:r w:rsidR="00F46241" w:rsidRPr="004C64D6">
        <w:rPr>
          <w:iCs/>
        </w:rPr>
        <w:fldChar w:fldCharType="begin"/>
      </w:r>
      <w:r w:rsidR="00F46241" w:rsidRPr="004C64D6">
        <w:rPr>
          <w:iCs/>
        </w:rPr>
        <w:instrText xml:space="preserve"> REF ZEqnNum595653 \* Charformat \! \* MERGEFORMAT </w:instrText>
      </w:r>
      <w:r w:rsidR="00F46241" w:rsidRPr="004C64D6">
        <w:rPr>
          <w:iCs/>
        </w:rPr>
        <w:fldChar w:fldCharType="separate"/>
      </w:r>
      <w:r w:rsidR="000B196F" w:rsidRPr="004C64D6">
        <w:rPr>
          <w:iCs/>
        </w:rPr>
        <w:instrText>(34)</w:instrText>
      </w:r>
      <w:r w:rsidR="00F46241" w:rsidRPr="004C64D6">
        <w:rPr>
          <w:iCs/>
        </w:rPr>
        <w:fldChar w:fldCharType="end"/>
      </w:r>
      <w:r w:rsidR="00F46241" w:rsidRPr="004C64D6">
        <w:rPr>
          <w:iCs/>
        </w:rPr>
        <w:fldChar w:fldCharType="end"/>
      </w:r>
      <w:r w:rsidR="00F46241" w:rsidRPr="004C64D6">
        <w:t>:</w:t>
      </w:r>
    </w:p>
    <w:p w14:paraId="21772605" w14:textId="73431BDA" w:rsidR="00A34708" w:rsidRPr="004C64D6" w:rsidRDefault="00F46241" w:rsidP="00F46241">
      <w:pPr>
        <w:pStyle w:val="MTDisplayEquation"/>
        <w:spacing w:line="240" w:lineRule="atLeast"/>
        <w:ind w:firstLine="100"/>
        <w:rPr>
          <w:lang w:eastAsia="zh-CN"/>
        </w:rPr>
      </w:pPr>
      <w:r w:rsidRPr="004C64D6">
        <w:rPr>
          <w:lang w:eastAsia="zh-CN"/>
        </w:rPr>
        <w:tab/>
      </w:r>
      <w:r w:rsidR="00A17B1C" w:rsidRPr="004C64D6">
        <w:rPr>
          <w:noProof/>
          <w:position w:val="-32"/>
        </w:rPr>
        <w:object w:dxaOrig="4819" w:dyaOrig="840" w14:anchorId="46305CD0">
          <v:shape id="_x0000_i1236" type="#_x0000_t75" alt="" style="width:241.7pt;height:41.15pt;mso-width-percent:0;mso-height-percent:0;mso-width-percent:0;mso-height-percent:0" o:ole="">
            <v:imagedata r:id="rId437" o:title=""/>
          </v:shape>
          <o:OLEObject Type="Embed" ProgID="Equation.DSMT4" ShapeID="_x0000_i1236" DrawAspect="Content" ObjectID="_1847117331" r:id="rId438"/>
        </w:object>
      </w:r>
      <w:r w:rsidRPr="004C64D6">
        <w:rPr>
          <w:lang w:eastAsia="zh-CN"/>
        </w:rPr>
        <w:tab/>
      </w:r>
      <w:r w:rsidRPr="004C64D6">
        <w:rPr>
          <w:lang w:eastAsia="zh-CN"/>
        </w:rPr>
        <w:fldChar w:fldCharType="begin"/>
      </w:r>
      <w:r w:rsidRPr="004C64D6">
        <w:rPr>
          <w:lang w:eastAsia="zh-CN"/>
        </w:rPr>
        <w:instrText xml:space="preserve"> MACROBUTTON MTPlaceRef \* MERGEFORMAT </w:instrText>
      </w:r>
      <w:r w:rsidRPr="004C64D6">
        <w:rPr>
          <w:lang w:eastAsia="zh-CN"/>
        </w:rPr>
        <w:fldChar w:fldCharType="begin"/>
      </w:r>
      <w:r w:rsidRPr="004C64D6">
        <w:rPr>
          <w:lang w:eastAsia="zh-CN"/>
        </w:rPr>
        <w:instrText xml:space="preserve"> SEQ MTEqn \h \* MERGEFORMAT </w:instrText>
      </w:r>
      <w:r w:rsidRPr="004C64D6">
        <w:rPr>
          <w:lang w:eastAsia="zh-CN"/>
        </w:rPr>
        <w:fldChar w:fldCharType="end"/>
      </w:r>
      <w:bookmarkStart w:id="40" w:name="ZEqnNum301170"/>
      <w:r w:rsidRPr="004C64D6">
        <w:rPr>
          <w:lang w:eastAsia="zh-CN"/>
        </w:rPr>
        <w:instrText>(</w:instrText>
      </w:r>
      <w:r w:rsidRPr="004C64D6">
        <w:rPr>
          <w:lang w:eastAsia="zh-CN"/>
        </w:rPr>
        <w:fldChar w:fldCharType="begin"/>
      </w:r>
      <w:r w:rsidRPr="004C64D6">
        <w:rPr>
          <w:lang w:eastAsia="zh-CN"/>
        </w:rPr>
        <w:instrText xml:space="preserve"> SEQ MTEqn \c \* Arabic \* MERGEFORMAT </w:instrText>
      </w:r>
      <w:r w:rsidRPr="004C64D6">
        <w:rPr>
          <w:lang w:eastAsia="zh-CN"/>
        </w:rPr>
        <w:fldChar w:fldCharType="separate"/>
      </w:r>
      <w:r w:rsidR="000B196F" w:rsidRPr="004C64D6">
        <w:rPr>
          <w:noProof/>
          <w:lang w:eastAsia="zh-CN"/>
        </w:rPr>
        <w:instrText>33</w:instrText>
      </w:r>
      <w:r w:rsidRPr="004C64D6">
        <w:rPr>
          <w:lang w:eastAsia="zh-CN"/>
        </w:rPr>
        <w:fldChar w:fldCharType="end"/>
      </w:r>
      <w:r w:rsidRPr="004C64D6">
        <w:rPr>
          <w:lang w:eastAsia="zh-CN"/>
        </w:rPr>
        <w:instrText>)</w:instrText>
      </w:r>
      <w:bookmarkEnd w:id="40"/>
      <w:r w:rsidRPr="004C64D6">
        <w:rPr>
          <w:lang w:eastAsia="zh-CN"/>
        </w:rPr>
        <w:fldChar w:fldCharType="end"/>
      </w:r>
    </w:p>
    <w:p w14:paraId="05852D79" w14:textId="08ACB1F2" w:rsidR="00A34708" w:rsidRPr="004C64D6" w:rsidRDefault="00F46241" w:rsidP="00CA67C9">
      <w:pPr>
        <w:pStyle w:val="af6"/>
        <w:ind w:firstLine="200"/>
        <w:rPr>
          <w:lang w:eastAsia="zh-CN"/>
        </w:rPr>
      </w:pPr>
      <w:r w:rsidRPr="004C64D6">
        <w:rPr>
          <w:lang w:eastAsia="zh-CN"/>
        </w:rPr>
        <w:t>The analytical solution can be expressed as</w:t>
      </w:r>
    </w:p>
    <w:p w14:paraId="7BB81272" w14:textId="095E114A" w:rsidR="00F46241" w:rsidRPr="004C64D6" w:rsidRDefault="00F46241" w:rsidP="004F2163">
      <w:pPr>
        <w:pStyle w:val="MTDisplayEquation"/>
        <w:spacing w:line="240" w:lineRule="atLeast"/>
        <w:ind w:firstLineChars="100" w:firstLine="200"/>
        <w:rPr>
          <w:lang w:eastAsia="zh-CN"/>
        </w:rPr>
      </w:pPr>
      <w:r w:rsidRPr="004C64D6">
        <w:rPr>
          <w:lang w:eastAsia="zh-CN"/>
        </w:rPr>
        <w:tab/>
      </w:r>
      <w:r w:rsidR="00A17B1C" w:rsidRPr="004C64D6">
        <w:rPr>
          <w:noProof/>
          <w:position w:val="-22"/>
        </w:rPr>
        <w:object w:dxaOrig="2000" w:dyaOrig="560" w14:anchorId="55FF459B">
          <v:shape id="_x0000_i1237" type="#_x0000_t75" alt="" style="width:102.85pt;height:25.7pt;mso-width-percent:0;mso-height-percent:0;mso-width-percent:0;mso-height-percent:0" o:ole="">
            <v:imagedata r:id="rId439" o:title=""/>
          </v:shape>
          <o:OLEObject Type="Embed" ProgID="Equation.DSMT4" ShapeID="_x0000_i1237" DrawAspect="Content" ObjectID="_1847117332" r:id="rId440"/>
        </w:object>
      </w:r>
      <w:r w:rsidRPr="004C64D6">
        <w:rPr>
          <w:lang w:eastAsia="zh-CN"/>
        </w:rPr>
        <w:tab/>
      </w:r>
      <w:r w:rsidRPr="004C64D6">
        <w:rPr>
          <w:lang w:eastAsia="zh-CN"/>
        </w:rPr>
        <w:fldChar w:fldCharType="begin"/>
      </w:r>
      <w:r w:rsidRPr="004C64D6">
        <w:rPr>
          <w:lang w:eastAsia="zh-CN"/>
        </w:rPr>
        <w:instrText xml:space="preserve"> MACROBUTTON MTPlaceRef \* MERGEFORMAT </w:instrText>
      </w:r>
      <w:r w:rsidRPr="004C64D6">
        <w:rPr>
          <w:lang w:eastAsia="zh-CN"/>
        </w:rPr>
        <w:fldChar w:fldCharType="begin"/>
      </w:r>
      <w:r w:rsidRPr="004C64D6">
        <w:rPr>
          <w:lang w:eastAsia="zh-CN"/>
        </w:rPr>
        <w:instrText xml:space="preserve"> SEQ MTEqn \h \* MERGEFORMAT </w:instrText>
      </w:r>
      <w:r w:rsidRPr="004C64D6">
        <w:rPr>
          <w:lang w:eastAsia="zh-CN"/>
        </w:rPr>
        <w:fldChar w:fldCharType="end"/>
      </w:r>
      <w:bookmarkStart w:id="41" w:name="ZEqnNum595653"/>
      <w:r w:rsidRPr="004C64D6">
        <w:rPr>
          <w:lang w:eastAsia="zh-CN"/>
        </w:rPr>
        <w:instrText>(</w:instrText>
      </w:r>
      <w:r w:rsidRPr="004C64D6">
        <w:rPr>
          <w:lang w:eastAsia="zh-CN"/>
        </w:rPr>
        <w:fldChar w:fldCharType="begin"/>
      </w:r>
      <w:r w:rsidRPr="004C64D6">
        <w:rPr>
          <w:lang w:eastAsia="zh-CN"/>
        </w:rPr>
        <w:instrText xml:space="preserve"> SEQ MTEqn \c \* Arabic \* MERGEFORMAT </w:instrText>
      </w:r>
      <w:r w:rsidRPr="004C64D6">
        <w:rPr>
          <w:lang w:eastAsia="zh-CN"/>
        </w:rPr>
        <w:fldChar w:fldCharType="separate"/>
      </w:r>
      <w:r w:rsidR="000B196F" w:rsidRPr="004C64D6">
        <w:rPr>
          <w:noProof/>
          <w:lang w:eastAsia="zh-CN"/>
        </w:rPr>
        <w:instrText>34</w:instrText>
      </w:r>
      <w:r w:rsidRPr="004C64D6">
        <w:rPr>
          <w:lang w:eastAsia="zh-CN"/>
        </w:rPr>
        <w:fldChar w:fldCharType="end"/>
      </w:r>
      <w:r w:rsidRPr="004C64D6">
        <w:rPr>
          <w:lang w:eastAsia="zh-CN"/>
        </w:rPr>
        <w:instrText>)</w:instrText>
      </w:r>
      <w:bookmarkEnd w:id="41"/>
      <w:r w:rsidRPr="004C64D6">
        <w:rPr>
          <w:lang w:eastAsia="zh-CN"/>
        </w:rPr>
        <w:fldChar w:fldCharType="end"/>
      </w:r>
    </w:p>
    <w:p w14:paraId="24389963" w14:textId="77B30FA0" w:rsidR="00F46241" w:rsidRPr="004C64D6" w:rsidRDefault="00F46241" w:rsidP="00CA67C9">
      <w:pPr>
        <w:pStyle w:val="af6"/>
        <w:ind w:firstLine="200"/>
        <w:rPr>
          <w:lang w:eastAsia="zh-CN"/>
        </w:rPr>
      </w:pPr>
      <w:r w:rsidRPr="004C64D6">
        <w:rPr>
          <w:lang w:eastAsia="zh-CN"/>
        </w:rPr>
        <w:t>According to the properties of hypersingular integrals</w:t>
      </w:r>
      <w:r w:rsidR="00D93F5A" w:rsidRPr="004C64D6">
        <w:rPr>
          <w:rFonts w:hint="eastAsia"/>
          <w:lang w:eastAsia="zh-CN"/>
        </w:rPr>
        <w:t xml:space="preserve"> </w:t>
      </w:r>
      <w:r w:rsidR="002B10E7" w:rsidRPr="004C64D6">
        <w:rPr>
          <w:lang w:eastAsia="zh-CN"/>
        </w:rPr>
        <w:fldChar w:fldCharType="begin"/>
      </w:r>
      <w:r w:rsidR="002B10E7" w:rsidRPr="004C64D6">
        <w:rPr>
          <w:lang w:eastAsia="zh-CN"/>
        </w:rPr>
        <w:instrText xml:space="preserve"> REF _Ref212295769 \r \h  \* MERGEFORMAT </w:instrText>
      </w:r>
      <w:r w:rsidR="002B10E7" w:rsidRPr="004C64D6">
        <w:rPr>
          <w:lang w:eastAsia="zh-CN"/>
        </w:rPr>
      </w:r>
      <w:r w:rsidR="002B10E7" w:rsidRPr="004C64D6">
        <w:rPr>
          <w:lang w:eastAsia="zh-CN"/>
        </w:rPr>
        <w:fldChar w:fldCharType="separate"/>
      </w:r>
      <w:r w:rsidR="000B196F" w:rsidRPr="004C64D6">
        <w:rPr>
          <w:lang w:eastAsia="zh-CN"/>
        </w:rPr>
        <w:t>[37]</w:t>
      </w:r>
      <w:r w:rsidR="002B10E7" w:rsidRPr="004C64D6">
        <w:rPr>
          <w:lang w:eastAsia="zh-CN"/>
        </w:rPr>
        <w:fldChar w:fldCharType="end"/>
      </w:r>
      <w:r w:rsidRPr="004C64D6">
        <w:rPr>
          <w:lang w:eastAsia="zh-CN"/>
        </w:rPr>
        <w:t xml:space="preserve">, when </w:t>
      </w:r>
      <w:r w:rsidR="00A17B1C" w:rsidRPr="004C64D6">
        <w:rPr>
          <w:noProof/>
          <w:position w:val="-12"/>
        </w:rPr>
        <w:object w:dxaOrig="460" w:dyaOrig="340" w14:anchorId="1A3D1DD3">
          <v:shape id="_x0000_i1238" type="#_x0000_t75" alt="" style="width:20.55pt;height:15.45pt;mso-width-percent:0;mso-height-percent:0;mso-width-percent:0;mso-height-percent:0" o:ole="">
            <v:imagedata r:id="rId441" o:title=""/>
          </v:shape>
          <o:OLEObject Type="Embed" ProgID="Equation.DSMT4" ShapeID="_x0000_i1238" DrawAspect="Content" ObjectID="_1847117333" r:id="rId442"/>
        </w:object>
      </w:r>
      <w:r w:rsidRPr="004C64D6">
        <w:rPr>
          <w:lang w:eastAsia="zh-CN"/>
        </w:rPr>
        <w:t xml:space="preserve"> is </w:t>
      </w:r>
      <w:r w:rsidR="00AF1D11" w:rsidRPr="004C64D6">
        <w:rPr>
          <w:lang w:eastAsia="zh-CN"/>
        </w:rPr>
        <w:t>first-order differentiable</w:t>
      </w:r>
      <w:r w:rsidRPr="004C64D6">
        <w:rPr>
          <w:lang w:eastAsia="zh-CN"/>
        </w:rPr>
        <w:t xml:space="preserve"> and satisfies </w:t>
      </w:r>
      <w:r w:rsidR="00A17B1C" w:rsidRPr="004C64D6">
        <w:rPr>
          <w:noProof/>
          <w:position w:val="-10"/>
        </w:rPr>
        <w:object w:dxaOrig="820" w:dyaOrig="300" w14:anchorId="637C7917">
          <v:shape id="_x0000_i1239" type="#_x0000_t75" alt="" style="width:41.15pt;height:15.45pt;mso-width-percent:0;mso-height-percent:0;mso-width-percent:0;mso-height-percent:0" o:ole="">
            <v:imagedata r:id="rId443" o:title=""/>
          </v:shape>
          <o:OLEObject Type="Embed" ProgID="Equation.DSMT4" ShapeID="_x0000_i1239" DrawAspect="Content" ObjectID="_1847117334" r:id="rId444"/>
        </w:object>
      </w:r>
      <w:r w:rsidRPr="004C64D6">
        <w:rPr>
          <w:lang w:eastAsia="zh-CN"/>
        </w:rPr>
        <w:t>, the original equation can be transformed into a Cauchy type integral equation:</w:t>
      </w:r>
    </w:p>
    <w:p w14:paraId="6D382B6F" w14:textId="2F87797A" w:rsidR="00F46241" w:rsidRPr="004C64D6" w:rsidRDefault="00F46241" w:rsidP="00F46241">
      <w:pPr>
        <w:pStyle w:val="MTDisplayEquation"/>
        <w:spacing w:line="240" w:lineRule="atLeast"/>
        <w:ind w:firstLine="100"/>
        <w:rPr>
          <w:lang w:eastAsia="zh-CN"/>
        </w:rPr>
      </w:pPr>
      <w:r w:rsidRPr="004C64D6">
        <w:rPr>
          <w:lang w:eastAsia="zh-CN"/>
        </w:rPr>
        <w:tab/>
      </w:r>
      <w:r w:rsidR="00A17B1C" w:rsidRPr="004C64D6">
        <w:rPr>
          <w:noProof/>
          <w:position w:val="-22"/>
        </w:rPr>
        <w:object w:dxaOrig="4620" w:dyaOrig="740" w14:anchorId="5ECD2EC2">
          <v:shape id="_x0000_i1240" type="#_x0000_t75" alt="" style="width:231.45pt;height:36pt;mso-width-percent:0;mso-height-percent:0;mso-width-percent:0;mso-height-percent:0" o:ole="">
            <v:imagedata r:id="rId445" o:title=""/>
          </v:shape>
          <o:OLEObject Type="Embed" ProgID="Equation.DSMT4" ShapeID="_x0000_i1240" DrawAspect="Content" ObjectID="_1847117335" r:id="rId446"/>
        </w:object>
      </w:r>
      <w:r w:rsidRPr="004C64D6">
        <w:rPr>
          <w:lang w:eastAsia="zh-CN"/>
        </w:rPr>
        <w:tab/>
      </w:r>
      <w:r w:rsidRPr="004C64D6">
        <w:rPr>
          <w:lang w:eastAsia="zh-CN"/>
        </w:rPr>
        <w:fldChar w:fldCharType="begin"/>
      </w:r>
      <w:r w:rsidRPr="004C64D6">
        <w:rPr>
          <w:lang w:eastAsia="zh-CN"/>
        </w:rPr>
        <w:instrText xml:space="preserve"> MACROBUTTON MTPlaceRef \* MERGEFORMAT </w:instrText>
      </w:r>
      <w:r w:rsidRPr="004C64D6">
        <w:rPr>
          <w:lang w:eastAsia="zh-CN"/>
        </w:rPr>
        <w:fldChar w:fldCharType="begin"/>
      </w:r>
      <w:r w:rsidRPr="004C64D6">
        <w:rPr>
          <w:lang w:eastAsia="zh-CN"/>
        </w:rPr>
        <w:instrText xml:space="preserve"> SEQ MTEqn \h \* MERGEFORMAT </w:instrText>
      </w:r>
      <w:r w:rsidRPr="004C64D6">
        <w:rPr>
          <w:lang w:eastAsia="zh-CN"/>
        </w:rPr>
        <w:fldChar w:fldCharType="end"/>
      </w:r>
      <w:r w:rsidRPr="004C64D6">
        <w:rPr>
          <w:lang w:eastAsia="zh-CN"/>
        </w:rPr>
        <w:instrText>(</w:instrText>
      </w:r>
      <w:r w:rsidRPr="004C64D6">
        <w:rPr>
          <w:lang w:eastAsia="zh-CN"/>
        </w:rPr>
        <w:fldChar w:fldCharType="begin"/>
      </w:r>
      <w:r w:rsidRPr="004C64D6">
        <w:rPr>
          <w:lang w:eastAsia="zh-CN"/>
        </w:rPr>
        <w:instrText xml:space="preserve"> SEQ MTEqn \c \* Arabic \* MERGEFORMAT </w:instrText>
      </w:r>
      <w:r w:rsidRPr="004C64D6">
        <w:rPr>
          <w:lang w:eastAsia="zh-CN"/>
        </w:rPr>
        <w:fldChar w:fldCharType="separate"/>
      </w:r>
      <w:r w:rsidR="000B196F" w:rsidRPr="004C64D6">
        <w:rPr>
          <w:noProof/>
          <w:lang w:eastAsia="zh-CN"/>
        </w:rPr>
        <w:instrText>35</w:instrText>
      </w:r>
      <w:r w:rsidRPr="004C64D6">
        <w:rPr>
          <w:lang w:eastAsia="zh-CN"/>
        </w:rPr>
        <w:fldChar w:fldCharType="end"/>
      </w:r>
      <w:r w:rsidRPr="004C64D6">
        <w:rPr>
          <w:lang w:eastAsia="zh-CN"/>
        </w:rPr>
        <w:instrText>)</w:instrText>
      </w:r>
      <w:r w:rsidRPr="004C64D6">
        <w:rPr>
          <w:lang w:eastAsia="zh-CN"/>
        </w:rPr>
        <w:fldChar w:fldCharType="end"/>
      </w:r>
    </w:p>
    <w:p w14:paraId="6F759955" w14:textId="614096A0" w:rsidR="00E43380" w:rsidRPr="004C64D6" w:rsidRDefault="00F46241" w:rsidP="00CA67C9">
      <w:pPr>
        <w:pStyle w:val="af6"/>
        <w:ind w:firstLine="200"/>
        <w:rPr>
          <w:lang w:eastAsia="zh-CN"/>
        </w:rPr>
      </w:pPr>
      <w:r w:rsidRPr="004C64D6">
        <w:rPr>
          <w:lang w:eastAsia="zh-CN"/>
        </w:rPr>
        <w:t xml:space="preserve">For the above equation, the deep learning solution is obtained in the same manner as before, using the transformed formulation given </w:t>
      </w:r>
      <w:r w:rsidR="00274029" w:rsidRPr="004C64D6">
        <w:rPr>
          <w:rFonts w:hint="eastAsia"/>
          <w:lang w:eastAsia="zh-CN"/>
        </w:rPr>
        <w:t>by</w:t>
      </w:r>
      <w:r w:rsidR="00274029" w:rsidRPr="004C64D6">
        <w:rPr>
          <w:lang w:eastAsia="zh-CN"/>
        </w:rPr>
        <w:t xml:space="preserve"> </w:t>
      </w:r>
      <w:r w:rsidRPr="004C64D6">
        <w:rPr>
          <w:lang w:eastAsia="zh-CN"/>
        </w:rPr>
        <w:t xml:space="preserve">Equation </w:t>
      </w:r>
      <w:r w:rsidR="00E43380" w:rsidRPr="004C64D6">
        <w:rPr>
          <w:iCs/>
          <w:kern w:val="2"/>
        </w:rPr>
        <w:fldChar w:fldCharType="begin"/>
      </w:r>
      <w:r w:rsidR="00E43380" w:rsidRPr="004C64D6">
        <w:rPr>
          <w:iCs/>
          <w:kern w:val="2"/>
        </w:rPr>
        <w:instrText xml:space="preserve"> GOTOBUTTON ZEqnNum119164  \* MERGEFORMAT </w:instrText>
      </w:r>
      <w:r w:rsidR="00E43380" w:rsidRPr="004C64D6">
        <w:rPr>
          <w:iCs/>
          <w:kern w:val="2"/>
        </w:rPr>
        <w:fldChar w:fldCharType="begin"/>
      </w:r>
      <w:r w:rsidR="00E43380" w:rsidRPr="004C64D6">
        <w:rPr>
          <w:iCs/>
          <w:kern w:val="2"/>
        </w:rPr>
        <w:instrText xml:space="preserve"> REF ZEqnNum119164 \* Charformat \! \* MERGEFORMAT </w:instrText>
      </w:r>
      <w:r w:rsidR="00E43380" w:rsidRPr="004C64D6">
        <w:rPr>
          <w:iCs/>
          <w:kern w:val="2"/>
        </w:rPr>
        <w:fldChar w:fldCharType="separate"/>
      </w:r>
      <w:r w:rsidR="000B196F" w:rsidRPr="004C64D6">
        <w:rPr>
          <w:iCs/>
          <w:kern w:val="2"/>
        </w:rPr>
        <w:instrText>(18)</w:instrText>
      </w:r>
      <w:r w:rsidR="00E43380" w:rsidRPr="004C64D6">
        <w:rPr>
          <w:iCs/>
          <w:kern w:val="2"/>
        </w:rPr>
        <w:fldChar w:fldCharType="end"/>
      </w:r>
      <w:r w:rsidR="00E43380" w:rsidRPr="004C64D6">
        <w:rPr>
          <w:iCs/>
          <w:kern w:val="2"/>
        </w:rPr>
        <w:fldChar w:fldCharType="end"/>
      </w:r>
      <w:r w:rsidRPr="004C64D6">
        <w:rPr>
          <w:lang w:eastAsia="zh-CN"/>
        </w:rPr>
        <w:t>.</w:t>
      </w:r>
    </w:p>
    <w:p w14:paraId="24E43698" w14:textId="0E8B2E91" w:rsidR="00F46241" w:rsidRPr="004C64D6" w:rsidRDefault="00F46241" w:rsidP="00CA67C9">
      <w:pPr>
        <w:pStyle w:val="af6"/>
        <w:ind w:firstLine="200"/>
        <w:rPr>
          <w:lang w:eastAsia="zh-CN"/>
        </w:rPr>
      </w:pPr>
      <w:r w:rsidRPr="004C64D6">
        <w:rPr>
          <w:lang w:eastAsia="zh-CN"/>
        </w:rPr>
        <w:t xml:space="preserve">The machine learning framework and parameter settings are identical to those in Section 6.1, while the loss functions follow those in Section 6.2. </w:t>
      </w:r>
      <w:r w:rsidRPr="004C64D6">
        <w:rPr>
          <w:kern w:val="2"/>
        </w:rPr>
        <w:t xml:space="preserve">The </w:t>
      </w:r>
      <w:r w:rsidR="00B524DF" w:rsidRPr="004C64D6">
        <w:rPr>
          <w:kern w:val="2"/>
        </w:rPr>
        <w:t>small quantity</w:t>
      </w:r>
      <w:r w:rsidRPr="004C64D6">
        <w:rPr>
          <w:kern w:val="2"/>
        </w:rPr>
        <w:t xml:space="preserve"> </w:t>
      </w:r>
      <w:r w:rsidR="00A17B1C" w:rsidRPr="004C64D6">
        <w:rPr>
          <w:noProof/>
          <w:position w:val="-6"/>
        </w:rPr>
        <w:object w:dxaOrig="180" w:dyaOrig="200" w14:anchorId="28C02E91">
          <v:shape id="_x0000_i1241" type="#_x0000_t75" alt="" style="width:10.3pt;height:10.3pt;mso-width-percent:0;mso-height-percent:0;mso-width-percent:0;mso-height-percent:0" o:ole="">
            <v:imagedata r:id="rId447" o:title=""/>
          </v:shape>
          <o:OLEObject Type="Embed" ProgID="Equation.DSMT4" ShapeID="_x0000_i1241" DrawAspect="Content" ObjectID="_1847117336" r:id="rId448"/>
        </w:object>
      </w:r>
      <w:r w:rsidRPr="004C64D6">
        <w:rPr>
          <w:kern w:val="2"/>
        </w:rPr>
        <w:t xml:space="preserve"> </w:t>
      </w:r>
      <w:r w:rsidRPr="004C64D6">
        <w:rPr>
          <w:lang w:eastAsia="zh-CN"/>
        </w:rPr>
        <w:t xml:space="preserve"> is set to 0.002. The resulting point cloud visualization is shown in Fig. </w:t>
      </w:r>
      <w:r w:rsidR="003D7271" w:rsidRPr="004C64D6">
        <w:rPr>
          <w:rFonts w:hint="eastAsia"/>
          <w:lang w:eastAsia="zh-CN"/>
        </w:rPr>
        <w:t>1</w:t>
      </w:r>
      <w:r w:rsidR="0002337D" w:rsidRPr="004C64D6">
        <w:rPr>
          <w:rFonts w:hint="eastAsia"/>
          <w:lang w:eastAsia="zh-CN"/>
        </w:rPr>
        <w:t>2</w:t>
      </w:r>
      <w:r w:rsidRPr="004C64D6">
        <w:rPr>
          <w:lang w:eastAsia="zh-CN"/>
        </w:rPr>
        <w:t xml:space="preserve">, and the mean square error </w:t>
      </w:r>
      <w:r w:rsidR="00A17B1C" w:rsidRPr="004C64D6">
        <w:rPr>
          <w:noProof/>
          <w:position w:val="-10"/>
        </w:rPr>
        <w:object w:dxaOrig="480" w:dyaOrig="300" w14:anchorId="7F4F917E">
          <v:shape id="_x0000_i1242" type="#_x0000_t75" alt="" style="width:25.7pt;height:15.45pt;mso-width-percent:0;mso-height-percent:0;mso-width-percent:0;mso-height-percent:0" o:ole="">
            <v:imagedata r:id="rId449" o:title=""/>
          </v:shape>
          <o:OLEObject Type="Embed" ProgID="Equation.DSMT4" ShapeID="_x0000_i1242" DrawAspect="Content" ObjectID="_1847117337" r:id="rId450"/>
        </w:object>
      </w:r>
      <w:r w:rsidRPr="004C64D6">
        <w:rPr>
          <w:lang w:eastAsia="zh-CN"/>
        </w:rPr>
        <w:t xml:space="preserve"> between the numerical and analytical solutions after training is 5.6532e-4.</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266"/>
      </w:tblGrid>
      <w:tr w:rsidR="00E875F6" w:rsidRPr="004C64D6" w14:paraId="45FB8E93" w14:textId="77777777" w:rsidTr="00CA67C9">
        <w:tc>
          <w:tcPr>
            <w:tcW w:w="4040" w:type="dxa"/>
          </w:tcPr>
          <w:p w14:paraId="128414B1" w14:textId="77777777" w:rsidR="00E43380" w:rsidRPr="004C64D6" w:rsidRDefault="00E43380"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2B36E791" wp14:editId="52539640">
                  <wp:extent cx="2417683" cy="1926000"/>
                  <wp:effectExtent l="0" t="0" r="1905" b="0"/>
                  <wp:docPr id="6304089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8965" name="图片 2"/>
                          <pic:cNvPicPr/>
                        </pic:nvPicPr>
                        <pic:blipFill>
                          <a:blip r:embed="rId451" cstate="print">
                            <a:extLst>
                              <a:ext uri="{28A0092B-C50C-407E-A947-70E740481C1C}">
                                <a14:useLocalDpi xmlns:a14="http://schemas.microsoft.com/office/drawing/2010/main" val="0"/>
                              </a:ext>
                            </a:extLst>
                          </a:blip>
                          <a:stretch>
                            <a:fillRect/>
                          </a:stretch>
                        </pic:blipFill>
                        <pic:spPr>
                          <a:xfrm>
                            <a:off x="0" y="0"/>
                            <a:ext cx="2417683" cy="1926000"/>
                          </a:xfrm>
                          <a:prstGeom prst="rect">
                            <a:avLst/>
                          </a:prstGeom>
                        </pic:spPr>
                      </pic:pic>
                    </a:graphicData>
                  </a:graphic>
                </wp:inline>
              </w:drawing>
            </w:r>
          </w:p>
        </w:tc>
        <w:tc>
          <w:tcPr>
            <w:tcW w:w="4266" w:type="dxa"/>
          </w:tcPr>
          <w:p w14:paraId="701A8F62" w14:textId="77777777" w:rsidR="00E43380" w:rsidRPr="004C64D6" w:rsidRDefault="00E43380" w:rsidP="00FD7F1F">
            <w:pPr>
              <w:pStyle w:val="Default"/>
              <w:rPr>
                <w:rFonts w:ascii="Times New Roman" w:eastAsia="宋体" w:hAnsi="Times New Roman" w:cs="Times New Roman"/>
                <w:color w:val="auto"/>
                <w:kern w:val="2"/>
                <w:sz w:val="21"/>
                <w:szCs w:val="21"/>
              </w:rPr>
            </w:pPr>
            <w:r w:rsidRPr="004C64D6">
              <w:rPr>
                <w:rFonts w:ascii="Times New Roman" w:eastAsia="宋体" w:hAnsi="Times New Roman" w:cs="Times New Roman"/>
                <w:noProof/>
                <w:color w:val="auto"/>
                <w:kern w:val="2"/>
                <w:sz w:val="21"/>
                <w:szCs w:val="21"/>
              </w:rPr>
              <w:drawing>
                <wp:inline distT="0" distB="0" distL="0" distR="0" wp14:anchorId="675D477C" wp14:editId="0A19FA01">
                  <wp:extent cx="2567901" cy="1925926"/>
                  <wp:effectExtent l="0" t="0" r="4445" b="0"/>
                  <wp:docPr id="18680827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82763" name="图片 3"/>
                          <pic:cNvPicPr/>
                        </pic:nvPicPr>
                        <pic:blipFill>
                          <a:blip r:embed="rId452" cstate="print">
                            <a:extLst>
                              <a:ext uri="{28A0092B-C50C-407E-A947-70E740481C1C}">
                                <a14:useLocalDpi xmlns:a14="http://schemas.microsoft.com/office/drawing/2010/main" val="0"/>
                              </a:ext>
                            </a:extLst>
                          </a:blip>
                          <a:stretch>
                            <a:fillRect/>
                          </a:stretch>
                        </pic:blipFill>
                        <pic:spPr>
                          <a:xfrm>
                            <a:off x="0" y="0"/>
                            <a:ext cx="2567901" cy="1925926"/>
                          </a:xfrm>
                          <a:prstGeom prst="rect">
                            <a:avLst/>
                          </a:prstGeom>
                        </pic:spPr>
                      </pic:pic>
                    </a:graphicData>
                  </a:graphic>
                </wp:inline>
              </w:drawing>
            </w:r>
          </w:p>
        </w:tc>
      </w:tr>
      <w:tr w:rsidR="00E875F6" w:rsidRPr="004C64D6" w14:paraId="16DC2CC5" w14:textId="77777777" w:rsidTr="00CA67C9">
        <w:tc>
          <w:tcPr>
            <w:tcW w:w="4040" w:type="dxa"/>
          </w:tcPr>
          <w:p w14:paraId="5E996D80" w14:textId="77777777" w:rsidR="00E43380" w:rsidRPr="004C64D6" w:rsidRDefault="00E43380"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rPr>
              <w:t>(a) T</w:t>
            </w:r>
            <w:r w:rsidRPr="004C64D6">
              <w:rPr>
                <w:rFonts w:ascii="Times New Roman" w:eastAsia="宋体" w:hAnsi="Times New Roman" w:cs="Times New Roman"/>
                <w:color w:val="auto"/>
                <w:kern w:val="2"/>
                <w:sz w:val="20"/>
                <w:szCs w:val="20"/>
                <w:lang w:val="en-GB"/>
              </w:rPr>
              <w:t xml:space="preserve">he </w:t>
            </w:r>
            <w:r w:rsidRPr="004C64D6">
              <w:rPr>
                <w:rFonts w:ascii="Times New Roman" w:eastAsia="宋体" w:hAnsi="Times New Roman" w:cs="Times New Roman" w:hint="eastAsia"/>
                <w:color w:val="auto"/>
                <w:kern w:val="2"/>
                <w:sz w:val="20"/>
                <w:szCs w:val="20"/>
                <w:lang w:val="en-GB"/>
              </w:rPr>
              <w:t>a</w:t>
            </w:r>
            <w:proofErr w:type="spellStart"/>
            <w:r w:rsidRPr="004C64D6">
              <w:rPr>
                <w:rFonts w:ascii="Times New Roman" w:eastAsia="宋体" w:hAnsi="Times New Roman" w:cs="Times New Roman"/>
                <w:color w:val="auto"/>
                <w:kern w:val="2"/>
                <w:sz w:val="20"/>
                <w:szCs w:val="20"/>
              </w:rPr>
              <w:t>ntiderivative</w:t>
            </w:r>
            <w:proofErr w:type="spellEnd"/>
            <w:r w:rsidRPr="004C64D6">
              <w:rPr>
                <w:rFonts w:ascii="Times New Roman" w:eastAsia="宋体" w:hAnsi="Times New Roman" w:cs="Times New Roman"/>
                <w:color w:val="auto"/>
                <w:kern w:val="2"/>
                <w:sz w:val="20"/>
                <w:szCs w:val="20"/>
                <w:lang w:val="en-GB"/>
              </w:rPr>
              <w:t xml:space="preserve"> distribution</w:t>
            </w:r>
          </w:p>
        </w:tc>
        <w:tc>
          <w:tcPr>
            <w:tcW w:w="4266" w:type="dxa"/>
          </w:tcPr>
          <w:p w14:paraId="3F0AA802" w14:textId="77777777" w:rsidR="00E43380" w:rsidRPr="004C64D6" w:rsidRDefault="00E43380"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hint="eastAsia"/>
                <w:color w:val="auto"/>
                <w:kern w:val="2"/>
                <w:sz w:val="20"/>
                <w:szCs w:val="20"/>
                <w:lang w:val="en-GB"/>
              </w:rPr>
              <w:t>(b) T</w:t>
            </w:r>
            <w:r w:rsidRPr="004C64D6">
              <w:rPr>
                <w:rFonts w:ascii="Times New Roman" w:eastAsia="宋体" w:hAnsi="Times New Roman" w:cs="Times New Roman"/>
                <w:color w:val="auto"/>
                <w:kern w:val="2"/>
                <w:sz w:val="20"/>
                <w:szCs w:val="20"/>
                <w:lang w:val="en-GB"/>
              </w:rPr>
              <w:t>he numerical solution distribution</w:t>
            </w:r>
          </w:p>
        </w:tc>
      </w:tr>
      <w:tr w:rsidR="00E875F6" w:rsidRPr="004C64D6" w14:paraId="13AB3C59" w14:textId="77777777" w:rsidTr="00CA67C9">
        <w:tc>
          <w:tcPr>
            <w:tcW w:w="8306" w:type="dxa"/>
            <w:gridSpan w:val="2"/>
          </w:tcPr>
          <w:p w14:paraId="2D7E9E79" w14:textId="7DA239B9" w:rsidR="00401F2F" w:rsidRPr="004C64D6" w:rsidRDefault="004B49CC"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noProof/>
                <w:color w:val="auto"/>
              </w:rPr>
              <w:lastRenderedPageBreak/>
              <w:drawing>
                <wp:inline distT="0" distB="0" distL="0" distR="0" wp14:anchorId="1FE3C47F" wp14:editId="379031E6">
                  <wp:extent cx="2907809" cy="2149174"/>
                  <wp:effectExtent l="0" t="0" r="6985" b="3810"/>
                  <wp:docPr id="16744779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914607" cy="2154199"/>
                          </a:xfrm>
                          <a:prstGeom prst="rect">
                            <a:avLst/>
                          </a:prstGeom>
                          <a:noFill/>
                          <a:ln>
                            <a:noFill/>
                          </a:ln>
                        </pic:spPr>
                      </pic:pic>
                    </a:graphicData>
                  </a:graphic>
                </wp:inline>
              </w:drawing>
            </w:r>
          </w:p>
          <w:p w14:paraId="18833974" w14:textId="3CD26DBA" w:rsidR="00401F2F" w:rsidRPr="004C64D6" w:rsidRDefault="00401F2F" w:rsidP="00FD7F1F">
            <w:pPr>
              <w:pStyle w:val="Default"/>
              <w:spacing w:line="360" w:lineRule="auto"/>
              <w:jc w:val="center"/>
              <w:rPr>
                <w:rFonts w:ascii="Times New Roman" w:eastAsia="宋体" w:hAnsi="Times New Roman" w:cs="Times New Roman"/>
                <w:color w:val="auto"/>
                <w:kern w:val="2"/>
                <w:sz w:val="20"/>
                <w:szCs w:val="20"/>
                <w:lang w:val="en-GB"/>
              </w:rPr>
            </w:pPr>
            <w:r w:rsidRPr="004C64D6">
              <w:rPr>
                <w:rFonts w:ascii="Times New Roman" w:eastAsia="宋体" w:hAnsi="Times New Roman" w:cs="Times New Roman" w:hint="eastAsia"/>
                <w:color w:val="auto"/>
                <w:kern w:val="2"/>
                <w:sz w:val="20"/>
                <w:szCs w:val="20"/>
                <w:lang w:val="en-GB"/>
              </w:rPr>
              <w:t xml:space="preserve">(c) </w:t>
            </w:r>
            <w:r w:rsidR="00296F87" w:rsidRPr="004C64D6">
              <w:rPr>
                <w:rFonts w:ascii="Times New Roman" w:eastAsia="宋体" w:hAnsi="Times New Roman" w:cs="Times New Roman" w:hint="eastAsia"/>
                <w:color w:val="auto"/>
                <w:kern w:val="2"/>
                <w:sz w:val="20"/>
                <w:szCs w:val="20"/>
                <w:lang w:val="en-GB"/>
              </w:rPr>
              <w:t>T</w:t>
            </w:r>
            <w:r w:rsidR="00296F87" w:rsidRPr="004C64D6">
              <w:rPr>
                <w:rFonts w:ascii="Times New Roman" w:eastAsia="宋体" w:hAnsi="Times New Roman" w:cs="Times New Roman"/>
                <w:color w:val="auto"/>
                <w:kern w:val="2"/>
                <w:sz w:val="20"/>
                <w:szCs w:val="20"/>
                <w:lang w:val="en-GB"/>
              </w:rPr>
              <w:t>he pointwise absolute error distribution</w:t>
            </w:r>
          </w:p>
          <w:p w14:paraId="17AE4574" w14:textId="1F10E6A3" w:rsidR="00E43380" w:rsidRPr="004C64D6" w:rsidRDefault="00E43380" w:rsidP="00FD7F1F">
            <w:pPr>
              <w:pStyle w:val="Default"/>
              <w:spacing w:line="360" w:lineRule="auto"/>
              <w:jc w:val="center"/>
              <w:rPr>
                <w:rFonts w:ascii="Times New Roman" w:eastAsia="宋体" w:hAnsi="Times New Roman" w:cs="Times New Roman"/>
                <w:color w:val="auto"/>
                <w:kern w:val="2"/>
                <w:sz w:val="20"/>
                <w:szCs w:val="20"/>
              </w:rPr>
            </w:pPr>
            <w:r w:rsidRPr="004C64D6">
              <w:rPr>
                <w:rFonts w:ascii="Times New Roman" w:eastAsia="宋体" w:hAnsi="Times New Roman" w:cs="Times New Roman"/>
                <w:color w:val="auto"/>
                <w:kern w:val="2"/>
                <w:sz w:val="20"/>
                <w:szCs w:val="20"/>
                <w:lang w:val="en-GB"/>
              </w:rPr>
              <w:t>Fig</w:t>
            </w:r>
            <w:r w:rsidRPr="004C64D6">
              <w:rPr>
                <w:rFonts w:ascii="Times New Roman" w:eastAsia="宋体" w:hAnsi="Times New Roman" w:cs="Times New Roman" w:hint="eastAsia"/>
                <w:color w:val="auto"/>
                <w:kern w:val="2"/>
                <w:sz w:val="20"/>
                <w:szCs w:val="20"/>
                <w:lang w:val="en-GB"/>
              </w:rPr>
              <w:t>.</w:t>
            </w:r>
            <w:r w:rsidRPr="004C64D6">
              <w:rPr>
                <w:rFonts w:ascii="Times New Roman" w:eastAsia="宋体" w:hAnsi="Times New Roman" w:cs="Times New Roman"/>
                <w:color w:val="auto"/>
                <w:kern w:val="2"/>
                <w:sz w:val="20"/>
                <w:szCs w:val="20"/>
                <w:lang w:val="en-GB"/>
              </w:rPr>
              <w:t xml:space="preserve"> </w:t>
            </w:r>
            <w:r w:rsidR="003D7271" w:rsidRPr="004C64D6">
              <w:rPr>
                <w:rFonts w:ascii="Times New Roman" w:eastAsia="宋体" w:hAnsi="Times New Roman" w:cs="Times New Roman" w:hint="eastAsia"/>
                <w:color w:val="auto"/>
                <w:kern w:val="2"/>
                <w:sz w:val="20"/>
                <w:szCs w:val="20"/>
                <w:lang w:val="en-GB"/>
              </w:rPr>
              <w:t>1</w:t>
            </w:r>
            <w:r w:rsidR="0002337D" w:rsidRPr="004C64D6">
              <w:rPr>
                <w:rFonts w:ascii="Times New Roman" w:eastAsia="宋体" w:hAnsi="Times New Roman" w:cs="Times New Roman" w:hint="eastAsia"/>
                <w:color w:val="auto"/>
                <w:kern w:val="2"/>
                <w:sz w:val="20"/>
                <w:szCs w:val="20"/>
                <w:lang w:val="en-GB"/>
              </w:rPr>
              <w:t>2</w:t>
            </w:r>
            <w:r w:rsidRPr="004C64D6">
              <w:rPr>
                <w:rFonts w:ascii="Times New Roman" w:eastAsia="宋体" w:hAnsi="Times New Roman" w:cs="Times New Roman"/>
                <w:color w:val="auto"/>
                <w:kern w:val="2"/>
                <w:sz w:val="20"/>
                <w:szCs w:val="20"/>
                <w:lang w:val="en-GB"/>
              </w:rPr>
              <w:t xml:space="preserve">. Numerical results of the second kind </w:t>
            </w:r>
            <w:r w:rsidRPr="004C64D6">
              <w:rPr>
                <w:rFonts w:ascii="Times New Roman" w:hAnsi="Times New Roman" w:cs="Times New Roman"/>
                <w:color w:val="auto"/>
                <w:sz w:val="20"/>
                <w:szCs w:val="20"/>
              </w:rPr>
              <w:t>Fredholm h</w:t>
            </w:r>
            <w:r w:rsidRPr="004C64D6">
              <w:rPr>
                <w:rFonts w:ascii="Times New Roman" w:hAnsi="Times New Roman" w:cs="Times New Roman"/>
                <w:color w:val="auto"/>
                <w:kern w:val="2"/>
                <w:sz w:val="20"/>
                <w:szCs w:val="20"/>
              </w:rPr>
              <w:t>yper</w:t>
            </w:r>
            <w:bookmarkStart w:id="42" w:name="_Hlk212290925"/>
            <w:r w:rsidRPr="004C64D6">
              <w:rPr>
                <w:rFonts w:ascii="Times New Roman" w:hAnsi="Times New Roman" w:cs="Times New Roman"/>
                <w:color w:val="auto"/>
                <w:kern w:val="2"/>
                <w:sz w:val="20"/>
                <w:szCs w:val="20"/>
              </w:rPr>
              <w:t>singular</w:t>
            </w:r>
            <w:bookmarkEnd w:id="42"/>
            <w:r w:rsidRPr="004C64D6">
              <w:rPr>
                <w:rFonts w:ascii="Times New Roman" w:hAnsi="Times New Roman" w:cs="Times New Roman"/>
                <w:color w:val="auto"/>
                <w:sz w:val="20"/>
                <w:szCs w:val="20"/>
              </w:rPr>
              <w:t xml:space="preserve"> integral equation</w:t>
            </w:r>
            <w:r w:rsidRPr="004C64D6">
              <w:rPr>
                <w:rFonts w:ascii="Times New Roman" w:hAnsi="Times New Roman" w:cs="Times New Roman" w:hint="eastAsia"/>
                <w:color w:val="auto"/>
                <w:sz w:val="20"/>
                <w:szCs w:val="20"/>
              </w:rPr>
              <w:t>.</w:t>
            </w:r>
            <w:r w:rsidR="00B2310A" w:rsidRPr="004C64D6">
              <w:rPr>
                <w:rFonts w:ascii="Times New Roman" w:eastAsia="宋体" w:hAnsi="Times New Roman" w:cs="Times New Roman" w:hint="eastAsia"/>
                <w:color w:val="auto"/>
                <w:kern w:val="2"/>
                <w:sz w:val="20"/>
                <w:szCs w:val="20"/>
                <w:lang w:val="en-GB"/>
              </w:rPr>
              <w:t xml:space="preserve"> </w:t>
            </w:r>
            <w:r w:rsidR="004B4A42" w:rsidRPr="004C64D6">
              <w:rPr>
                <w:rFonts w:ascii="Times New Roman" w:eastAsia="宋体" w:hAnsi="Times New Roman" w:cs="Times New Roman"/>
                <w:color w:val="auto"/>
                <w:kern w:val="2"/>
                <w:sz w:val="20"/>
                <w:szCs w:val="20"/>
                <w:lang w:val="en-GB"/>
              </w:rPr>
              <w:t xml:space="preserve">(a) </w:t>
            </w:r>
            <w:r w:rsidR="004B4A42" w:rsidRPr="004C64D6">
              <w:rPr>
                <w:rFonts w:ascii="Times New Roman" w:eastAsia="宋体" w:hAnsi="Times New Roman" w:cs="Times New Roman" w:hint="eastAsia"/>
                <w:color w:val="auto"/>
                <w:kern w:val="2"/>
                <w:sz w:val="20"/>
                <w:szCs w:val="20"/>
                <w:lang w:val="en-GB"/>
              </w:rPr>
              <w:t>d</w:t>
            </w:r>
            <w:r w:rsidR="004B4A42" w:rsidRPr="004C64D6">
              <w:rPr>
                <w:rFonts w:ascii="Times New Roman" w:eastAsia="宋体" w:hAnsi="Times New Roman" w:cs="Times New Roman"/>
                <w:color w:val="auto"/>
                <w:kern w:val="2"/>
                <w:sz w:val="20"/>
                <w:szCs w:val="20"/>
                <w:lang w:val="en-GB"/>
              </w:rPr>
              <w:t>eep-learning result for the antiderivative over the two-dimensional (</w:t>
            </w:r>
            <w:r w:rsidR="004B4A42" w:rsidRPr="004C64D6">
              <w:rPr>
                <w:rFonts w:ascii="Times New Roman" w:eastAsia="宋体" w:hAnsi="Times New Roman" w:cs="Times New Roman"/>
                <w:i/>
                <w:iCs/>
                <w:color w:val="auto"/>
                <w:kern w:val="2"/>
                <w:sz w:val="20"/>
                <w:szCs w:val="20"/>
                <w:lang w:val="en-GB"/>
              </w:rPr>
              <w:t>x</w:t>
            </w:r>
            <w:r w:rsidR="004B4A42" w:rsidRPr="004C64D6">
              <w:rPr>
                <w:rFonts w:ascii="Times New Roman" w:eastAsia="宋体" w:hAnsi="Times New Roman" w:cs="Times New Roman"/>
                <w:color w:val="auto"/>
                <w:kern w:val="2"/>
                <w:sz w:val="20"/>
                <w:szCs w:val="20"/>
                <w:lang w:val="en-GB"/>
              </w:rPr>
              <w:t>,</w:t>
            </w:r>
            <w:r w:rsidR="004B4A42" w:rsidRPr="004C64D6">
              <w:rPr>
                <w:rFonts w:ascii="Times New Roman" w:eastAsia="宋体" w:hAnsi="Times New Roman" w:cs="Times New Roman" w:hint="eastAsia"/>
                <w:color w:val="auto"/>
                <w:kern w:val="2"/>
                <w:sz w:val="20"/>
                <w:szCs w:val="20"/>
                <w:lang w:val="en-GB"/>
              </w:rPr>
              <w:t xml:space="preserve"> </w:t>
            </w:r>
            <w:r w:rsidR="004B4A42" w:rsidRPr="004C64D6">
              <w:rPr>
                <w:rFonts w:ascii="Times New Roman" w:eastAsia="宋体" w:hAnsi="Times New Roman" w:cs="Times New Roman"/>
                <w:i/>
                <w:iCs/>
                <w:color w:val="auto"/>
                <w:kern w:val="2"/>
                <w:sz w:val="20"/>
                <w:szCs w:val="20"/>
                <w:lang w:val="en-GB"/>
              </w:rPr>
              <w:t>t</w:t>
            </w:r>
            <w:r w:rsidR="004B4A42" w:rsidRPr="004C64D6">
              <w:rPr>
                <w:rFonts w:ascii="Times New Roman" w:eastAsia="宋体" w:hAnsi="Times New Roman" w:cs="Times New Roman"/>
                <w:color w:val="auto"/>
                <w:kern w:val="2"/>
                <w:sz w:val="20"/>
                <w:szCs w:val="20"/>
                <w:lang w:val="en-GB"/>
              </w:rPr>
              <w:t xml:space="preserve">) domain, where the red line segment denotes the </w:t>
            </w:r>
            <w:r w:rsidR="004B4A42" w:rsidRPr="004C64D6">
              <w:rPr>
                <w:rFonts w:ascii="Times New Roman" w:eastAsia="宋体" w:hAnsi="Times New Roman" w:cs="Times New Roman" w:hint="eastAsia"/>
                <w:color w:val="auto"/>
                <w:kern w:val="2"/>
                <w:sz w:val="20"/>
                <w:szCs w:val="20"/>
                <w:lang w:val="en-GB"/>
              </w:rPr>
              <w:t>a</w:t>
            </w:r>
            <w:r w:rsidR="004B4A42" w:rsidRPr="004C64D6">
              <w:rPr>
                <w:rFonts w:ascii="Times New Roman" w:eastAsia="宋体" w:hAnsi="Times New Roman" w:cs="Times New Roman"/>
                <w:color w:val="auto"/>
                <w:kern w:val="2"/>
                <w:sz w:val="20"/>
                <w:szCs w:val="20"/>
                <w:lang w:val="en-GB"/>
              </w:rPr>
              <w:t xml:space="preserve">ntiderivative definite solution constraint; (b) comparison between the D-AIM numerical solution and the analytical solution of the </w:t>
            </w:r>
            <w:r w:rsidR="004B4A42" w:rsidRPr="004C64D6">
              <w:rPr>
                <w:rFonts w:ascii="Times New Roman" w:hAnsi="Times New Roman" w:cs="Times New Roman"/>
                <w:color w:val="auto"/>
                <w:sz w:val="20"/>
                <w:szCs w:val="20"/>
              </w:rPr>
              <w:t>Fredholm h</w:t>
            </w:r>
            <w:r w:rsidR="004B4A42" w:rsidRPr="004C64D6">
              <w:rPr>
                <w:rFonts w:ascii="Times New Roman" w:hAnsi="Times New Roman" w:cs="Times New Roman"/>
                <w:color w:val="auto"/>
                <w:kern w:val="2"/>
                <w:sz w:val="20"/>
                <w:szCs w:val="20"/>
              </w:rPr>
              <w:t>ypersingular</w:t>
            </w:r>
            <w:r w:rsidR="004B4A42" w:rsidRPr="004C64D6">
              <w:rPr>
                <w:rFonts w:ascii="Times New Roman" w:eastAsia="宋体" w:hAnsi="Times New Roman" w:cs="Times New Roman"/>
                <w:color w:val="auto"/>
                <w:kern w:val="2"/>
                <w:sz w:val="20"/>
                <w:szCs w:val="20"/>
                <w:lang w:val="en-GB"/>
              </w:rPr>
              <w:t xml:space="preserve"> equation; (c) pointwise absolute error between the D-AIM numerical solution and the analytical solution of the </w:t>
            </w:r>
            <w:r w:rsidR="004B4A42" w:rsidRPr="004C64D6">
              <w:rPr>
                <w:rFonts w:ascii="Times New Roman" w:hAnsi="Times New Roman" w:cs="Times New Roman"/>
                <w:color w:val="auto"/>
                <w:sz w:val="20"/>
                <w:szCs w:val="20"/>
              </w:rPr>
              <w:t>Fredholm h</w:t>
            </w:r>
            <w:r w:rsidR="004B4A42" w:rsidRPr="004C64D6">
              <w:rPr>
                <w:rFonts w:ascii="Times New Roman" w:hAnsi="Times New Roman" w:cs="Times New Roman"/>
                <w:color w:val="auto"/>
                <w:kern w:val="2"/>
                <w:sz w:val="20"/>
                <w:szCs w:val="20"/>
              </w:rPr>
              <w:t>ypersingular</w:t>
            </w:r>
            <w:r w:rsidR="004B4A42" w:rsidRPr="004C64D6">
              <w:rPr>
                <w:rFonts w:ascii="Times New Roman" w:eastAsia="宋体" w:hAnsi="Times New Roman" w:cs="Times New Roman"/>
                <w:color w:val="auto"/>
                <w:kern w:val="2"/>
                <w:sz w:val="20"/>
                <w:szCs w:val="20"/>
                <w:lang w:val="en-GB"/>
              </w:rPr>
              <w:t xml:space="preserve"> equation.</w:t>
            </w:r>
          </w:p>
        </w:tc>
      </w:tr>
    </w:tbl>
    <w:p w14:paraId="0D1C237E" w14:textId="7C98681D" w:rsidR="00E43380" w:rsidRPr="004C64D6" w:rsidRDefault="00F16DF0" w:rsidP="00CA67C9">
      <w:pPr>
        <w:pStyle w:val="af6"/>
        <w:ind w:firstLine="200"/>
        <w:rPr>
          <w:lang w:eastAsia="zh-CN"/>
        </w:rPr>
      </w:pPr>
      <w:r w:rsidRPr="004C64D6">
        <w:rPr>
          <w:lang w:eastAsia="zh-CN"/>
        </w:rPr>
        <w:t xml:space="preserve">In summary, validations across various forms of </w:t>
      </w:r>
      <w:r w:rsidR="00A81DEB" w:rsidRPr="004C64D6">
        <w:rPr>
          <w:lang w:eastAsia="zh-CN"/>
        </w:rPr>
        <w:t>singular</w:t>
      </w:r>
      <w:r w:rsidR="00A81DEB" w:rsidRPr="004C64D6">
        <w:rPr>
          <w:rFonts w:hint="eastAsia"/>
          <w:lang w:eastAsia="zh-CN"/>
        </w:rPr>
        <w:t xml:space="preserve"> </w:t>
      </w:r>
      <w:r w:rsidRPr="004C64D6">
        <w:rPr>
          <w:lang w:eastAsia="zh-CN"/>
        </w:rPr>
        <w:t xml:space="preserve">integral equations demonstrate that the proposed D-AIM deep learning method achieves </w:t>
      </w:r>
      <w:proofErr w:type="spellStart"/>
      <w:r w:rsidRPr="004C64D6">
        <w:rPr>
          <w:lang w:eastAsia="zh-CN"/>
        </w:rPr>
        <w:t>favorable</w:t>
      </w:r>
      <w:proofErr w:type="spellEnd"/>
      <w:r w:rsidRPr="004C64D6">
        <w:rPr>
          <w:lang w:eastAsia="zh-CN"/>
        </w:rPr>
        <w:t xml:space="preserve"> computational accuracy compared to both numerical benchmarks and analytical solutions.</w:t>
      </w:r>
      <w:r w:rsidR="00E97FA5" w:rsidRPr="004C64D6">
        <w:rPr>
          <w:lang w:eastAsia="zh-CN"/>
        </w:rPr>
        <w:t xml:space="preserve"> The numerical results exhibit a notable characteristic of continuity. It is particularly important to note that the neural network used in this study is a </w:t>
      </w:r>
      <w:r w:rsidR="00A81DEB" w:rsidRPr="004C64D6">
        <w:rPr>
          <w:lang w:eastAsia="zh-CN"/>
        </w:rPr>
        <w:t xml:space="preserve">standard </w:t>
      </w:r>
      <w:r w:rsidR="00E97FA5" w:rsidRPr="004C64D6">
        <w:rPr>
          <w:lang w:eastAsia="zh-CN"/>
        </w:rPr>
        <w:t>fully connected network</w:t>
      </w:r>
      <w:r w:rsidR="00D93F5A" w:rsidRPr="004C64D6">
        <w:rPr>
          <w:rFonts w:hint="eastAsia"/>
          <w:lang w:eastAsia="zh-CN"/>
        </w:rPr>
        <w:t xml:space="preserve"> </w:t>
      </w:r>
      <w:r w:rsidR="002B10E7" w:rsidRPr="004C64D6">
        <w:rPr>
          <w:lang w:eastAsia="zh-CN"/>
        </w:rPr>
        <w:fldChar w:fldCharType="begin"/>
      </w:r>
      <w:r w:rsidR="002B10E7" w:rsidRPr="004C64D6">
        <w:rPr>
          <w:lang w:eastAsia="zh-CN"/>
        </w:rPr>
        <w:instrText xml:space="preserve"> REF _Ref212295276 \r \h  \* MERGEFORMAT </w:instrText>
      </w:r>
      <w:r w:rsidR="002B10E7" w:rsidRPr="004C64D6">
        <w:rPr>
          <w:lang w:eastAsia="zh-CN"/>
        </w:rPr>
      </w:r>
      <w:r w:rsidR="002B10E7" w:rsidRPr="004C64D6">
        <w:rPr>
          <w:lang w:eastAsia="zh-CN"/>
        </w:rPr>
        <w:fldChar w:fldCharType="separate"/>
      </w:r>
      <w:r w:rsidR="000B196F" w:rsidRPr="004C64D6">
        <w:rPr>
          <w:lang w:eastAsia="zh-CN"/>
        </w:rPr>
        <w:t>[26]</w:t>
      </w:r>
      <w:r w:rsidR="002B10E7" w:rsidRPr="004C64D6">
        <w:rPr>
          <w:lang w:eastAsia="zh-CN"/>
        </w:rPr>
        <w:fldChar w:fldCharType="end"/>
      </w:r>
      <w:r w:rsidR="00E97FA5" w:rsidRPr="004C64D6">
        <w:rPr>
          <w:lang w:eastAsia="zh-CN"/>
        </w:rPr>
        <w:t>, and the deep learning approach utilizes the fundamental PINN framework along with the A</w:t>
      </w:r>
      <w:r w:rsidR="00553C29" w:rsidRPr="004C64D6">
        <w:rPr>
          <w:lang w:eastAsia="zh-CN"/>
        </w:rPr>
        <w:t>dam</w:t>
      </w:r>
      <w:r w:rsidR="00E97FA5" w:rsidRPr="004C64D6">
        <w:rPr>
          <w:lang w:eastAsia="zh-CN"/>
        </w:rPr>
        <w:t xml:space="preserve"> algorithm</w:t>
      </w:r>
      <w:r w:rsidR="00D93F5A" w:rsidRPr="004C64D6">
        <w:rPr>
          <w:rFonts w:hint="eastAsia"/>
          <w:lang w:eastAsia="zh-CN"/>
        </w:rPr>
        <w:t xml:space="preserve"> </w:t>
      </w:r>
      <w:r w:rsidR="002B10E7" w:rsidRPr="004C64D6">
        <w:rPr>
          <w:lang w:eastAsia="zh-CN"/>
        </w:rPr>
        <w:fldChar w:fldCharType="begin"/>
      </w:r>
      <w:r w:rsidR="002B10E7" w:rsidRPr="004C64D6">
        <w:rPr>
          <w:lang w:eastAsia="zh-CN"/>
        </w:rPr>
        <w:instrText xml:space="preserve"> REF _Ref212295297 \r \h </w:instrText>
      </w:r>
      <w:r w:rsidR="002B10E7" w:rsidRPr="004C64D6">
        <w:rPr>
          <w:rFonts w:hint="eastAsia"/>
          <w:lang w:val="en-US" w:eastAsia="zh-CN"/>
        </w:rPr>
        <w:instrText>\#"[0"</w:instrText>
      </w:r>
      <w:r w:rsidR="002B10E7" w:rsidRPr="004C64D6">
        <w:rPr>
          <w:lang w:eastAsia="zh-CN"/>
        </w:rPr>
        <w:instrText xml:space="preserve"> \* MERGEFORMAT </w:instrText>
      </w:r>
      <w:r w:rsidR="002B10E7" w:rsidRPr="004C64D6">
        <w:rPr>
          <w:lang w:eastAsia="zh-CN"/>
        </w:rPr>
      </w:r>
      <w:r w:rsidR="002B10E7" w:rsidRPr="004C64D6">
        <w:rPr>
          <w:lang w:eastAsia="zh-CN"/>
        </w:rPr>
        <w:fldChar w:fldCharType="separate"/>
      </w:r>
      <w:r w:rsidR="000B196F" w:rsidRPr="004C64D6">
        <w:rPr>
          <w:rFonts w:hint="eastAsia"/>
          <w:lang w:eastAsia="zh-CN"/>
        </w:rPr>
        <w:t>[</w:t>
      </w:r>
      <w:r w:rsidR="000B196F" w:rsidRPr="004C64D6">
        <w:rPr>
          <w:lang w:eastAsia="zh-CN"/>
        </w:rPr>
        <w:t>27</w:t>
      </w:r>
      <w:r w:rsidR="002B10E7" w:rsidRPr="004C64D6">
        <w:rPr>
          <w:lang w:eastAsia="zh-CN"/>
        </w:rPr>
        <w:fldChar w:fldCharType="end"/>
      </w:r>
      <w:r w:rsidR="002B10E7" w:rsidRPr="004C64D6">
        <w:rPr>
          <w:rFonts w:hint="eastAsia"/>
          <w:lang w:eastAsia="zh-CN"/>
        </w:rPr>
        <w:t>,</w:t>
      </w:r>
      <w:r w:rsidR="002B10E7" w:rsidRPr="004C64D6">
        <w:rPr>
          <w:lang w:eastAsia="zh-CN"/>
        </w:rPr>
        <w:fldChar w:fldCharType="begin"/>
      </w:r>
      <w:r w:rsidR="002B10E7" w:rsidRPr="004C64D6">
        <w:rPr>
          <w:lang w:eastAsia="zh-CN"/>
        </w:rPr>
        <w:instrText xml:space="preserve"> REF _Ref212295797 \r \h </w:instrText>
      </w:r>
      <w:r w:rsidR="002B10E7" w:rsidRPr="004C64D6">
        <w:rPr>
          <w:rFonts w:hint="eastAsia"/>
          <w:lang w:val="en-US" w:eastAsia="zh-CN"/>
        </w:rPr>
        <w:instrText>\#"0]"</w:instrText>
      </w:r>
      <w:r w:rsidR="002B10E7" w:rsidRPr="004C64D6">
        <w:rPr>
          <w:lang w:eastAsia="zh-CN"/>
        </w:rPr>
        <w:instrText xml:space="preserve"> \* MERGEFORMAT </w:instrText>
      </w:r>
      <w:r w:rsidR="002B10E7" w:rsidRPr="004C64D6">
        <w:rPr>
          <w:lang w:eastAsia="zh-CN"/>
        </w:rPr>
      </w:r>
      <w:r w:rsidR="002B10E7" w:rsidRPr="004C64D6">
        <w:rPr>
          <w:lang w:eastAsia="zh-CN"/>
        </w:rPr>
        <w:fldChar w:fldCharType="separate"/>
      </w:r>
      <w:r w:rsidR="000B196F" w:rsidRPr="004C64D6">
        <w:rPr>
          <w:lang w:eastAsia="zh-CN"/>
        </w:rPr>
        <w:t>38</w:t>
      </w:r>
      <w:r w:rsidR="000B196F" w:rsidRPr="004C64D6">
        <w:rPr>
          <w:rFonts w:hint="eastAsia"/>
          <w:lang w:eastAsia="zh-CN"/>
        </w:rPr>
        <w:t>]</w:t>
      </w:r>
      <w:r w:rsidR="002B10E7" w:rsidRPr="004C64D6">
        <w:rPr>
          <w:lang w:eastAsia="zh-CN"/>
        </w:rPr>
        <w:fldChar w:fldCharType="end"/>
      </w:r>
      <w:r w:rsidR="00E97FA5" w:rsidRPr="004C64D6">
        <w:rPr>
          <w:lang w:eastAsia="zh-CN"/>
        </w:rPr>
        <w:t xml:space="preserve">. </w:t>
      </w:r>
      <w:r w:rsidR="00A81DEB" w:rsidRPr="004C64D6">
        <w:rPr>
          <w:lang w:eastAsia="zh-CN"/>
        </w:rPr>
        <w:t>The computational accuracy is expected to be further improved by adopting more advanced neural network architectures and machine learning frameworks</w:t>
      </w:r>
      <w:r w:rsidR="00D93F5A" w:rsidRPr="004C64D6">
        <w:rPr>
          <w:rFonts w:hint="eastAsia"/>
          <w:lang w:eastAsia="zh-CN"/>
        </w:rPr>
        <w:t xml:space="preserve"> </w:t>
      </w:r>
      <w:r w:rsidR="00182335" w:rsidRPr="004C64D6">
        <w:rPr>
          <w:lang w:eastAsia="zh-CN"/>
        </w:rPr>
        <w:fldChar w:fldCharType="begin"/>
      </w:r>
      <w:r w:rsidR="00182335" w:rsidRPr="004C64D6">
        <w:rPr>
          <w:lang w:eastAsia="zh-CN"/>
        </w:rPr>
        <w:instrText xml:space="preserve"> REF _Ref236328416 \r \h </w:instrText>
      </w:r>
      <w:r w:rsidR="00182335" w:rsidRPr="004C64D6">
        <w:rPr>
          <w:rFonts w:hint="eastAsia"/>
          <w:lang w:eastAsia="zh-CN"/>
        </w:rPr>
        <w:instrText>\#"[0"</w:instrText>
      </w:r>
      <w:r w:rsidR="00182335" w:rsidRPr="004C64D6">
        <w:rPr>
          <w:lang w:eastAsia="zh-CN"/>
        </w:rPr>
      </w:r>
      <w:r w:rsidR="00182335" w:rsidRPr="004C64D6">
        <w:rPr>
          <w:lang w:eastAsia="zh-CN"/>
        </w:rPr>
        <w:fldChar w:fldCharType="separate"/>
      </w:r>
      <w:r w:rsidR="000B196F" w:rsidRPr="004C64D6">
        <w:rPr>
          <w:rFonts w:hint="eastAsia"/>
          <w:lang w:eastAsia="zh-CN"/>
        </w:rPr>
        <w:t>[</w:t>
      </w:r>
      <w:r w:rsidR="000B196F" w:rsidRPr="004C64D6">
        <w:rPr>
          <w:lang w:eastAsia="zh-CN"/>
        </w:rPr>
        <w:t>39</w:t>
      </w:r>
      <w:r w:rsidR="00182335" w:rsidRPr="004C64D6">
        <w:rPr>
          <w:lang w:eastAsia="zh-CN"/>
        </w:rPr>
        <w:fldChar w:fldCharType="end"/>
      </w:r>
      <w:r w:rsidR="002B10E7" w:rsidRPr="004C64D6">
        <w:rPr>
          <w:rFonts w:hint="eastAsia"/>
          <w:lang w:eastAsia="zh-CN"/>
        </w:rPr>
        <w:t>-</w:t>
      </w:r>
      <w:r w:rsidR="002B10E7" w:rsidRPr="004C64D6">
        <w:rPr>
          <w:lang w:eastAsia="zh-CN"/>
        </w:rPr>
        <w:fldChar w:fldCharType="begin"/>
      </w:r>
      <w:r w:rsidR="002B10E7" w:rsidRPr="004C64D6">
        <w:rPr>
          <w:lang w:eastAsia="zh-CN"/>
        </w:rPr>
        <w:instrText xml:space="preserve"> </w:instrText>
      </w:r>
      <w:r w:rsidR="002B10E7" w:rsidRPr="004C64D6">
        <w:rPr>
          <w:rFonts w:hint="eastAsia"/>
          <w:lang w:eastAsia="zh-CN"/>
        </w:rPr>
        <w:instrText>REF _Ref225085967 \r \h</w:instrText>
      </w:r>
      <w:r w:rsidR="002B10E7" w:rsidRPr="004C64D6">
        <w:rPr>
          <w:lang w:eastAsia="zh-CN"/>
        </w:rPr>
        <w:instrText xml:space="preserve"> </w:instrText>
      </w:r>
      <w:r w:rsidR="008D785D" w:rsidRPr="004C64D6">
        <w:rPr>
          <w:rFonts w:hint="eastAsia"/>
          <w:lang w:eastAsia="zh-CN"/>
        </w:rPr>
        <w:instrText>\#"0]"</w:instrText>
      </w:r>
      <w:r w:rsidR="002B10E7" w:rsidRPr="004C64D6">
        <w:rPr>
          <w:lang w:eastAsia="zh-CN"/>
        </w:rPr>
      </w:r>
      <w:r w:rsidR="002B10E7" w:rsidRPr="004C64D6">
        <w:rPr>
          <w:lang w:eastAsia="zh-CN"/>
        </w:rPr>
        <w:fldChar w:fldCharType="separate"/>
      </w:r>
      <w:r w:rsidR="000B196F" w:rsidRPr="004C64D6">
        <w:rPr>
          <w:lang w:eastAsia="zh-CN"/>
        </w:rPr>
        <w:t>42</w:t>
      </w:r>
      <w:r w:rsidR="000B196F" w:rsidRPr="004C64D6">
        <w:rPr>
          <w:rFonts w:hint="eastAsia"/>
          <w:lang w:eastAsia="zh-CN"/>
        </w:rPr>
        <w:t>]</w:t>
      </w:r>
      <w:r w:rsidR="002B10E7" w:rsidRPr="004C64D6">
        <w:rPr>
          <w:lang w:eastAsia="zh-CN"/>
        </w:rPr>
        <w:fldChar w:fldCharType="end"/>
      </w:r>
      <w:r w:rsidR="00A81DEB" w:rsidRPr="004C64D6">
        <w:rPr>
          <w:lang w:eastAsia="zh-CN"/>
        </w:rPr>
        <w:t>.</w:t>
      </w:r>
    </w:p>
    <w:p w14:paraId="051A432C" w14:textId="0CF347AA" w:rsidR="002000AC" w:rsidRPr="004C64D6" w:rsidRDefault="00D65CEF" w:rsidP="00365BAE">
      <w:pPr>
        <w:pStyle w:val="Els-1storder-head"/>
        <w:keepNext w:val="0"/>
        <w:spacing w:line="240" w:lineRule="atLeast"/>
        <w:jc w:val="both"/>
        <w:outlineLvl w:val="0"/>
        <w:rPr>
          <w:lang w:eastAsia="zh-CN"/>
        </w:rPr>
      </w:pPr>
      <w:r w:rsidRPr="004C64D6">
        <w:rPr>
          <w:lang w:val="en-GB"/>
        </w:rPr>
        <w:t>Conclusion</w:t>
      </w:r>
    </w:p>
    <w:p w14:paraId="40BA27FE" w14:textId="71164E72" w:rsidR="009536C5" w:rsidRPr="004C64D6" w:rsidRDefault="008E083A" w:rsidP="00CA67C9">
      <w:pPr>
        <w:pStyle w:val="af6"/>
        <w:ind w:firstLine="200"/>
        <w:rPr>
          <w:lang w:val="en-US" w:eastAsia="zh-CN"/>
        </w:rPr>
      </w:pPr>
      <w:r w:rsidRPr="004C64D6">
        <w:rPr>
          <w:lang w:val="en-US" w:eastAsia="zh-CN"/>
        </w:rPr>
        <w:t>This paper addresses the challenges posed by singular kernel functions in the numerical computation of singular integral equations and proposes a deep learning-based approach to solve them.</w:t>
      </w:r>
      <w:r w:rsidR="00F220D4" w:rsidRPr="004C64D6">
        <w:rPr>
          <w:lang w:val="en-US" w:eastAsia="zh-CN"/>
        </w:rPr>
        <w:t xml:space="preserve"> The main contribution lies in proposing </w:t>
      </w:r>
      <w:r w:rsidRPr="004C64D6">
        <w:rPr>
          <w:rFonts w:hint="eastAsia"/>
          <w:lang w:val="en-US" w:eastAsia="zh-CN"/>
        </w:rPr>
        <w:t xml:space="preserve">a </w:t>
      </w:r>
      <w:r w:rsidRPr="004C64D6">
        <w:rPr>
          <w:lang w:val="en-US" w:eastAsia="zh-CN"/>
        </w:rPr>
        <w:t>Domain-decomposed antiderivative transformation iterative method</w:t>
      </w:r>
      <w:r w:rsidR="00553C29" w:rsidRPr="004C64D6">
        <w:rPr>
          <w:rFonts w:hint="eastAsia"/>
          <w:lang w:val="en-US" w:eastAsia="zh-CN"/>
        </w:rPr>
        <w:t xml:space="preserve"> </w:t>
      </w:r>
      <w:r w:rsidRPr="004C64D6">
        <w:rPr>
          <w:lang w:val="en-US" w:eastAsia="zh-CN"/>
        </w:rPr>
        <w:t>(D-AIM)</w:t>
      </w:r>
      <w:r w:rsidRPr="004C64D6">
        <w:rPr>
          <w:rFonts w:hint="eastAsia"/>
          <w:lang w:val="en-US" w:eastAsia="zh-CN"/>
        </w:rPr>
        <w:t xml:space="preserve"> </w:t>
      </w:r>
      <w:r w:rsidR="00F220D4" w:rsidRPr="004C64D6">
        <w:rPr>
          <w:lang w:val="en-US" w:eastAsia="zh-CN"/>
        </w:rPr>
        <w:t xml:space="preserve">that divides the equation solution domain into multiple </w:t>
      </w:r>
      <w:r w:rsidRPr="004C64D6">
        <w:rPr>
          <w:lang w:val="en-US" w:eastAsia="zh-CN"/>
        </w:rPr>
        <w:t xml:space="preserve">subdomains </w:t>
      </w:r>
      <w:r w:rsidR="00F220D4" w:rsidRPr="004C64D6">
        <w:rPr>
          <w:lang w:val="en-US" w:eastAsia="zh-CN"/>
        </w:rPr>
        <w:t xml:space="preserve">while using mathematical methods to transform singular integral equations into exact differential equation systems. </w:t>
      </w:r>
      <w:r w:rsidR="00B52E07" w:rsidRPr="004C64D6">
        <w:rPr>
          <w:lang w:val="en-US" w:eastAsia="zh-CN"/>
        </w:rPr>
        <w:t xml:space="preserve">Multiple neural networks are mapped to the unknown functions and their corresponding </w:t>
      </w:r>
      <w:proofErr w:type="gramStart"/>
      <w:r w:rsidR="00B52E07" w:rsidRPr="004C64D6">
        <w:rPr>
          <w:lang w:val="en-US" w:eastAsia="zh-CN"/>
        </w:rPr>
        <w:t>antiderivatives, and</w:t>
      </w:r>
      <w:proofErr w:type="gramEnd"/>
      <w:r w:rsidR="00B52E07" w:rsidRPr="004C64D6">
        <w:rPr>
          <w:lang w:val="en-US" w:eastAsia="zh-CN"/>
        </w:rPr>
        <w:t xml:space="preserve"> are trained alternately to ultimately obtain numerical solutions.</w:t>
      </w:r>
      <w:r w:rsidR="00F220D4" w:rsidRPr="004C64D6">
        <w:rPr>
          <w:lang w:val="en-US" w:eastAsia="zh-CN"/>
        </w:rPr>
        <w:t xml:space="preserve"> </w:t>
      </w:r>
      <w:r w:rsidR="00B52E07" w:rsidRPr="004C64D6">
        <w:rPr>
          <w:lang w:val="en-US" w:eastAsia="zh-CN"/>
        </w:rPr>
        <w:t>Numerical experiments demonstrate that the proposed D-AIM method achieves high accuracy for linear weakly singular equations and Cauchy singular equations, while also producing continuous solutions. Moreover, it can be effectively extended to hypersingular equations and singular equations with periodic characteristics, demonstrating broad applicability.</w:t>
      </w:r>
      <w:r w:rsidR="00F220D4" w:rsidRPr="004C64D6">
        <w:rPr>
          <w:lang w:val="en-US" w:eastAsia="zh-CN"/>
        </w:rPr>
        <w:t xml:space="preserve"> The related domain decomposition transformation theory and iterative processes also provide </w:t>
      </w:r>
      <w:r w:rsidR="00B52E07" w:rsidRPr="004C64D6">
        <w:rPr>
          <w:lang w:val="en-US" w:eastAsia="zh-CN"/>
        </w:rPr>
        <w:t>valuable insights</w:t>
      </w:r>
      <w:r w:rsidR="00F220D4" w:rsidRPr="004C64D6">
        <w:rPr>
          <w:lang w:val="en-US" w:eastAsia="zh-CN"/>
        </w:rPr>
        <w:t xml:space="preserve"> for solving other forms of singular equations.</w:t>
      </w:r>
    </w:p>
    <w:p w14:paraId="5B941B67" w14:textId="1BA00670" w:rsidR="00DA50CF" w:rsidRPr="004C64D6" w:rsidRDefault="0040053C" w:rsidP="00CA67C9">
      <w:pPr>
        <w:pStyle w:val="af6"/>
        <w:ind w:firstLine="200"/>
        <w:rPr>
          <w:lang w:val="en-US" w:eastAsia="zh-CN"/>
        </w:rPr>
      </w:pPr>
      <w:r w:rsidRPr="004C64D6">
        <w:rPr>
          <w:lang w:val="en-US" w:eastAsia="zh-CN"/>
        </w:rPr>
        <w:t>Future research will focus on theoretically analyzing the convergence and stability of the multi-network iterative deep learning method and quantitatively evaluating its time and space complexity</w:t>
      </w:r>
      <w:r w:rsidRPr="004C64D6">
        <w:rPr>
          <w:rFonts w:hint="eastAsia"/>
          <w:lang w:val="en-US" w:eastAsia="zh-CN"/>
        </w:rPr>
        <w:t>.</w:t>
      </w:r>
      <w:r w:rsidR="00DA50CF" w:rsidRPr="004C64D6">
        <w:rPr>
          <w:lang w:val="en-US" w:eastAsia="zh-CN"/>
        </w:rPr>
        <w:t xml:space="preserve"> </w:t>
      </w:r>
      <w:r w:rsidRPr="004C64D6">
        <w:rPr>
          <w:lang w:val="en-US" w:eastAsia="zh-CN"/>
        </w:rPr>
        <w:lastRenderedPageBreak/>
        <w:t>Further theoretical studies will also examine how key hyperparameters, including network architecture, loss weights, and sampling strategies, affect solver performance.</w:t>
      </w:r>
      <w:r w:rsidR="00DA50CF" w:rsidRPr="004C64D6">
        <w:rPr>
          <w:rFonts w:hint="eastAsia"/>
          <w:lang w:val="en-US" w:eastAsia="zh-CN"/>
        </w:rPr>
        <w:t xml:space="preserve"> </w:t>
      </w:r>
      <w:r w:rsidR="00DA50CF" w:rsidRPr="004C64D6">
        <w:rPr>
          <w:lang w:val="en-US" w:eastAsia="zh-CN"/>
        </w:rPr>
        <w:t>Meanwhile, more advanced neural network architectures, such as graph neural networks, large-scale GPU-based parallel computing frameworks, and next-generation deep learning algorithms</w:t>
      </w:r>
      <w:r w:rsidR="0064276D" w:rsidRPr="004C64D6">
        <w:rPr>
          <w:rFonts w:hint="eastAsia"/>
          <w:lang w:val="en-US" w:eastAsia="zh-CN"/>
        </w:rPr>
        <w:t>,</w:t>
      </w:r>
      <w:r w:rsidR="00DA50CF" w:rsidRPr="004C64D6">
        <w:rPr>
          <w:lang w:val="en-US" w:eastAsia="zh-CN"/>
        </w:rPr>
        <w:t xml:space="preserve"> will be explored to further improve computational accuracy and efficiency. In addition, the proposed method will be extended to high-dimensional spaces, more complex nonlinear integral kernels, more general forms of hypersingular equations, and engineering applications of greater practical relevance, such as fracture mechanics.</w:t>
      </w:r>
    </w:p>
    <w:p w14:paraId="7E8BE3A4" w14:textId="699758DF" w:rsidR="00CE68E2" w:rsidRPr="004C64D6" w:rsidRDefault="00CE68E2" w:rsidP="0012618A">
      <w:pPr>
        <w:pStyle w:val="Els-acknowledgement"/>
        <w:keepNext w:val="0"/>
        <w:outlineLvl w:val="0"/>
      </w:pPr>
      <w:r w:rsidRPr="004C64D6">
        <w:t>Appendix</w:t>
      </w:r>
    </w:p>
    <w:p w14:paraId="12F222ED" w14:textId="21488CB2" w:rsidR="00CE68E2" w:rsidRPr="004C64D6" w:rsidRDefault="00CE68E2" w:rsidP="00CE68E2">
      <w:pPr>
        <w:pStyle w:val="af6"/>
        <w:ind w:firstLine="200"/>
        <w:rPr>
          <w:lang w:val="en-US" w:eastAsia="zh-CN"/>
        </w:rPr>
      </w:pPr>
      <w:r w:rsidRPr="004C64D6">
        <w:rPr>
          <w:lang w:val="en-US" w:eastAsia="zh-CN"/>
        </w:rPr>
        <w:t xml:space="preserve">The notation used in this paper is summarized in Table </w:t>
      </w:r>
      <w:r w:rsidRPr="004C64D6">
        <w:rPr>
          <w:rFonts w:hint="eastAsia"/>
          <w:lang w:val="en-US" w:eastAsia="zh-CN"/>
        </w:rPr>
        <w:t>3</w:t>
      </w:r>
      <w:r w:rsidRPr="004C64D6">
        <w:rPr>
          <w:lang w:val="en-US" w:eastAsia="zh-CN"/>
        </w:rPr>
        <w:t>.</w:t>
      </w:r>
    </w:p>
    <w:p w14:paraId="17963EB8" w14:textId="49252B8D" w:rsidR="00CE68E2" w:rsidRPr="004C64D6" w:rsidRDefault="00CE68E2" w:rsidP="00CE68E2">
      <w:pPr>
        <w:pStyle w:val="a3"/>
        <w:keepNext/>
        <w:jc w:val="center"/>
        <w:rPr>
          <w:sz w:val="20"/>
          <w:szCs w:val="22"/>
        </w:rPr>
      </w:pPr>
      <w:r w:rsidRPr="004C64D6">
        <w:rPr>
          <w:sz w:val="20"/>
          <w:szCs w:val="22"/>
        </w:rPr>
        <w:t xml:space="preserve">Table </w:t>
      </w:r>
      <w:r w:rsidRPr="004C64D6">
        <w:rPr>
          <w:sz w:val="20"/>
          <w:szCs w:val="22"/>
        </w:rPr>
        <w:fldChar w:fldCharType="begin"/>
      </w:r>
      <w:r w:rsidRPr="004C64D6">
        <w:rPr>
          <w:sz w:val="20"/>
          <w:szCs w:val="22"/>
        </w:rPr>
        <w:instrText xml:space="preserve"> SEQ Table \* ARABIC </w:instrText>
      </w:r>
      <w:r w:rsidRPr="004C64D6">
        <w:rPr>
          <w:sz w:val="20"/>
          <w:szCs w:val="22"/>
        </w:rPr>
        <w:fldChar w:fldCharType="separate"/>
      </w:r>
      <w:r w:rsidR="000B196F" w:rsidRPr="004C64D6">
        <w:rPr>
          <w:noProof/>
          <w:sz w:val="20"/>
          <w:szCs w:val="22"/>
        </w:rPr>
        <w:t>3</w:t>
      </w:r>
      <w:r w:rsidRPr="004C64D6">
        <w:rPr>
          <w:sz w:val="20"/>
          <w:szCs w:val="22"/>
        </w:rPr>
        <w:fldChar w:fldCharType="end"/>
      </w:r>
      <w:r w:rsidRPr="004C64D6">
        <w:rPr>
          <w:rFonts w:hint="eastAsia"/>
          <w:sz w:val="20"/>
          <w:szCs w:val="22"/>
          <w:lang w:eastAsia="zh-CN"/>
        </w:rPr>
        <w:t xml:space="preserve"> </w:t>
      </w:r>
      <w:r w:rsidR="0012618A" w:rsidRPr="004C64D6">
        <w:rPr>
          <w:sz w:val="20"/>
          <w:szCs w:val="22"/>
        </w:rPr>
        <w:t>Symbols and definitions</w:t>
      </w:r>
    </w:p>
    <w:tbl>
      <w:tblPr>
        <w:tblStyle w:val="af7"/>
        <w:tblW w:w="0" w:type="auto"/>
        <w:jc w:val="center"/>
        <w:tblLook w:val="04A0" w:firstRow="1" w:lastRow="0" w:firstColumn="1" w:lastColumn="0" w:noHBand="0" w:noVBand="1"/>
      </w:tblPr>
      <w:tblGrid>
        <w:gridCol w:w="2190"/>
        <w:gridCol w:w="4899"/>
      </w:tblGrid>
      <w:tr w:rsidR="000E18DE" w:rsidRPr="004C64D6" w14:paraId="2FFFEE13" w14:textId="77777777" w:rsidTr="000E18DE">
        <w:trPr>
          <w:trHeight w:val="340"/>
          <w:jc w:val="center"/>
        </w:trPr>
        <w:tc>
          <w:tcPr>
            <w:tcW w:w="1842" w:type="dxa"/>
            <w:tcBorders>
              <w:left w:val="nil"/>
            </w:tcBorders>
            <w:vAlign w:val="center"/>
          </w:tcPr>
          <w:p w14:paraId="0E1F3F09" w14:textId="77777777" w:rsidR="000E18DE" w:rsidRPr="004C64D6" w:rsidRDefault="000E18DE" w:rsidP="000E18DE">
            <w:pPr>
              <w:spacing w:line="240" w:lineRule="auto"/>
              <w:jc w:val="center"/>
            </w:pPr>
            <w:r w:rsidRPr="004C64D6">
              <w:t>Symbol</w:t>
            </w:r>
          </w:p>
        </w:tc>
        <w:tc>
          <w:tcPr>
            <w:tcW w:w="4899" w:type="dxa"/>
            <w:tcBorders>
              <w:right w:val="nil"/>
            </w:tcBorders>
            <w:vAlign w:val="center"/>
          </w:tcPr>
          <w:p w14:paraId="5FC1FC7B" w14:textId="77777777" w:rsidR="000E18DE" w:rsidRPr="004C64D6" w:rsidRDefault="000E18DE" w:rsidP="000E18DE">
            <w:pPr>
              <w:spacing w:line="240" w:lineRule="auto"/>
              <w:jc w:val="center"/>
            </w:pPr>
            <w:r w:rsidRPr="004C64D6">
              <w:t>Definition</w:t>
            </w:r>
          </w:p>
        </w:tc>
      </w:tr>
      <w:tr w:rsidR="000E18DE" w:rsidRPr="004C64D6" w14:paraId="7B4DE75B" w14:textId="77777777" w:rsidTr="000E18DE">
        <w:trPr>
          <w:trHeight w:val="340"/>
          <w:jc w:val="center"/>
        </w:trPr>
        <w:tc>
          <w:tcPr>
            <w:tcW w:w="1842" w:type="dxa"/>
            <w:tcBorders>
              <w:left w:val="nil"/>
            </w:tcBorders>
            <w:vAlign w:val="center"/>
          </w:tcPr>
          <w:p w14:paraId="085D1E41" w14:textId="77777777" w:rsidR="000E18DE" w:rsidRPr="004C64D6" w:rsidRDefault="000E18DE" w:rsidP="000E18DE">
            <w:pPr>
              <w:spacing w:line="240" w:lineRule="auto"/>
              <w:jc w:val="center"/>
              <w:rPr>
                <w:i/>
                <w:iCs/>
              </w:rPr>
            </w:pPr>
            <w:r w:rsidRPr="004C64D6">
              <w:t>a,</w:t>
            </w:r>
            <w:r w:rsidRPr="004C64D6">
              <w:rPr>
                <w:rFonts w:hint="eastAsia"/>
              </w:rPr>
              <w:t xml:space="preserve"> </w:t>
            </w:r>
            <w:r w:rsidRPr="004C64D6">
              <w:t>b</w:t>
            </w:r>
          </w:p>
        </w:tc>
        <w:tc>
          <w:tcPr>
            <w:tcW w:w="4899" w:type="dxa"/>
            <w:tcBorders>
              <w:right w:val="nil"/>
            </w:tcBorders>
            <w:vAlign w:val="center"/>
          </w:tcPr>
          <w:p w14:paraId="775E64CC" w14:textId="77777777" w:rsidR="000E18DE" w:rsidRPr="004C64D6" w:rsidRDefault="000E18DE" w:rsidP="000E18DE">
            <w:pPr>
              <w:spacing w:line="240" w:lineRule="auto"/>
            </w:pPr>
            <w:r w:rsidRPr="004C64D6">
              <w:t>Lower and upper limits of integration</w:t>
            </w:r>
          </w:p>
        </w:tc>
      </w:tr>
      <w:tr w:rsidR="000E18DE" w:rsidRPr="004C64D6" w14:paraId="4B06E7D6" w14:textId="77777777" w:rsidTr="000E18DE">
        <w:trPr>
          <w:trHeight w:val="340"/>
          <w:jc w:val="center"/>
        </w:trPr>
        <w:tc>
          <w:tcPr>
            <w:tcW w:w="1842" w:type="dxa"/>
            <w:tcBorders>
              <w:left w:val="nil"/>
            </w:tcBorders>
            <w:vAlign w:val="center"/>
          </w:tcPr>
          <w:p w14:paraId="76B19AFF" w14:textId="77777777" w:rsidR="000E18DE" w:rsidRPr="004C64D6" w:rsidRDefault="000E18DE" w:rsidP="000E18DE">
            <w:pPr>
              <w:spacing w:line="240" w:lineRule="auto"/>
              <w:jc w:val="center"/>
            </w:pPr>
            <w:r w:rsidRPr="004C64D6">
              <w:rPr>
                <w:i/>
                <w:iCs/>
              </w:rPr>
              <w:t>x</w:t>
            </w:r>
            <w:r w:rsidRPr="004C64D6">
              <w:t>,</w:t>
            </w:r>
            <w:r w:rsidRPr="004C64D6">
              <w:rPr>
                <w:rFonts w:hint="eastAsia"/>
              </w:rPr>
              <w:t xml:space="preserve"> </w:t>
            </w:r>
            <w:r w:rsidRPr="004C64D6">
              <w:rPr>
                <w:i/>
                <w:iCs/>
              </w:rPr>
              <w:t>t</w:t>
            </w:r>
          </w:p>
        </w:tc>
        <w:tc>
          <w:tcPr>
            <w:tcW w:w="4899" w:type="dxa"/>
            <w:tcBorders>
              <w:right w:val="nil"/>
            </w:tcBorders>
            <w:vAlign w:val="center"/>
          </w:tcPr>
          <w:p w14:paraId="16941C1B" w14:textId="77777777" w:rsidR="000E18DE" w:rsidRPr="004C64D6" w:rsidRDefault="000E18DE" w:rsidP="000E18DE">
            <w:pPr>
              <w:spacing w:line="240" w:lineRule="auto"/>
            </w:pPr>
            <w:r w:rsidRPr="004C64D6">
              <w:t>Independent and integration variables, x, t ∈ [a, b]</w:t>
            </w:r>
          </w:p>
        </w:tc>
      </w:tr>
      <w:tr w:rsidR="000E18DE" w:rsidRPr="004C64D6" w14:paraId="769572B2" w14:textId="77777777" w:rsidTr="000E18DE">
        <w:trPr>
          <w:trHeight w:val="340"/>
          <w:jc w:val="center"/>
        </w:trPr>
        <w:tc>
          <w:tcPr>
            <w:tcW w:w="1842" w:type="dxa"/>
            <w:tcBorders>
              <w:left w:val="nil"/>
            </w:tcBorders>
            <w:vAlign w:val="center"/>
          </w:tcPr>
          <w:p w14:paraId="62F8E723" w14:textId="77777777" w:rsidR="000E18DE" w:rsidRPr="004C64D6" w:rsidRDefault="000E18DE" w:rsidP="000E18DE">
            <w:pPr>
              <w:spacing w:line="240" w:lineRule="auto"/>
              <w:jc w:val="center"/>
            </w:pPr>
            <w:r w:rsidRPr="004C64D6">
              <w:rPr>
                <w:i/>
                <w:iCs/>
              </w:rPr>
              <w:t>ϕ</w:t>
            </w:r>
            <w:r w:rsidRPr="004C64D6">
              <w:t>(</w:t>
            </w:r>
            <w:r w:rsidRPr="004C64D6">
              <w:rPr>
                <w:i/>
                <w:iCs/>
              </w:rPr>
              <w:t>x</w:t>
            </w:r>
            <w:r w:rsidRPr="004C64D6">
              <w:t>)</w:t>
            </w:r>
          </w:p>
        </w:tc>
        <w:tc>
          <w:tcPr>
            <w:tcW w:w="4899" w:type="dxa"/>
            <w:tcBorders>
              <w:right w:val="nil"/>
            </w:tcBorders>
            <w:vAlign w:val="center"/>
          </w:tcPr>
          <w:p w14:paraId="01C82739" w14:textId="77777777" w:rsidR="000E18DE" w:rsidRPr="004C64D6" w:rsidRDefault="000E18DE" w:rsidP="000E18DE">
            <w:pPr>
              <w:spacing w:line="240" w:lineRule="auto"/>
            </w:pPr>
            <w:r w:rsidRPr="004C64D6">
              <w:t>Unknown solution of the singular integral equation</w:t>
            </w:r>
          </w:p>
        </w:tc>
      </w:tr>
      <w:tr w:rsidR="000E18DE" w:rsidRPr="004C64D6" w14:paraId="6D504390" w14:textId="77777777" w:rsidTr="000E18DE">
        <w:trPr>
          <w:trHeight w:val="340"/>
          <w:jc w:val="center"/>
        </w:trPr>
        <w:tc>
          <w:tcPr>
            <w:tcW w:w="1842" w:type="dxa"/>
            <w:tcBorders>
              <w:left w:val="nil"/>
            </w:tcBorders>
            <w:vAlign w:val="center"/>
          </w:tcPr>
          <w:p w14:paraId="5E5E1153" w14:textId="77777777" w:rsidR="000E18DE" w:rsidRPr="004C64D6" w:rsidRDefault="000E18DE" w:rsidP="000E18DE">
            <w:pPr>
              <w:spacing w:line="240" w:lineRule="auto"/>
              <w:jc w:val="center"/>
              <w:rPr>
                <w:i/>
                <w:iCs/>
              </w:rPr>
            </w:pPr>
            <w:r w:rsidRPr="004C64D6">
              <w:rPr>
                <w:i/>
                <w:iCs/>
              </w:rPr>
              <w:t>λ</w:t>
            </w:r>
          </w:p>
        </w:tc>
        <w:tc>
          <w:tcPr>
            <w:tcW w:w="4899" w:type="dxa"/>
            <w:tcBorders>
              <w:right w:val="nil"/>
            </w:tcBorders>
            <w:vAlign w:val="center"/>
          </w:tcPr>
          <w:p w14:paraId="59CB74E4" w14:textId="77777777" w:rsidR="000E18DE" w:rsidRPr="004C64D6" w:rsidRDefault="000E18DE" w:rsidP="000E18DE">
            <w:pPr>
              <w:spacing w:line="240" w:lineRule="auto"/>
            </w:pPr>
            <w:r w:rsidRPr="004C64D6">
              <w:t>Fixed parameter of the integral equation</w:t>
            </w:r>
          </w:p>
        </w:tc>
      </w:tr>
      <w:tr w:rsidR="000E18DE" w:rsidRPr="004C64D6" w14:paraId="417BF79B" w14:textId="77777777" w:rsidTr="000E18DE">
        <w:trPr>
          <w:trHeight w:val="340"/>
          <w:jc w:val="center"/>
        </w:trPr>
        <w:tc>
          <w:tcPr>
            <w:tcW w:w="1842" w:type="dxa"/>
            <w:tcBorders>
              <w:left w:val="nil"/>
            </w:tcBorders>
            <w:vAlign w:val="center"/>
          </w:tcPr>
          <w:p w14:paraId="3B3CEB5E" w14:textId="77777777" w:rsidR="000E18DE" w:rsidRPr="004C64D6" w:rsidRDefault="000E18DE" w:rsidP="000E18DE">
            <w:pPr>
              <w:spacing w:line="240" w:lineRule="auto"/>
              <w:jc w:val="center"/>
            </w:pPr>
            <w:r w:rsidRPr="004C64D6">
              <w:rPr>
                <w:i/>
                <w:iCs/>
              </w:rPr>
              <w:t>a</w:t>
            </w:r>
            <w:r w:rsidRPr="004C64D6">
              <w:t>(</w:t>
            </w:r>
            <w:r w:rsidRPr="004C64D6">
              <w:rPr>
                <w:i/>
                <w:iCs/>
              </w:rPr>
              <w:t>x</w:t>
            </w:r>
            <w:r w:rsidRPr="004C64D6">
              <w:t>)</w:t>
            </w:r>
            <w:r w:rsidRPr="004C64D6">
              <w:rPr>
                <w:rFonts w:hint="eastAsia"/>
              </w:rPr>
              <w:t xml:space="preserve">, </w:t>
            </w:r>
            <w:r w:rsidRPr="004C64D6">
              <w:rPr>
                <w:i/>
                <w:iCs/>
              </w:rPr>
              <w:t>f</w:t>
            </w:r>
            <w:r w:rsidRPr="004C64D6">
              <w:t>(</w:t>
            </w:r>
            <w:r w:rsidRPr="004C64D6">
              <w:rPr>
                <w:i/>
                <w:iCs/>
              </w:rPr>
              <w:t>x</w:t>
            </w:r>
            <w:r w:rsidRPr="004C64D6">
              <w:t>)</w:t>
            </w:r>
          </w:p>
        </w:tc>
        <w:tc>
          <w:tcPr>
            <w:tcW w:w="4899" w:type="dxa"/>
            <w:tcBorders>
              <w:right w:val="nil"/>
            </w:tcBorders>
            <w:vAlign w:val="center"/>
          </w:tcPr>
          <w:p w14:paraId="2B1E38F6" w14:textId="3DBC070B" w:rsidR="000E18DE" w:rsidRPr="004C64D6" w:rsidRDefault="000E18DE" w:rsidP="000E18DE">
            <w:pPr>
              <w:spacing w:line="240" w:lineRule="auto"/>
            </w:pPr>
            <w:r w:rsidRPr="004C64D6">
              <w:rPr>
                <w:rFonts w:hint="eastAsia"/>
              </w:rPr>
              <w:t>Known function</w:t>
            </w:r>
            <w:r w:rsidR="00481DD8" w:rsidRPr="004C64D6">
              <w:rPr>
                <w:rFonts w:hint="eastAsia"/>
              </w:rPr>
              <w:t>s</w:t>
            </w:r>
          </w:p>
        </w:tc>
      </w:tr>
      <w:tr w:rsidR="000E18DE" w:rsidRPr="004C64D6" w14:paraId="7F433FC3" w14:textId="77777777" w:rsidTr="000E18DE">
        <w:trPr>
          <w:trHeight w:val="340"/>
          <w:jc w:val="center"/>
        </w:trPr>
        <w:tc>
          <w:tcPr>
            <w:tcW w:w="1842" w:type="dxa"/>
            <w:tcBorders>
              <w:left w:val="nil"/>
            </w:tcBorders>
            <w:vAlign w:val="center"/>
          </w:tcPr>
          <w:p w14:paraId="4BD6BEAA" w14:textId="77777777" w:rsidR="000E18DE" w:rsidRPr="004C64D6" w:rsidRDefault="000E18DE" w:rsidP="000E18DE">
            <w:pPr>
              <w:spacing w:line="240" w:lineRule="auto"/>
              <w:jc w:val="center"/>
            </w:pPr>
            <w:proofErr w:type="gramStart"/>
            <w:r w:rsidRPr="004C64D6">
              <w:rPr>
                <w:i/>
                <w:iCs/>
              </w:rPr>
              <w:t>K</w:t>
            </w:r>
            <w:r w:rsidRPr="004C64D6">
              <w:t>(</w:t>
            </w:r>
            <w:proofErr w:type="gramEnd"/>
            <w:r w:rsidRPr="004C64D6">
              <w:rPr>
                <w:i/>
                <w:iCs/>
              </w:rPr>
              <w:t>x</w:t>
            </w:r>
            <w:r w:rsidRPr="004C64D6">
              <w:t>,</w:t>
            </w:r>
            <w:r w:rsidRPr="004C64D6">
              <w:rPr>
                <w:rFonts w:hint="eastAsia"/>
              </w:rPr>
              <w:t xml:space="preserve"> </w:t>
            </w:r>
            <w:r w:rsidRPr="004C64D6">
              <w:rPr>
                <w:i/>
                <w:iCs/>
              </w:rPr>
              <w:t>t</w:t>
            </w:r>
            <w:r w:rsidRPr="004C64D6">
              <w:t>)</w:t>
            </w:r>
          </w:p>
        </w:tc>
        <w:tc>
          <w:tcPr>
            <w:tcW w:w="4899" w:type="dxa"/>
            <w:tcBorders>
              <w:right w:val="nil"/>
            </w:tcBorders>
            <w:vAlign w:val="center"/>
          </w:tcPr>
          <w:p w14:paraId="085D52EF" w14:textId="77777777" w:rsidR="000E18DE" w:rsidRPr="004C64D6" w:rsidRDefault="000E18DE" w:rsidP="000E18DE">
            <w:pPr>
              <w:spacing w:line="240" w:lineRule="auto"/>
            </w:pPr>
            <w:r w:rsidRPr="004C64D6">
              <w:t>Singular integral kernel</w:t>
            </w:r>
          </w:p>
        </w:tc>
      </w:tr>
      <w:tr w:rsidR="000E18DE" w:rsidRPr="004C64D6" w14:paraId="0D4C23C5" w14:textId="77777777" w:rsidTr="000E18DE">
        <w:trPr>
          <w:trHeight w:val="340"/>
          <w:jc w:val="center"/>
        </w:trPr>
        <w:tc>
          <w:tcPr>
            <w:tcW w:w="1842" w:type="dxa"/>
            <w:tcBorders>
              <w:left w:val="nil"/>
            </w:tcBorders>
            <w:vAlign w:val="center"/>
          </w:tcPr>
          <w:p w14:paraId="51F20ABC" w14:textId="77777777" w:rsidR="000E18DE" w:rsidRPr="004C64D6" w:rsidRDefault="000E18DE" w:rsidP="000E18DE">
            <w:pPr>
              <w:spacing w:line="240" w:lineRule="auto"/>
              <w:jc w:val="center"/>
            </w:pPr>
            <w:proofErr w:type="gramStart"/>
            <w:r w:rsidRPr="004C64D6">
              <w:rPr>
                <w:i/>
                <w:iCs/>
              </w:rPr>
              <w:t>G</w:t>
            </w:r>
            <w:r w:rsidRPr="004C64D6">
              <w:t>(</w:t>
            </w:r>
            <w:proofErr w:type="gramEnd"/>
            <w:r w:rsidRPr="004C64D6">
              <w:rPr>
                <w:i/>
                <w:iCs/>
              </w:rPr>
              <w:t>x</w:t>
            </w:r>
            <w:r w:rsidRPr="004C64D6">
              <w:t>,</w:t>
            </w:r>
            <w:r w:rsidRPr="004C64D6">
              <w:rPr>
                <w:rFonts w:hint="eastAsia"/>
              </w:rPr>
              <w:t xml:space="preserve"> </w:t>
            </w:r>
            <w:r w:rsidRPr="004C64D6">
              <w:rPr>
                <w:i/>
                <w:iCs/>
              </w:rPr>
              <w:t>t</w:t>
            </w:r>
            <w:r w:rsidRPr="004C64D6">
              <w:t>)</w:t>
            </w:r>
          </w:p>
        </w:tc>
        <w:tc>
          <w:tcPr>
            <w:tcW w:w="4899" w:type="dxa"/>
            <w:tcBorders>
              <w:right w:val="nil"/>
            </w:tcBorders>
            <w:vAlign w:val="center"/>
          </w:tcPr>
          <w:p w14:paraId="4D92A18B" w14:textId="77777777" w:rsidR="000E18DE" w:rsidRPr="004C64D6" w:rsidRDefault="000E18DE" w:rsidP="000E18DE">
            <w:pPr>
              <w:spacing w:line="240" w:lineRule="auto"/>
            </w:pPr>
            <w:r w:rsidRPr="004C64D6">
              <w:t>Continuous and bounded part of the kernel</w:t>
            </w:r>
          </w:p>
        </w:tc>
      </w:tr>
      <w:tr w:rsidR="000E18DE" w:rsidRPr="004C64D6" w14:paraId="0D4B9FCE" w14:textId="77777777" w:rsidTr="000E18DE">
        <w:trPr>
          <w:trHeight w:val="340"/>
          <w:jc w:val="center"/>
        </w:trPr>
        <w:tc>
          <w:tcPr>
            <w:tcW w:w="1842" w:type="dxa"/>
            <w:tcBorders>
              <w:left w:val="nil"/>
            </w:tcBorders>
            <w:vAlign w:val="center"/>
          </w:tcPr>
          <w:p w14:paraId="3D0500FA" w14:textId="77777777" w:rsidR="000E18DE" w:rsidRPr="004C64D6" w:rsidRDefault="000E18DE" w:rsidP="000E18DE">
            <w:pPr>
              <w:spacing w:line="240" w:lineRule="auto"/>
              <w:jc w:val="center"/>
            </w:pPr>
            <w:r w:rsidRPr="004C64D6">
              <w:t>α</w:t>
            </w:r>
          </w:p>
        </w:tc>
        <w:tc>
          <w:tcPr>
            <w:tcW w:w="4899" w:type="dxa"/>
            <w:tcBorders>
              <w:right w:val="nil"/>
            </w:tcBorders>
            <w:vAlign w:val="center"/>
          </w:tcPr>
          <w:p w14:paraId="04034A72" w14:textId="77777777" w:rsidR="000E18DE" w:rsidRPr="004C64D6" w:rsidRDefault="000E18DE" w:rsidP="000E18DE">
            <w:pPr>
              <w:spacing w:line="240" w:lineRule="auto"/>
            </w:pPr>
            <w:r w:rsidRPr="004C64D6">
              <w:t>Order of the kernel singularity</w:t>
            </w:r>
          </w:p>
        </w:tc>
      </w:tr>
      <w:tr w:rsidR="000E18DE" w:rsidRPr="004C64D6" w14:paraId="57F7540B" w14:textId="77777777" w:rsidTr="000E18DE">
        <w:trPr>
          <w:trHeight w:val="340"/>
          <w:jc w:val="center"/>
        </w:trPr>
        <w:tc>
          <w:tcPr>
            <w:tcW w:w="1842" w:type="dxa"/>
            <w:tcBorders>
              <w:left w:val="nil"/>
            </w:tcBorders>
            <w:vAlign w:val="center"/>
          </w:tcPr>
          <w:p w14:paraId="293E51A4" w14:textId="77777777" w:rsidR="000E18DE" w:rsidRPr="004C64D6" w:rsidRDefault="000E18DE" w:rsidP="000E18DE">
            <w:pPr>
              <w:spacing w:line="240" w:lineRule="auto"/>
              <w:jc w:val="center"/>
              <w:rPr>
                <w:i/>
                <w:iCs/>
              </w:rPr>
            </w:pPr>
            <w:r w:rsidRPr="004C64D6">
              <w:rPr>
                <w:i/>
                <w:iCs/>
              </w:rPr>
              <w:t>ε</w:t>
            </w:r>
          </w:p>
        </w:tc>
        <w:tc>
          <w:tcPr>
            <w:tcW w:w="4899" w:type="dxa"/>
            <w:tcBorders>
              <w:right w:val="nil"/>
            </w:tcBorders>
            <w:vAlign w:val="center"/>
          </w:tcPr>
          <w:p w14:paraId="56CED612" w14:textId="2A7EFBC8" w:rsidR="000E18DE" w:rsidRPr="004C64D6" w:rsidRDefault="00B524DF" w:rsidP="000E18DE">
            <w:pPr>
              <w:spacing w:line="240" w:lineRule="auto"/>
            </w:pPr>
            <w:r w:rsidRPr="004C64D6">
              <w:rPr>
                <w:rFonts w:hint="eastAsia"/>
              </w:rPr>
              <w:t>Small quantity</w:t>
            </w:r>
          </w:p>
        </w:tc>
      </w:tr>
      <w:tr w:rsidR="000E18DE" w:rsidRPr="004C64D6" w14:paraId="4384E1A7" w14:textId="77777777" w:rsidTr="000E18DE">
        <w:trPr>
          <w:trHeight w:val="340"/>
          <w:jc w:val="center"/>
        </w:trPr>
        <w:tc>
          <w:tcPr>
            <w:tcW w:w="1842" w:type="dxa"/>
            <w:tcBorders>
              <w:left w:val="nil"/>
            </w:tcBorders>
            <w:vAlign w:val="center"/>
          </w:tcPr>
          <w:p w14:paraId="46600C3A" w14:textId="77777777" w:rsidR="000E18DE" w:rsidRPr="004C64D6" w:rsidRDefault="000E18DE" w:rsidP="000E18DE">
            <w:pPr>
              <w:spacing w:line="240" w:lineRule="auto"/>
              <w:jc w:val="center"/>
            </w:pPr>
            <w:r w:rsidRPr="004C64D6">
              <w:t>Ω</w:t>
            </w:r>
          </w:p>
        </w:tc>
        <w:tc>
          <w:tcPr>
            <w:tcW w:w="4899" w:type="dxa"/>
            <w:tcBorders>
              <w:right w:val="nil"/>
            </w:tcBorders>
            <w:vAlign w:val="center"/>
          </w:tcPr>
          <w:p w14:paraId="6DC1EBED" w14:textId="77777777" w:rsidR="000E18DE" w:rsidRPr="004C64D6" w:rsidRDefault="000E18DE" w:rsidP="000E18DE">
            <w:pPr>
              <w:spacing w:line="240" w:lineRule="auto"/>
            </w:pPr>
            <w:r w:rsidRPr="004C64D6">
              <w:t>Integration domain</w:t>
            </w:r>
          </w:p>
        </w:tc>
      </w:tr>
      <w:tr w:rsidR="000E18DE" w:rsidRPr="004C64D6" w14:paraId="13885989" w14:textId="77777777" w:rsidTr="000E18DE">
        <w:trPr>
          <w:trHeight w:val="340"/>
          <w:jc w:val="center"/>
        </w:trPr>
        <w:tc>
          <w:tcPr>
            <w:tcW w:w="1842" w:type="dxa"/>
            <w:tcBorders>
              <w:left w:val="nil"/>
            </w:tcBorders>
            <w:vAlign w:val="center"/>
          </w:tcPr>
          <w:p w14:paraId="5BD19590" w14:textId="77777777" w:rsidR="000E18DE" w:rsidRPr="004C64D6" w:rsidRDefault="000E18DE" w:rsidP="000E18DE">
            <w:pPr>
              <w:spacing w:line="240" w:lineRule="auto"/>
              <w:jc w:val="center"/>
            </w:pPr>
            <w:proofErr w:type="gramStart"/>
            <w:r w:rsidRPr="004C64D6">
              <w:rPr>
                <w:i/>
                <w:iCs/>
              </w:rPr>
              <w:t>F</w:t>
            </w:r>
            <w:r w:rsidRPr="004C64D6">
              <w:t>(</w:t>
            </w:r>
            <w:proofErr w:type="gramEnd"/>
            <w:r w:rsidRPr="004C64D6">
              <w:rPr>
                <w:i/>
                <w:iCs/>
              </w:rPr>
              <w:t>x</w:t>
            </w:r>
            <w:r w:rsidRPr="004C64D6">
              <w:t>,</w:t>
            </w:r>
            <w:r w:rsidRPr="004C64D6">
              <w:rPr>
                <w:rFonts w:hint="eastAsia"/>
              </w:rPr>
              <w:t xml:space="preserve"> </w:t>
            </w:r>
            <w:r w:rsidRPr="004C64D6">
              <w:rPr>
                <w:rFonts w:hint="eastAsia"/>
                <w:i/>
                <w:iCs/>
              </w:rPr>
              <w:t>t</w:t>
            </w:r>
            <w:r w:rsidRPr="004C64D6">
              <w:t>)</w:t>
            </w:r>
          </w:p>
        </w:tc>
        <w:tc>
          <w:tcPr>
            <w:tcW w:w="4899" w:type="dxa"/>
            <w:tcBorders>
              <w:right w:val="nil"/>
            </w:tcBorders>
            <w:vAlign w:val="center"/>
          </w:tcPr>
          <w:p w14:paraId="1263A39C" w14:textId="77777777" w:rsidR="000E18DE" w:rsidRPr="004C64D6" w:rsidRDefault="000E18DE" w:rsidP="000E18DE">
            <w:pPr>
              <w:spacing w:line="240" w:lineRule="auto"/>
            </w:pPr>
            <w:r w:rsidRPr="004C64D6">
              <w:rPr>
                <w:rFonts w:hint="eastAsia"/>
              </w:rPr>
              <w:t>Antiderivative of the integral term</w:t>
            </w:r>
          </w:p>
        </w:tc>
      </w:tr>
      <w:tr w:rsidR="000E18DE" w:rsidRPr="004C64D6" w14:paraId="641A8A59" w14:textId="77777777" w:rsidTr="000E18DE">
        <w:trPr>
          <w:trHeight w:val="340"/>
          <w:jc w:val="center"/>
        </w:trPr>
        <w:tc>
          <w:tcPr>
            <w:tcW w:w="1842" w:type="dxa"/>
            <w:tcBorders>
              <w:left w:val="nil"/>
            </w:tcBorders>
            <w:vAlign w:val="center"/>
          </w:tcPr>
          <w:p w14:paraId="70DFA9A5" w14:textId="77777777" w:rsidR="000E18DE" w:rsidRPr="004C64D6" w:rsidRDefault="000E18DE" w:rsidP="000E18DE">
            <w:pPr>
              <w:spacing w:line="240" w:lineRule="auto"/>
              <w:jc w:val="center"/>
              <w:rPr>
                <w:i/>
                <w:iCs/>
              </w:rPr>
            </w:pPr>
            <w:r w:rsidRPr="004C64D6">
              <w:rPr>
                <w:rFonts w:hint="eastAsia"/>
                <w:i/>
                <w:iCs/>
              </w:rPr>
              <w:t>C</w:t>
            </w:r>
          </w:p>
        </w:tc>
        <w:tc>
          <w:tcPr>
            <w:tcW w:w="4899" w:type="dxa"/>
            <w:tcBorders>
              <w:right w:val="nil"/>
            </w:tcBorders>
            <w:vAlign w:val="center"/>
          </w:tcPr>
          <w:p w14:paraId="4F7C06B7" w14:textId="77777777" w:rsidR="000E18DE" w:rsidRPr="004C64D6" w:rsidRDefault="000E18DE" w:rsidP="000E18DE">
            <w:pPr>
              <w:spacing w:line="240" w:lineRule="auto"/>
            </w:pPr>
            <w:r w:rsidRPr="004C64D6">
              <w:rPr>
                <w:rFonts w:hint="eastAsia"/>
              </w:rPr>
              <w:t>Constant</w:t>
            </w:r>
          </w:p>
        </w:tc>
      </w:tr>
      <w:tr w:rsidR="000E18DE" w:rsidRPr="004C64D6" w14:paraId="76CBACD0" w14:textId="77777777" w:rsidTr="000E18DE">
        <w:trPr>
          <w:trHeight w:val="340"/>
          <w:jc w:val="center"/>
        </w:trPr>
        <w:tc>
          <w:tcPr>
            <w:tcW w:w="1842" w:type="dxa"/>
            <w:tcBorders>
              <w:left w:val="nil"/>
            </w:tcBorders>
            <w:vAlign w:val="center"/>
          </w:tcPr>
          <w:p w14:paraId="693A5970" w14:textId="77777777" w:rsidR="000E18DE" w:rsidRPr="004C64D6" w:rsidRDefault="000E18DE" w:rsidP="000E18DE">
            <w:pPr>
              <w:spacing w:line="240" w:lineRule="auto"/>
              <w:jc w:val="center"/>
            </w:pPr>
            <w:r w:rsidRPr="004C64D6">
              <w:rPr>
                <w:noProof/>
                <w:position w:val="-6"/>
                <w:lang w:eastAsia="en-US"/>
              </w:rPr>
              <w:object w:dxaOrig="180" w:dyaOrig="260" w14:anchorId="2FCA6BFD">
                <v:shape id="_x0000_i1243" type="#_x0000_t75" alt="" style="width:10.3pt;height:10.3pt;mso-width-percent:0;mso-height-percent:0;mso-width-percent:0;mso-height-percent:0" o:ole="">
                  <v:imagedata r:id="rId217" o:title=""/>
                </v:shape>
                <o:OLEObject Type="Embed" ProgID="Equation.DSMT4" ShapeID="_x0000_i1243" DrawAspect="Content" ObjectID="_1847117338" r:id="rId454"/>
              </w:object>
            </w:r>
          </w:p>
        </w:tc>
        <w:tc>
          <w:tcPr>
            <w:tcW w:w="4899" w:type="dxa"/>
            <w:tcBorders>
              <w:right w:val="nil"/>
            </w:tcBorders>
            <w:vAlign w:val="center"/>
          </w:tcPr>
          <w:p w14:paraId="7E86071C" w14:textId="77777777" w:rsidR="000E18DE" w:rsidRPr="004C64D6" w:rsidRDefault="000E18DE" w:rsidP="000E18DE">
            <w:pPr>
              <w:spacing w:line="240" w:lineRule="auto"/>
            </w:pPr>
            <w:r w:rsidRPr="004C64D6">
              <w:rPr>
                <w:rFonts w:hint="eastAsia"/>
              </w:rPr>
              <w:t>Neural-network input vector</w:t>
            </w:r>
          </w:p>
        </w:tc>
      </w:tr>
      <w:tr w:rsidR="000E18DE" w:rsidRPr="004C64D6" w14:paraId="6DE96563" w14:textId="77777777" w:rsidTr="000E18DE">
        <w:trPr>
          <w:trHeight w:val="340"/>
          <w:jc w:val="center"/>
        </w:trPr>
        <w:tc>
          <w:tcPr>
            <w:tcW w:w="1842" w:type="dxa"/>
            <w:tcBorders>
              <w:left w:val="nil"/>
            </w:tcBorders>
            <w:vAlign w:val="center"/>
          </w:tcPr>
          <w:p w14:paraId="7EB19A46" w14:textId="77777777" w:rsidR="000E18DE" w:rsidRPr="004C64D6" w:rsidRDefault="000E18DE" w:rsidP="000E18DE">
            <w:pPr>
              <w:spacing w:line="240" w:lineRule="auto"/>
              <w:jc w:val="center"/>
            </w:pPr>
            <w:r w:rsidRPr="004C64D6">
              <w:rPr>
                <w:noProof/>
                <w:position w:val="-8"/>
                <w:lang w:eastAsia="en-US"/>
              </w:rPr>
              <w:object w:dxaOrig="420" w:dyaOrig="260" w14:anchorId="039D99D6">
                <v:shape id="_x0000_i1244" type="#_x0000_t75" alt="" style="width:20.55pt;height:10.3pt" o:ole="">
                  <v:imagedata r:id="rId455" o:title=""/>
                </v:shape>
                <o:OLEObject Type="Embed" ProgID="Equation.DSMT4" ShapeID="_x0000_i1244" DrawAspect="Content" ObjectID="_1847117339" r:id="rId456"/>
              </w:object>
            </w:r>
          </w:p>
        </w:tc>
        <w:tc>
          <w:tcPr>
            <w:tcW w:w="4899" w:type="dxa"/>
            <w:tcBorders>
              <w:right w:val="nil"/>
            </w:tcBorders>
            <w:vAlign w:val="center"/>
          </w:tcPr>
          <w:p w14:paraId="7E78733A" w14:textId="73FF73A6" w:rsidR="000E18DE" w:rsidRPr="004C64D6" w:rsidRDefault="000E18DE" w:rsidP="000E18DE">
            <w:pPr>
              <w:spacing w:line="240" w:lineRule="auto"/>
            </w:pPr>
            <w:r w:rsidRPr="004C64D6">
              <w:rPr>
                <w:rFonts w:hint="eastAsia"/>
              </w:rPr>
              <w:t>Neural-network weights and bias</w:t>
            </w:r>
            <w:r w:rsidR="00B524DF" w:rsidRPr="004C64D6">
              <w:rPr>
                <w:rFonts w:hint="eastAsia"/>
              </w:rPr>
              <w:t>es</w:t>
            </w:r>
          </w:p>
        </w:tc>
      </w:tr>
      <w:tr w:rsidR="000E18DE" w:rsidRPr="004C64D6" w14:paraId="7A8F9BA1" w14:textId="77777777" w:rsidTr="000E18DE">
        <w:trPr>
          <w:trHeight w:val="340"/>
          <w:jc w:val="center"/>
        </w:trPr>
        <w:tc>
          <w:tcPr>
            <w:tcW w:w="1842" w:type="dxa"/>
            <w:tcBorders>
              <w:left w:val="nil"/>
            </w:tcBorders>
            <w:vAlign w:val="center"/>
          </w:tcPr>
          <w:p w14:paraId="2DE387C5" w14:textId="77777777" w:rsidR="000E18DE" w:rsidRPr="004C64D6" w:rsidRDefault="000E18DE" w:rsidP="000E18DE">
            <w:pPr>
              <w:spacing w:line="240" w:lineRule="auto"/>
              <w:jc w:val="center"/>
            </w:pPr>
            <w:r w:rsidRPr="004C64D6">
              <w:rPr>
                <w:noProof/>
                <w:position w:val="-6"/>
                <w:lang w:eastAsia="en-US"/>
              </w:rPr>
              <w:object w:dxaOrig="139" w:dyaOrig="260" w14:anchorId="502360D0">
                <v:shape id="_x0000_i1245" type="#_x0000_t75" alt="" style="width:10.3pt;height:10.3pt;mso-width-percent:0;mso-height-percent:0;mso-width-percent:0;mso-height-percent:0" o:ole="">
                  <v:imagedata r:id="rId225" o:title=""/>
                </v:shape>
                <o:OLEObject Type="Embed" ProgID="Equation.DSMT4" ShapeID="_x0000_i1245" DrawAspect="Content" ObjectID="_1847117340" r:id="rId457"/>
              </w:object>
            </w:r>
          </w:p>
        </w:tc>
        <w:tc>
          <w:tcPr>
            <w:tcW w:w="4899" w:type="dxa"/>
            <w:tcBorders>
              <w:right w:val="nil"/>
            </w:tcBorders>
            <w:vAlign w:val="center"/>
          </w:tcPr>
          <w:p w14:paraId="0CDC4D56" w14:textId="77777777" w:rsidR="000E18DE" w:rsidRPr="004C64D6" w:rsidRDefault="000E18DE" w:rsidP="000E18DE">
            <w:pPr>
              <w:spacing w:line="240" w:lineRule="auto"/>
            </w:pPr>
            <w:r w:rsidRPr="004C64D6">
              <w:rPr>
                <w:rFonts w:hint="eastAsia"/>
              </w:rPr>
              <w:t>Network depth</w:t>
            </w:r>
          </w:p>
        </w:tc>
      </w:tr>
      <w:tr w:rsidR="000E18DE" w:rsidRPr="004C64D6" w14:paraId="04537A62" w14:textId="77777777" w:rsidTr="000E18DE">
        <w:trPr>
          <w:trHeight w:val="340"/>
          <w:jc w:val="center"/>
        </w:trPr>
        <w:tc>
          <w:tcPr>
            <w:tcW w:w="1842" w:type="dxa"/>
            <w:tcBorders>
              <w:left w:val="nil"/>
            </w:tcBorders>
            <w:vAlign w:val="center"/>
          </w:tcPr>
          <w:p w14:paraId="725262F3" w14:textId="77777777" w:rsidR="000E18DE" w:rsidRPr="004C64D6" w:rsidRDefault="000E18DE" w:rsidP="000E18DE">
            <w:pPr>
              <w:spacing w:line="240" w:lineRule="auto"/>
              <w:jc w:val="center"/>
            </w:pPr>
            <w:r w:rsidRPr="004C64D6">
              <w:rPr>
                <w:noProof/>
                <w:position w:val="-6"/>
                <w:lang w:eastAsia="en-US"/>
              </w:rPr>
              <w:object w:dxaOrig="180" w:dyaOrig="200" w14:anchorId="7845DCA2">
                <v:shape id="_x0000_i1246" type="#_x0000_t75" alt="" style="width:10.3pt;height:10.3pt;mso-width-percent:0;mso-height-percent:0;mso-width-percent:0;mso-height-percent:0" o:ole="">
                  <v:imagedata r:id="rId227" o:title=""/>
                </v:shape>
                <o:OLEObject Type="Embed" ProgID="Equation.DSMT4" ShapeID="_x0000_i1246" DrawAspect="Content" ObjectID="_1847117341" r:id="rId458"/>
              </w:object>
            </w:r>
          </w:p>
        </w:tc>
        <w:tc>
          <w:tcPr>
            <w:tcW w:w="4899" w:type="dxa"/>
            <w:tcBorders>
              <w:right w:val="nil"/>
            </w:tcBorders>
            <w:vAlign w:val="center"/>
          </w:tcPr>
          <w:p w14:paraId="5DAB0108" w14:textId="77777777" w:rsidR="000E18DE" w:rsidRPr="004C64D6" w:rsidRDefault="000E18DE" w:rsidP="000E18DE">
            <w:pPr>
              <w:spacing w:line="240" w:lineRule="auto"/>
            </w:pPr>
            <w:r w:rsidRPr="004C64D6">
              <w:rPr>
                <w:rFonts w:hint="eastAsia"/>
              </w:rPr>
              <w:t>Number of hidden neurons</w:t>
            </w:r>
          </w:p>
        </w:tc>
      </w:tr>
      <w:tr w:rsidR="000E18DE" w:rsidRPr="004C64D6" w14:paraId="0F061159" w14:textId="77777777" w:rsidTr="000E18DE">
        <w:trPr>
          <w:trHeight w:val="340"/>
          <w:jc w:val="center"/>
        </w:trPr>
        <w:tc>
          <w:tcPr>
            <w:tcW w:w="1842" w:type="dxa"/>
            <w:tcBorders>
              <w:left w:val="nil"/>
            </w:tcBorders>
            <w:vAlign w:val="center"/>
          </w:tcPr>
          <w:p w14:paraId="118AB95A" w14:textId="77777777" w:rsidR="000E18DE" w:rsidRPr="004C64D6" w:rsidRDefault="000E18DE" w:rsidP="000E18DE">
            <w:pPr>
              <w:spacing w:line="240" w:lineRule="auto"/>
              <w:jc w:val="center"/>
            </w:pPr>
            <w:r w:rsidRPr="004C64D6">
              <w:rPr>
                <w:noProof/>
                <w:position w:val="-12"/>
                <w:lang w:eastAsia="en-US"/>
              </w:rPr>
              <w:object w:dxaOrig="660" w:dyaOrig="340" w14:anchorId="2B2E2139">
                <v:shape id="_x0000_i1247" type="#_x0000_t75" alt="" style="width:36pt;height:15.45pt" o:ole="">
                  <v:imagedata r:id="rId459" o:title=""/>
                </v:shape>
                <o:OLEObject Type="Embed" ProgID="Equation.DSMT4" ShapeID="_x0000_i1247" DrawAspect="Content" ObjectID="_1847117342" r:id="rId460"/>
              </w:object>
            </w:r>
          </w:p>
        </w:tc>
        <w:tc>
          <w:tcPr>
            <w:tcW w:w="4899" w:type="dxa"/>
            <w:tcBorders>
              <w:right w:val="nil"/>
            </w:tcBorders>
            <w:vAlign w:val="center"/>
          </w:tcPr>
          <w:p w14:paraId="11F56A92" w14:textId="77777777" w:rsidR="000E18DE" w:rsidRPr="004C64D6" w:rsidRDefault="000E18DE" w:rsidP="000E18DE">
            <w:pPr>
              <w:spacing w:line="240" w:lineRule="auto"/>
            </w:pPr>
            <w:r w:rsidRPr="004C64D6">
              <w:rPr>
                <w:rFonts w:hint="eastAsia"/>
              </w:rPr>
              <w:t xml:space="preserve">Neural-network output for </w:t>
            </w:r>
            <w:r w:rsidRPr="004C64D6">
              <w:rPr>
                <w:rFonts w:hint="eastAsia"/>
                <w:i/>
                <w:iCs/>
              </w:rPr>
              <w:t>ϕ</w:t>
            </w:r>
            <w:r w:rsidRPr="004C64D6">
              <w:rPr>
                <w:rFonts w:hint="eastAsia"/>
              </w:rPr>
              <w:t>(</w:t>
            </w:r>
            <w:r w:rsidRPr="004C64D6">
              <w:rPr>
                <w:rFonts w:hint="eastAsia"/>
                <w:i/>
                <w:iCs/>
              </w:rPr>
              <w:t>x</w:t>
            </w:r>
            <w:r w:rsidRPr="004C64D6">
              <w:rPr>
                <w:rFonts w:hint="eastAsia"/>
              </w:rPr>
              <w:t>)</w:t>
            </w:r>
          </w:p>
        </w:tc>
      </w:tr>
      <w:bookmarkStart w:id="43" w:name="OLE_LINK8"/>
      <w:tr w:rsidR="000E18DE" w:rsidRPr="004C64D6" w14:paraId="3E1D2E30" w14:textId="77777777" w:rsidTr="000E18DE">
        <w:trPr>
          <w:trHeight w:val="340"/>
          <w:jc w:val="center"/>
        </w:trPr>
        <w:tc>
          <w:tcPr>
            <w:tcW w:w="1842" w:type="dxa"/>
            <w:tcBorders>
              <w:left w:val="nil"/>
            </w:tcBorders>
            <w:vAlign w:val="center"/>
          </w:tcPr>
          <w:p w14:paraId="76D4408C" w14:textId="7429B628" w:rsidR="000E18DE" w:rsidRPr="004C64D6" w:rsidRDefault="00FD46F6" w:rsidP="000E18DE">
            <w:pPr>
              <w:spacing w:line="240" w:lineRule="auto"/>
              <w:jc w:val="center"/>
            </w:pPr>
            <w:r w:rsidRPr="004C64D6">
              <w:rPr>
                <w:noProof/>
                <w:position w:val="-14"/>
                <w:lang w:eastAsia="en-US"/>
              </w:rPr>
              <w:object w:dxaOrig="1960" w:dyaOrig="360" w14:anchorId="23BD509D">
                <v:shape id="_x0000_i1248" type="#_x0000_t75" alt="" style="width:97.7pt;height:20.55pt" o:ole="">
                  <v:imagedata r:id="rId461" o:title=""/>
                </v:shape>
                <o:OLEObject Type="Embed" ProgID="Equation.DSMT4" ShapeID="_x0000_i1248" DrawAspect="Content" ObjectID="_1847117343" r:id="rId462"/>
              </w:object>
            </w:r>
            <w:bookmarkEnd w:id="43"/>
          </w:p>
        </w:tc>
        <w:tc>
          <w:tcPr>
            <w:tcW w:w="4899" w:type="dxa"/>
            <w:tcBorders>
              <w:right w:val="nil"/>
            </w:tcBorders>
            <w:vAlign w:val="center"/>
          </w:tcPr>
          <w:p w14:paraId="47BD240F" w14:textId="5BA01EE5" w:rsidR="000E18DE" w:rsidRPr="004C64D6" w:rsidRDefault="000E18DE" w:rsidP="000E18DE">
            <w:pPr>
              <w:spacing w:line="240" w:lineRule="auto"/>
            </w:pPr>
            <w:r w:rsidRPr="004C64D6">
              <w:rPr>
                <w:rFonts w:hint="eastAsia"/>
              </w:rPr>
              <w:t xml:space="preserve">Neural-network output for </w:t>
            </w:r>
            <w:bookmarkStart w:id="44" w:name="OLE_LINK9"/>
            <w:r w:rsidRPr="004C64D6">
              <w:rPr>
                <w:rFonts w:hint="eastAsia"/>
                <w:i/>
                <w:iCs/>
              </w:rPr>
              <w:t>F</w:t>
            </w:r>
            <w:r w:rsidR="00B2355A" w:rsidRPr="004C64D6">
              <w:rPr>
                <w:rFonts w:hint="eastAsia"/>
                <w:i/>
                <w:iCs/>
                <w:vertAlign w:val="subscript"/>
              </w:rPr>
              <w:t xml:space="preserve">a </w:t>
            </w:r>
            <w:r w:rsidRPr="004C64D6">
              <w:rPr>
                <w:rFonts w:hint="eastAsia"/>
              </w:rPr>
              <w:t>(</w:t>
            </w:r>
            <w:r w:rsidRPr="004C64D6">
              <w:rPr>
                <w:rFonts w:hint="eastAsia"/>
                <w:i/>
                <w:iCs/>
              </w:rPr>
              <w:t>x</w:t>
            </w:r>
            <w:r w:rsidRPr="004C64D6">
              <w:rPr>
                <w:rFonts w:hint="eastAsia"/>
              </w:rPr>
              <w:t xml:space="preserve">, </w:t>
            </w:r>
            <w:r w:rsidRPr="004C64D6">
              <w:rPr>
                <w:rFonts w:hint="eastAsia"/>
                <w:i/>
                <w:iCs/>
              </w:rPr>
              <w:t>t</w:t>
            </w:r>
            <w:r w:rsidRPr="004C64D6">
              <w:rPr>
                <w:rFonts w:hint="eastAsia"/>
              </w:rPr>
              <w:t>)</w:t>
            </w:r>
            <w:r w:rsidR="00B2355A" w:rsidRPr="004C64D6">
              <w:rPr>
                <w:rFonts w:hint="eastAsia"/>
              </w:rPr>
              <w:t>,</w:t>
            </w:r>
            <w:r w:rsidR="00B2355A" w:rsidRPr="004C64D6">
              <w:rPr>
                <w:rFonts w:hint="eastAsia"/>
                <w:i/>
                <w:iCs/>
              </w:rPr>
              <w:t xml:space="preserve"> F</w:t>
            </w:r>
            <w:r w:rsidR="00B2355A" w:rsidRPr="004C64D6">
              <w:rPr>
                <w:rFonts w:hint="eastAsia"/>
                <w:i/>
                <w:iCs/>
                <w:vertAlign w:val="subscript"/>
              </w:rPr>
              <w:t xml:space="preserve">b </w:t>
            </w:r>
            <w:r w:rsidR="00B2355A" w:rsidRPr="004C64D6">
              <w:rPr>
                <w:rFonts w:hint="eastAsia"/>
              </w:rPr>
              <w:t>(</w:t>
            </w:r>
            <w:r w:rsidR="00B2355A" w:rsidRPr="004C64D6">
              <w:rPr>
                <w:rFonts w:hint="eastAsia"/>
                <w:i/>
                <w:iCs/>
              </w:rPr>
              <w:t>x</w:t>
            </w:r>
            <w:r w:rsidR="00B2355A" w:rsidRPr="004C64D6">
              <w:rPr>
                <w:rFonts w:hint="eastAsia"/>
              </w:rPr>
              <w:t xml:space="preserve">, </w:t>
            </w:r>
            <w:r w:rsidR="00B2355A" w:rsidRPr="004C64D6">
              <w:rPr>
                <w:rFonts w:hint="eastAsia"/>
                <w:i/>
                <w:iCs/>
              </w:rPr>
              <w:t>t</w:t>
            </w:r>
            <w:r w:rsidR="00B2355A" w:rsidRPr="004C64D6">
              <w:rPr>
                <w:rFonts w:hint="eastAsia"/>
              </w:rPr>
              <w:t>)</w:t>
            </w:r>
            <w:bookmarkEnd w:id="44"/>
          </w:p>
        </w:tc>
      </w:tr>
      <w:tr w:rsidR="000E18DE" w:rsidRPr="004C64D6" w14:paraId="4BB2B07B" w14:textId="77777777" w:rsidTr="000E18DE">
        <w:trPr>
          <w:trHeight w:val="340"/>
          <w:jc w:val="center"/>
        </w:trPr>
        <w:tc>
          <w:tcPr>
            <w:tcW w:w="1842" w:type="dxa"/>
            <w:tcBorders>
              <w:left w:val="nil"/>
            </w:tcBorders>
            <w:vAlign w:val="center"/>
          </w:tcPr>
          <w:p w14:paraId="0081C002" w14:textId="77777777" w:rsidR="000E18DE" w:rsidRPr="004C64D6" w:rsidRDefault="000E18DE" w:rsidP="000E18DE">
            <w:pPr>
              <w:spacing w:line="240" w:lineRule="auto"/>
              <w:jc w:val="center"/>
              <w:rPr>
                <w:noProof/>
              </w:rPr>
            </w:pPr>
            <w:r w:rsidRPr="004C64D6">
              <w:rPr>
                <w:noProof/>
                <w:position w:val="-12"/>
                <w:lang w:eastAsia="en-US"/>
              </w:rPr>
              <w:object w:dxaOrig="260" w:dyaOrig="320" w14:anchorId="30CA66C3">
                <v:shape id="_x0000_i1249" type="#_x0000_t75" style="width:10.3pt;height:15.45pt" o:ole="">
                  <v:imagedata r:id="rId463" o:title=""/>
                </v:shape>
                <o:OLEObject Type="Embed" ProgID="Equation.DSMT4" ShapeID="_x0000_i1249" DrawAspect="Content" ObjectID="_1847117344" r:id="rId464"/>
              </w:object>
            </w:r>
          </w:p>
        </w:tc>
        <w:tc>
          <w:tcPr>
            <w:tcW w:w="4899" w:type="dxa"/>
            <w:tcBorders>
              <w:right w:val="nil"/>
            </w:tcBorders>
            <w:vAlign w:val="center"/>
          </w:tcPr>
          <w:p w14:paraId="0CAFB4AB" w14:textId="77777777" w:rsidR="000E18DE" w:rsidRPr="004C64D6" w:rsidRDefault="000E18DE" w:rsidP="000E18DE">
            <w:pPr>
              <w:spacing w:line="240" w:lineRule="auto"/>
            </w:pPr>
            <w:r w:rsidRPr="004C64D6">
              <w:rPr>
                <w:rFonts w:hint="eastAsia"/>
              </w:rPr>
              <w:t>Loss function for the original governing equation</w:t>
            </w:r>
          </w:p>
        </w:tc>
      </w:tr>
      <w:tr w:rsidR="000E18DE" w:rsidRPr="004C64D6" w14:paraId="551D847A" w14:textId="77777777" w:rsidTr="000E18DE">
        <w:trPr>
          <w:trHeight w:val="340"/>
          <w:jc w:val="center"/>
        </w:trPr>
        <w:tc>
          <w:tcPr>
            <w:tcW w:w="1842" w:type="dxa"/>
            <w:tcBorders>
              <w:left w:val="nil"/>
            </w:tcBorders>
            <w:vAlign w:val="center"/>
          </w:tcPr>
          <w:p w14:paraId="2129320B" w14:textId="77777777" w:rsidR="000E18DE" w:rsidRPr="004C64D6" w:rsidRDefault="000E18DE" w:rsidP="000E18DE">
            <w:pPr>
              <w:spacing w:line="240" w:lineRule="auto"/>
              <w:jc w:val="center"/>
              <w:rPr>
                <w:noProof/>
              </w:rPr>
            </w:pPr>
            <w:r w:rsidRPr="004C64D6">
              <w:rPr>
                <w:noProof/>
                <w:position w:val="-10"/>
                <w:lang w:eastAsia="en-US"/>
              </w:rPr>
              <w:object w:dxaOrig="300" w:dyaOrig="300" w14:anchorId="5FD50481">
                <v:shape id="_x0000_i1250" type="#_x0000_t75" style="width:15.45pt;height:15.45pt" o:ole="">
                  <v:imagedata r:id="rId465" o:title=""/>
                </v:shape>
                <o:OLEObject Type="Embed" ProgID="Equation.DSMT4" ShapeID="_x0000_i1250" DrawAspect="Content" ObjectID="_1847117345" r:id="rId466"/>
              </w:object>
            </w:r>
          </w:p>
        </w:tc>
        <w:tc>
          <w:tcPr>
            <w:tcW w:w="4899" w:type="dxa"/>
            <w:tcBorders>
              <w:right w:val="nil"/>
            </w:tcBorders>
            <w:vAlign w:val="center"/>
          </w:tcPr>
          <w:p w14:paraId="44719993" w14:textId="77777777" w:rsidR="000E18DE" w:rsidRPr="004C64D6" w:rsidRDefault="000E18DE" w:rsidP="000E18DE">
            <w:pPr>
              <w:spacing w:line="240" w:lineRule="auto"/>
            </w:pPr>
            <w:r w:rsidRPr="004C64D6">
              <w:rPr>
                <w:rFonts w:hint="eastAsia"/>
              </w:rPr>
              <w:t>Loss function for the antiderivative equation</w:t>
            </w:r>
          </w:p>
        </w:tc>
      </w:tr>
      <w:tr w:rsidR="000E18DE" w:rsidRPr="004C64D6" w14:paraId="53DE8156" w14:textId="77777777" w:rsidTr="000E18DE">
        <w:trPr>
          <w:trHeight w:val="340"/>
          <w:jc w:val="center"/>
        </w:trPr>
        <w:tc>
          <w:tcPr>
            <w:tcW w:w="1842" w:type="dxa"/>
            <w:tcBorders>
              <w:left w:val="nil"/>
            </w:tcBorders>
            <w:vAlign w:val="center"/>
          </w:tcPr>
          <w:p w14:paraId="6870219F" w14:textId="77777777" w:rsidR="000E18DE" w:rsidRPr="004C64D6" w:rsidRDefault="000E18DE" w:rsidP="000E18DE">
            <w:pPr>
              <w:spacing w:line="240" w:lineRule="auto"/>
              <w:jc w:val="center"/>
              <w:rPr>
                <w:noProof/>
              </w:rPr>
            </w:pPr>
            <w:r w:rsidRPr="004C64D6">
              <w:rPr>
                <w:noProof/>
                <w:position w:val="-10"/>
                <w:lang w:eastAsia="en-US"/>
              </w:rPr>
              <w:object w:dxaOrig="279" w:dyaOrig="300" w14:anchorId="0A1AB583">
                <v:shape id="_x0000_i1251" type="#_x0000_t75" style="width:15.45pt;height:15.45pt" o:ole="">
                  <v:imagedata r:id="rId467" o:title=""/>
                </v:shape>
                <o:OLEObject Type="Embed" ProgID="Equation.DSMT4" ShapeID="_x0000_i1251" DrawAspect="Content" ObjectID="_1847117346" r:id="rId468"/>
              </w:object>
            </w:r>
          </w:p>
        </w:tc>
        <w:tc>
          <w:tcPr>
            <w:tcW w:w="4899" w:type="dxa"/>
            <w:tcBorders>
              <w:right w:val="nil"/>
            </w:tcBorders>
            <w:vAlign w:val="center"/>
          </w:tcPr>
          <w:p w14:paraId="30C6C0C8" w14:textId="2B6E7164" w:rsidR="000E18DE" w:rsidRPr="004C64D6" w:rsidRDefault="000E18DE" w:rsidP="000E18DE">
            <w:pPr>
              <w:spacing w:line="240" w:lineRule="auto"/>
            </w:pPr>
            <w:r w:rsidRPr="004C64D6">
              <w:rPr>
                <w:rFonts w:hint="eastAsia"/>
              </w:rPr>
              <w:t xml:space="preserve">Loss function for the antiderivative </w:t>
            </w:r>
            <w:r w:rsidR="00CC42A5" w:rsidRPr="004C64D6">
              <w:t>definite solution</w:t>
            </w:r>
            <w:r w:rsidRPr="004C64D6">
              <w:rPr>
                <w:rFonts w:hint="eastAsia"/>
              </w:rPr>
              <w:t xml:space="preserve"> constraint</w:t>
            </w:r>
          </w:p>
        </w:tc>
      </w:tr>
      <w:tr w:rsidR="000E18DE" w:rsidRPr="004C64D6" w14:paraId="1B6291A6" w14:textId="77777777" w:rsidTr="000E18DE">
        <w:trPr>
          <w:trHeight w:val="340"/>
          <w:jc w:val="center"/>
        </w:trPr>
        <w:tc>
          <w:tcPr>
            <w:tcW w:w="1842" w:type="dxa"/>
            <w:tcBorders>
              <w:left w:val="nil"/>
            </w:tcBorders>
            <w:vAlign w:val="center"/>
          </w:tcPr>
          <w:p w14:paraId="1A14A16D" w14:textId="77777777" w:rsidR="000E18DE" w:rsidRPr="004C64D6" w:rsidRDefault="000E18DE" w:rsidP="000E18DE">
            <w:pPr>
              <w:spacing w:line="240" w:lineRule="auto"/>
              <w:jc w:val="center"/>
              <w:rPr>
                <w:noProof/>
              </w:rPr>
            </w:pPr>
            <w:r w:rsidRPr="004C64D6">
              <w:rPr>
                <w:noProof/>
                <w:position w:val="-14"/>
                <w:lang w:eastAsia="en-US"/>
              </w:rPr>
              <w:object w:dxaOrig="1180" w:dyaOrig="340" w14:anchorId="3DB2249A">
                <v:shape id="_x0000_i1252" type="#_x0000_t75" style="width:61.7pt;height:15.45pt" o:ole="">
                  <v:imagedata r:id="rId469" o:title=""/>
                </v:shape>
                <o:OLEObject Type="Embed" ProgID="Equation.DSMT4" ShapeID="_x0000_i1252" DrawAspect="Content" ObjectID="_1847117347" r:id="rId470"/>
              </w:object>
            </w:r>
          </w:p>
        </w:tc>
        <w:tc>
          <w:tcPr>
            <w:tcW w:w="4899" w:type="dxa"/>
            <w:tcBorders>
              <w:right w:val="nil"/>
            </w:tcBorders>
            <w:vAlign w:val="center"/>
          </w:tcPr>
          <w:p w14:paraId="24819CA1" w14:textId="77777777" w:rsidR="000E18DE" w:rsidRPr="004C64D6" w:rsidRDefault="000E18DE" w:rsidP="000E18DE">
            <w:pPr>
              <w:spacing w:line="240" w:lineRule="auto"/>
            </w:pPr>
            <w:r w:rsidRPr="004C64D6">
              <w:rPr>
                <w:rFonts w:hint="eastAsia"/>
              </w:rPr>
              <w:t>Unified machine-learning loss for the antiderivative</w:t>
            </w:r>
          </w:p>
        </w:tc>
      </w:tr>
      <w:tr w:rsidR="000E18DE" w:rsidRPr="004C64D6" w14:paraId="6A01A346" w14:textId="77777777" w:rsidTr="000E18DE">
        <w:trPr>
          <w:trHeight w:val="340"/>
          <w:jc w:val="center"/>
        </w:trPr>
        <w:tc>
          <w:tcPr>
            <w:tcW w:w="1842" w:type="dxa"/>
            <w:tcBorders>
              <w:left w:val="nil"/>
            </w:tcBorders>
            <w:vAlign w:val="center"/>
          </w:tcPr>
          <w:p w14:paraId="2F7A59E2" w14:textId="77777777" w:rsidR="000E18DE" w:rsidRPr="004C64D6" w:rsidRDefault="000E18DE" w:rsidP="000E18DE">
            <w:pPr>
              <w:spacing w:line="240" w:lineRule="auto"/>
              <w:jc w:val="center"/>
              <w:rPr>
                <w:noProof/>
              </w:rPr>
            </w:pPr>
            <w:r w:rsidRPr="004C64D6">
              <w:rPr>
                <w:noProof/>
                <w:position w:val="-14"/>
                <w:lang w:eastAsia="en-US"/>
              </w:rPr>
              <w:object w:dxaOrig="1359" w:dyaOrig="340" w14:anchorId="763302C1">
                <v:shape id="_x0000_i1253" type="#_x0000_t75" alt="" style="width:66.85pt;height:15.45pt" o:ole="">
                  <v:imagedata r:id="rId471" o:title=""/>
                </v:shape>
                <o:OLEObject Type="Embed" ProgID="Equation.DSMT4" ShapeID="_x0000_i1253" DrawAspect="Content" ObjectID="_1847117348" r:id="rId472"/>
              </w:object>
            </w:r>
          </w:p>
        </w:tc>
        <w:tc>
          <w:tcPr>
            <w:tcW w:w="4899" w:type="dxa"/>
            <w:tcBorders>
              <w:right w:val="nil"/>
            </w:tcBorders>
            <w:vAlign w:val="center"/>
          </w:tcPr>
          <w:p w14:paraId="03D6FF02" w14:textId="77777777" w:rsidR="000E18DE" w:rsidRPr="004C64D6" w:rsidRDefault="000E18DE" w:rsidP="000E18DE">
            <w:pPr>
              <w:spacing w:line="240" w:lineRule="auto"/>
            </w:pPr>
            <w:r w:rsidRPr="004C64D6">
              <w:rPr>
                <w:rFonts w:hint="eastAsia"/>
              </w:rPr>
              <w:t>Loss-function weights</w:t>
            </w:r>
          </w:p>
        </w:tc>
      </w:tr>
      <w:tr w:rsidR="000E18DE" w:rsidRPr="004C64D6" w14:paraId="26DE5BD2" w14:textId="77777777" w:rsidTr="000E18DE">
        <w:trPr>
          <w:trHeight w:val="340"/>
          <w:jc w:val="center"/>
        </w:trPr>
        <w:tc>
          <w:tcPr>
            <w:tcW w:w="1842" w:type="dxa"/>
            <w:tcBorders>
              <w:left w:val="nil"/>
            </w:tcBorders>
            <w:vAlign w:val="center"/>
          </w:tcPr>
          <w:p w14:paraId="5BE1B36F" w14:textId="77777777" w:rsidR="000E18DE" w:rsidRPr="004C64D6" w:rsidRDefault="000E18DE" w:rsidP="000E18DE">
            <w:pPr>
              <w:spacing w:line="240" w:lineRule="auto"/>
              <w:jc w:val="center"/>
              <w:rPr>
                <w:noProof/>
              </w:rPr>
            </w:pPr>
            <w:r w:rsidRPr="004C64D6">
              <w:rPr>
                <w:noProof/>
                <w:position w:val="-10"/>
                <w:lang w:eastAsia="en-US"/>
              </w:rPr>
              <w:object w:dxaOrig="180" w:dyaOrig="279" w14:anchorId="1DFDAC03">
                <v:shape id="_x0000_i1254" type="#_x0000_t75" alt="" style="width:10.3pt;height:10.3pt;mso-width-percent:0;mso-height-percent:0;mso-width-percent:0;mso-height-percent:0" o:ole="">
                  <v:imagedata r:id="rId315" o:title=""/>
                </v:shape>
                <o:OLEObject Type="Embed" ProgID="Equation.DSMT4" ShapeID="_x0000_i1254" DrawAspect="Content" ObjectID="_1847117349" r:id="rId473"/>
              </w:object>
            </w:r>
          </w:p>
        </w:tc>
        <w:tc>
          <w:tcPr>
            <w:tcW w:w="4899" w:type="dxa"/>
            <w:tcBorders>
              <w:right w:val="nil"/>
            </w:tcBorders>
            <w:vAlign w:val="center"/>
          </w:tcPr>
          <w:p w14:paraId="7CAD7E97" w14:textId="77777777" w:rsidR="000E18DE" w:rsidRPr="004C64D6" w:rsidRDefault="000E18DE" w:rsidP="000E18DE">
            <w:pPr>
              <w:spacing w:line="240" w:lineRule="auto"/>
            </w:pPr>
            <w:r w:rsidRPr="004C64D6">
              <w:t>Convergence tolerance for the training loss</w:t>
            </w:r>
          </w:p>
        </w:tc>
      </w:tr>
      <w:tr w:rsidR="000E18DE" w:rsidRPr="004C64D6" w14:paraId="7DF5625E" w14:textId="77777777" w:rsidTr="000E18DE">
        <w:trPr>
          <w:trHeight w:val="340"/>
          <w:jc w:val="center"/>
        </w:trPr>
        <w:tc>
          <w:tcPr>
            <w:tcW w:w="1842" w:type="dxa"/>
            <w:tcBorders>
              <w:left w:val="nil"/>
            </w:tcBorders>
            <w:vAlign w:val="center"/>
          </w:tcPr>
          <w:p w14:paraId="3B754F98" w14:textId="77777777" w:rsidR="000E18DE" w:rsidRPr="004C64D6" w:rsidRDefault="000E18DE" w:rsidP="000E18DE">
            <w:pPr>
              <w:spacing w:line="240" w:lineRule="auto"/>
              <w:jc w:val="center"/>
              <w:rPr>
                <w:noProof/>
              </w:rPr>
            </w:pPr>
            <w:r w:rsidRPr="004C64D6">
              <w:rPr>
                <w:noProof/>
                <w:position w:val="-10"/>
                <w:lang w:eastAsia="en-US"/>
              </w:rPr>
              <w:object w:dxaOrig="499" w:dyaOrig="300" w14:anchorId="27BCB958">
                <v:shape id="_x0000_i1255" type="#_x0000_t75" alt="" style="width:25.7pt;height:15.45pt;mso-width-percent:0;mso-height-percent:0;mso-width-percent:0;mso-height-percent:0" o:ole="">
                  <v:imagedata r:id="rId334" o:title=""/>
                </v:shape>
                <o:OLEObject Type="Embed" ProgID="Equation.DSMT4" ShapeID="_x0000_i1255" DrawAspect="Content" ObjectID="_1847117350" r:id="rId474"/>
              </w:object>
            </w:r>
          </w:p>
        </w:tc>
        <w:tc>
          <w:tcPr>
            <w:tcW w:w="4899" w:type="dxa"/>
            <w:tcBorders>
              <w:right w:val="nil"/>
            </w:tcBorders>
            <w:vAlign w:val="center"/>
          </w:tcPr>
          <w:p w14:paraId="1E7B5EED" w14:textId="77777777" w:rsidR="000E18DE" w:rsidRPr="004C64D6" w:rsidRDefault="000E18DE" w:rsidP="000E18DE">
            <w:pPr>
              <w:spacing w:line="240" w:lineRule="auto"/>
            </w:pPr>
            <w:r w:rsidRPr="004C64D6">
              <w:rPr>
                <w:rFonts w:hint="eastAsia"/>
              </w:rPr>
              <w:t>Mean squared error</w:t>
            </w:r>
          </w:p>
        </w:tc>
      </w:tr>
    </w:tbl>
    <w:p w14:paraId="66BE2D9E" w14:textId="77777777" w:rsidR="0029773D" w:rsidRPr="004C64D6" w:rsidRDefault="0029773D" w:rsidP="0012618A">
      <w:pPr>
        <w:pStyle w:val="Els-acknowledgement"/>
        <w:keepNext w:val="0"/>
        <w:outlineLvl w:val="0"/>
      </w:pPr>
      <w:r w:rsidRPr="004C64D6">
        <w:lastRenderedPageBreak/>
        <w:t>Acknowledgements</w:t>
      </w:r>
    </w:p>
    <w:p w14:paraId="28E8F24C" w14:textId="62B79086" w:rsidR="0029773D" w:rsidRPr="004C64D6" w:rsidRDefault="00387F1A" w:rsidP="00CA67C9">
      <w:pPr>
        <w:pStyle w:val="af6"/>
        <w:ind w:firstLine="200"/>
        <w:rPr>
          <w:lang w:eastAsia="zh-CN"/>
        </w:rPr>
      </w:pPr>
      <w:r w:rsidRPr="004C64D6">
        <w:rPr>
          <w:lang w:eastAsia="zh-CN"/>
        </w:rPr>
        <w:t>This research is supported by the National Natural Science Foundation of China (Grant No. 12575189), the Basic Research and Stable Support Research Project of Science and Technology Industry Bureau of China (Grant No. WDZC-2023050305) and the Supported by Sichuan Science and Technology Program (Grant No. 2023YFG0373)</w:t>
      </w:r>
      <w:r w:rsidR="0029773D" w:rsidRPr="004C64D6">
        <w:rPr>
          <w:lang w:eastAsia="zh-CN"/>
        </w:rPr>
        <w:t>.</w:t>
      </w:r>
    </w:p>
    <w:p w14:paraId="7E162E03" w14:textId="58A60078" w:rsidR="00091E1F" w:rsidRPr="004C64D6" w:rsidRDefault="0029773D" w:rsidP="0012618A">
      <w:pPr>
        <w:pStyle w:val="Els-reference-head"/>
        <w:keepNext w:val="0"/>
        <w:outlineLvl w:val="0"/>
      </w:pPr>
      <w:r w:rsidRPr="004C64D6">
        <w:t>References</w:t>
      </w:r>
    </w:p>
    <w:p w14:paraId="13F5E19D" w14:textId="76857912" w:rsidR="0094742E" w:rsidRPr="004C64D6" w:rsidRDefault="0094742E" w:rsidP="0094742E">
      <w:pPr>
        <w:pStyle w:val="af3"/>
        <w:numPr>
          <w:ilvl w:val="0"/>
          <w:numId w:val="38"/>
        </w:numPr>
        <w:ind w:left="420" w:hanging="420"/>
        <w:rPr>
          <w:rFonts w:eastAsiaTheme="minorEastAsia"/>
          <w:lang w:eastAsia="zh-CN"/>
        </w:rPr>
      </w:pPr>
      <w:bookmarkStart w:id="45" w:name="_Ref212293807"/>
      <w:bookmarkStart w:id="46" w:name="_Ref236164131"/>
      <w:r w:rsidRPr="004C64D6">
        <w:rPr>
          <w:rFonts w:eastAsiaTheme="minorEastAsia"/>
          <w:lang w:eastAsia="zh-CN"/>
        </w:rPr>
        <w:t>F.G</w:t>
      </w:r>
      <w:bookmarkEnd w:id="45"/>
      <w:r w:rsidRPr="004C64D6">
        <w:rPr>
          <w:rFonts w:eastAsiaTheme="minorEastAsia"/>
          <w:lang w:eastAsia="zh-CN"/>
        </w:rPr>
        <w:t xml:space="preserve">. Tricomi, Integral </w:t>
      </w:r>
      <w:r w:rsidR="0094364E" w:rsidRPr="004C64D6">
        <w:rPr>
          <w:rFonts w:eastAsiaTheme="minorEastAsia"/>
          <w:lang w:eastAsia="zh-CN"/>
        </w:rPr>
        <w:t>Equations</w:t>
      </w:r>
      <w:r w:rsidRPr="004C64D6">
        <w:rPr>
          <w:rFonts w:eastAsiaTheme="minorEastAsia"/>
          <w:lang w:eastAsia="zh-CN"/>
        </w:rPr>
        <w:t xml:space="preserve">, </w:t>
      </w:r>
      <w:r w:rsidR="00FD5782" w:rsidRPr="004C64D6">
        <w:rPr>
          <w:rFonts w:eastAsiaTheme="minorEastAsia"/>
          <w:lang w:eastAsia="zh-CN"/>
        </w:rPr>
        <w:t>Dover Publications, New York</w:t>
      </w:r>
      <w:r w:rsidRPr="004C64D6">
        <w:rPr>
          <w:rFonts w:eastAsiaTheme="minorEastAsia"/>
          <w:lang w:eastAsia="zh-CN"/>
        </w:rPr>
        <w:t>, 1985.</w:t>
      </w:r>
      <w:bookmarkEnd w:id="46"/>
    </w:p>
    <w:p w14:paraId="5ADD1050" w14:textId="4EC8CE9D" w:rsidR="0094742E" w:rsidRPr="004C64D6" w:rsidRDefault="0094742E" w:rsidP="0094742E">
      <w:pPr>
        <w:pStyle w:val="af3"/>
        <w:numPr>
          <w:ilvl w:val="0"/>
          <w:numId w:val="38"/>
        </w:numPr>
        <w:ind w:left="420" w:hanging="420"/>
        <w:rPr>
          <w:rFonts w:eastAsiaTheme="minorEastAsia"/>
          <w:lang w:eastAsia="zh-CN"/>
        </w:rPr>
      </w:pPr>
      <w:bookmarkStart w:id="47" w:name="_Ref212295207"/>
      <w:bookmarkStart w:id="48" w:name="_Ref225085275"/>
      <w:r w:rsidRPr="004C64D6">
        <w:rPr>
          <w:rFonts w:eastAsiaTheme="minorEastAsia"/>
          <w:lang w:eastAsia="zh-CN"/>
        </w:rPr>
        <w:t>A.G</w:t>
      </w:r>
      <w:bookmarkEnd w:id="47"/>
      <w:r w:rsidRPr="004C64D6">
        <w:rPr>
          <w:rFonts w:eastAsiaTheme="minorEastAsia"/>
          <w:lang w:eastAsia="zh-CN"/>
        </w:rPr>
        <w:t xml:space="preserve">. </w:t>
      </w:r>
      <w:proofErr w:type="spellStart"/>
      <w:r w:rsidRPr="004C64D6">
        <w:rPr>
          <w:rFonts w:eastAsiaTheme="minorEastAsia"/>
          <w:lang w:eastAsia="zh-CN"/>
        </w:rPr>
        <w:t>Polimeridis</w:t>
      </w:r>
      <w:proofErr w:type="spellEnd"/>
      <w:r w:rsidRPr="004C64D6">
        <w:rPr>
          <w:rFonts w:eastAsiaTheme="minorEastAsia"/>
          <w:lang w:eastAsia="zh-CN"/>
        </w:rPr>
        <w:t xml:space="preserve">, F. </w:t>
      </w:r>
      <w:proofErr w:type="spellStart"/>
      <w:r w:rsidRPr="004C64D6">
        <w:rPr>
          <w:rFonts w:eastAsiaTheme="minorEastAsia"/>
          <w:lang w:eastAsia="zh-CN"/>
        </w:rPr>
        <w:t>Vipiana</w:t>
      </w:r>
      <w:proofErr w:type="spellEnd"/>
      <w:r w:rsidRPr="004C64D6">
        <w:rPr>
          <w:rFonts w:eastAsiaTheme="minorEastAsia"/>
          <w:lang w:eastAsia="zh-CN"/>
        </w:rPr>
        <w:t xml:space="preserve">, J.R. Mosig, D.R. Wilton, DIRECTFN: Fully </w:t>
      </w:r>
      <w:r w:rsidR="00FD5782" w:rsidRPr="004C64D6">
        <w:rPr>
          <w:rFonts w:eastAsiaTheme="minorEastAsia"/>
          <w:lang w:eastAsia="zh-CN"/>
        </w:rPr>
        <w:t xml:space="preserve">numerical algorithms for high precision computation of singular integrals in </w:t>
      </w:r>
      <w:proofErr w:type="spellStart"/>
      <w:r w:rsidR="00FD5782" w:rsidRPr="004C64D6">
        <w:rPr>
          <w:rFonts w:eastAsiaTheme="minorEastAsia"/>
          <w:lang w:eastAsia="zh-CN"/>
        </w:rPr>
        <w:t>galerkin</w:t>
      </w:r>
      <w:proofErr w:type="spellEnd"/>
      <w:r w:rsidRPr="004C64D6">
        <w:rPr>
          <w:rFonts w:eastAsiaTheme="minorEastAsia"/>
          <w:lang w:eastAsia="zh-CN"/>
        </w:rPr>
        <w:t xml:space="preserve"> SIE </w:t>
      </w:r>
      <w:r w:rsidR="00FD5782" w:rsidRPr="004C64D6">
        <w:rPr>
          <w:rFonts w:eastAsiaTheme="minorEastAsia"/>
          <w:lang w:eastAsia="zh-CN"/>
        </w:rPr>
        <w:t>methods</w:t>
      </w:r>
      <w:r w:rsidRPr="004C64D6">
        <w:rPr>
          <w:rFonts w:eastAsiaTheme="minorEastAsia"/>
          <w:lang w:eastAsia="zh-CN"/>
        </w:rPr>
        <w:t xml:space="preserve">, IEEE Trans. Antennas </w:t>
      </w:r>
      <w:proofErr w:type="spellStart"/>
      <w:r w:rsidRPr="004C64D6">
        <w:rPr>
          <w:rFonts w:eastAsiaTheme="minorEastAsia"/>
          <w:lang w:eastAsia="zh-CN"/>
        </w:rPr>
        <w:t>Propag</w:t>
      </w:r>
      <w:proofErr w:type="spellEnd"/>
      <w:r w:rsidRPr="004C64D6">
        <w:rPr>
          <w:rFonts w:eastAsiaTheme="minorEastAsia"/>
          <w:lang w:eastAsia="zh-CN"/>
        </w:rPr>
        <w:t>. 61 (2013) 3112–3122. https://doi.org/10.1109/TAP.2013.2246854.</w:t>
      </w:r>
      <w:bookmarkEnd w:id="48"/>
    </w:p>
    <w:p w14:paraId="6DC7A374" w14:textId="79829BC0" w:rsidR="0094742E" w:rsidRPr="004C64D6" w:rsidRDefault="0094742E" w:rsidP="0094742E">
      <w:pPr>
        <w:pStyle w:val="af3"/>
        <w:numPr>
          <w:ilvl w:val="0"/>
          <w:numId w:val="38"/>
        </w:numPr>
        <w:ind w:left="420" w:hanging="420"/>
        <w:rPr>
          <w:rFonts w:eastAsiaTheme="minorEastAsia"/>
          <w:lang w:eastAsia="zh-CN"/>
        </w:rPr>
      </w:pPr>
      <w:r w:rsidRPr="004C64D6">
        <w:rPr>
          <w:rFonts w:eastAsiaTheme="minorEastAsia"/>
          <w:lang w:eastAsia="zh-CN"/>
        </w:rPr>
        <w:t xml:space="preserve">N.I. </w:t>
      </w:r>
      <w:proofErr w:type="spellStart"/>
      <w:r w:rsidRPr="004C64D6">
        <w:rPr>
          <w:rFonts w:eastAsiaTheme="minorEastAsia"/>
          <w:lang w:eastAsia="zh-CN"/>
        </w:rPr>
        <w:t>Muskhelishvili</w:t>
      </w:r>
      <w:proofErr w:type="spellEnd"/>
      <w:r w:rsidRPr="004C64D6">
        <w:rPr>
          <w:rFonts w:eastAsiaTheme="minorEastAsia"/>
          <w:lang w:eastAsia="zh-CN"/>
        </w:rPr>
        <w:t xml:space="preserve">, Singular </w:t>
      </w:r>
      <w:r w:rsidR="00FD5782" w:rsidRPr="004C64D6">
        <w:rPr>
          <w:rFonts w:eastAsiaTheme="minorEastAsia"/>
          <w:lang w:eastAsia="zh-CN"/>
        </w:rPr>
        <w:t>Integral Equations</w:t>
      </w:r>
      <w:r w:rsidRPr="004C64D6">
        <w:rPr>
          <w:rFonts w:eastAsiaTheme="minorEastAsia"/>
          <w:lang w:eastAsia="zh-CN"/>
        </w:rPr>
        <w:t>, Springer Netherlands, Dordrecht, 1977. https://doi.org/10.1007/978-94-009-9994-7.</w:t>
      </w:r>
    </w:p>
    <w:p w14:paraId="1ED6838B" w14:textId="50F81BA1" w:rsidR="0094742E" w:rsidRPr="004C64D6" w:rsidRDefault="0094742E" w:rsidP="0094742E">
      <w:pPr>
        <w:pStyle w:val="af3"/>
        <w:numPr>
          <w:ilvl w:val="0"/>
          <w:numId w:val="38"/>
        </w:numPr>
        <w:ind w:left="420" w:hanging="420"/>
        <w:rPr>
          <w:rFonts w:eastAsiaTheme="minorEastAsia"/>
          <w:lang w:eastAsia="zh-CN"/>
        </w:rPr>
      </w:pPr>
      <w:bookmarkStart w:id="49" w:name="_Ref212293808"/>
      <w:r w:rsidRPr="004C64D6">
        <w:rPr>
          <w:rFonts w:eastAsiaTheme="minorEastAsia"/>
          <w:lang w:eastAsia="zh-CN"/>
        </w:rPr>
        <w:t xml:space="preserve">F. Erdogan, G.D. Gupta, T.S. Cook, Numerical solution of singular integral equations, in: G.C. Sih (Ed.), </w:t>
      </w:r>
      <w:r w:rsidR="00FD5782" w:rsidRPr="004C64D6">
        <w:rPr>
          <w:rFonts w:eastAsiaTheme="minorEastAsia"/>
          <w:lang w:eastAsia="zh-CN"/>
        </w:rPr>
        <w:t>Methods of Analysis and Solutions of Crack Problems</w:t>
      </w:r>
      <w:r w:rsidRPr="004C64D6">
        <w:rPr>
          <w:rFonts w:eastAsiaTheme="minorEastAsia"/>
          <w:lang w:eastAsia="zh-CN"/>
        </w:rPr>
        <w:t>, Springer Netherlands, Dordrecht, 1973</w:t>
      </w:r>
      <w:r w:rsidR="0094364E" w:rsidRPr="004C64D6">
        <w:rPr>
          <w:rFonts w:eastAsiaTheme="minorEastAsia" w:hint="eastAsia"/>
          <w:lang w:eastAsia="zh-CN"/>
        </w:rPr>
        <w:t>,</w:t>
      </w:r>
      <w:r w:rsidRPr="004C64D6">
        <w:rPr>
          <w:rFonts w:eastAsiaTheme="minorEastAsia"/>
          <w:lang w:eastAsia="zh-CN"/>
        </w:rPr>
        <w:t xml:space="preserve"> 368–425. https://doi.org/10.1007/978-94-017-2260-5_7.</w:t>
      </w:r>
      <w:bookmarkEnd w:id="49"/>
    </w:p>
    <w:p w14:paraId="26811C47" w14:textId="77777777" w:rsidR="0094742E" w:rsidRPr="004C64D6" w:rsidRDefault="0094742E" w:rsidP="0094742E">
      <w:pPr>
        <w:pStyle w:val="af3"/>
        <w:numPr>
          <w:ilvl w:val="0"/>
          <w:numId w:val="38"/>
        </w:numPr>
        <w:ind w:left="420" w:hanging="420"/>
        <w:rPr>
          <w:rFonts w:eastAsiaTheme="minorEastAsia"/>
          <w:lang w:eastAsia="zh-CN"/>
        </w:rPr>
      </w:pPr>
      <w:bookmarkStart w:id="50" w:name="_Ref212294881"/>
      <w:r w:rsidRPr="004C64D6">
        <w:rPr>
          <w:rFonts w:eastAsiaTheme="minorEastAsia"/>
          <w:lang w:eastAsia="zh-CN"/>
        </w:rPr>
        <w:t>W</w:t>
      </w:r>
      <w:bookmarkEnd w:id="50"/>
      <w:r w:rsidRPr="004C64D6">
        <w:rPr>
          <w:rFonts w:eastAsiaTheme="minorEastAsia"/>
          <w:lang w:eastAsia="zh-CN"/>
        </w:rPr>
        <w:t xml:space="preserve">. Lei, H. Li, X. Qin, R. Chen, D. Ji, Dynamics-based analytical solutions to singular integrals for </w:t>
      </w:r>
      <w:proofErr w:type="spellStart"/>
      <w:r w:rsidRPr="004C64D6">
        <w:rPr>
          <w:rFonts w:eastAsiaTheme="minorEastAsia"/>
          <w:lang w:eastAsia="zh-CN"/>
        </w:rPr>
        <w:t>elastodynamics</w:t>
      </w:r>
      <w:proofErr w:type="spellEnd"/>
      <w:r w:rsidRPr="004C64D6">
        <w:rPr>
          <w:rFonts w:eastAsiaTheme="minorEastAsia"/>
          <w:lang w:eastAsia="zh-CN"/>
        </w:rPr>
        <w:t xml:space="preserve"> by time domain boundary element method, Appl. Math. Model. 56 (2018) 612–625. https://doi.org/10.1016/j.apm.2017.12.019.</w:t>
      </w:r>
    </w:p>
    <w:p w14:paraId="42268CC9" w14:textId="5948D1DE" w:rsidR="0094742E" w:rsidRPr="004C64D6" w:rsidRDefault="0094742E" w:rsidP="0094742E">
      <w:pPr>
        <w:pStyle w:val="af3"/>
        <w:numPr>
          <w:ilvl w:val="0"/>
          <w:numId w:val="38"/>
        </w:numPr>
        <w:ind w:left="420" w:hanging="420"/>
        <w:rPr>
          <w:rFonts w:eastAsiaTheme="minorEastAsia"/>
          <w:lang w:eastAsia="zh-CN"/>
        </w:rPr>
      </w:pPr>
      <w:bookmarkStart w:id="51" w:name="_Ref212294884"/>
      <w:r w:rsidRPr="004C64D6">
        <w:rPr>
          <w:rFonts w:eastAsiaTheme="minorEastAsia"/>
          <w:lang w:eastAsia="zh-CN"/>
        </w:rPr>
        <w:t>D.A</w:t>
      </w:r>
      <w:bookmarkEnd w:id="51"/>
      <w:r w:rsidRPr="004C64D6">
        <w:rPr>
          <w:rFonts w:eastAsiaTheme="minorEastAsia"/>
          <w:lang w:eastAsia="zh-CN"/>
        </w:rPr>
        <w:t xml:space="preserve">. Hills, </w:t>
      </w:r>
      <w:r w:rsidR="0094364E" w:rsidRPr="004C64D6">
        <w:rPr>
          <w:rFonts w:eastAsiaTheme="minorEastAsia"/>
          <w:lang w:eastAsia="zh-CN"/>
        </w:rPr>
        <w:t>P.A. Kelly, D.N. Dai, A.M. Korsunsky, Solution of Crack Problems: The Distributed Dislocation Technique, Kluwer Academic Publishers, Dordrecht, 1996.</w:t>
      </w:r>
    </w:p>
    <w:p w14:paraId="5BF3CF50" w14:textId="1D22C925" w:rsidR="0094742E" w:rsidRPr="004C64D6" w:rsidRDefault="0094742E" w:rsidP="0094742E">
      <w:pPr>
        <w:pStyle w:val="af3"/>
        <w:numPr>
          <w:ilvl w:val="0"/>
          <w:numId w:val="38"/>
        </w:numPr>
        <w:ind w:left="420" w:hanging="420"/>
        <w:rPr>
          <w:rFonts w:eastAsiaTheme="minorEastAsia"/>
          <w:lang w:eastAsia="zh-CN"/>
        </w:rPr>
      </w:pPr>
      <w:bookmarkStart w:id="52" w:name="_Ref212294946"/>
      <w:r w:rsidRPr="004C64D6">
        <w:rPr>
          <w:rFonts w:eastAsiaTheme="minorEastAsia"/>
          <w:lang w:eastAsia="zh-CN"/>
        </w:rPr>
        <w:t>A.B</w:t>
      </w:r>
      <w:bookmarkEnd w:id="52"/>
      <w:r w:rsidRPr="004C64D6">
        <w:rPr>
          <w:rFonts w:eastAsiaTheme="minorEastAsia"/>
          <w:lang w:eastAsia="zh-CN"/>
        </w:rPr>
        <w:t xml:space="preserve">. Samokhin, A.S. </w:t>
      </w:r>
      <w:proofErr w:type="spellStart"/>
      <w:r w:rsidRPr="004C64D6">
        <w:rPr>
          <w:rFonts w:eastAsiaTheme="minorEastAsia"/>
          <w:lang w:eastAsia="zh-CN"/>
        </w:rPr>
        <w:t>Samokhina</w:t>
      </w:r>
      <w:proofErr w:type="spellEnd"/>
      <w:r w:rsidRPr="004C64D6">
        <w:rPr>
          <w:rFonts w:eastAsiaTheme="minorEastAsia"/>
          <w:lang w:eastAsia="zh-CN"/>
        </w:rPr>
        <w:t xml:space="preserve">, Investigation and </w:t>
      </w:r>
      <w:r w:rsidR="0094364E" w:rsidRPr="004C64D6">
        <w:rPr>
          <w:rFonts w:eastAsiaTheme="minorEastAsia"/>
          <w:lang w:eastAsia="zh-CN"/>
        </w:rPr>
        <w:t xml:space="preserve">methods for solving problems of </w:t>
      </w:r>
      <w:proofErr w:type="gramStart"/>
      <w:r w:rsidR="0094364E" w:rsidRPr="004C64D6">
        <w:rPr>
          <w:rFonts w:eastAsiaTheme="minorEastAsia"/>
          <w:lang w:eastAsia="zh-CN"/>
        </w:rPr>
        <w:t>scattering of</w:t>
      </w:r>
      <w:proofErr w:type="gramEnd"/>
      <w:r w:rsidR="0094364E" w:rsidRPr="004C64D6">
        <w:rPr>
          <w:rFonts w:eastAsiaTheme="minorEastAsia"/>
          <w:lang w:eastAsia="zh-CN"/>
        </w:rPr>
        <w:t xml:space="preserve"> electromagnetic waves on three-dimensional anisotropic dielectric structures</w:t>
      </w:r>
      <w:r w:rsidRPr="004C64D6">
        <w:rPr>
          <w:rFonts w:eastAsiaTheme="minorEastAsia"/>
          <w:lang w:eastAsia="zh-CN"/>
        </w:rPr>
        <w:t>, J. Commun. Technol. Electron. 68 (2023) 619–624. https://doi.org/10.1134/S1064226923060116.</w:t>
      </w:r>
    </w:p>
    <w:p w14:paraId="3365172A" w14:textId="21A4CB5D" w:rsidR="0094742E" w:rsidRPr="004C64D6" w:rsidRDefault="0094742E" w:rsidP="0094742E">
      <w:pPr>
        <w:pStyle w:val="af3"/>
        <w:numPr>
          <w:ilvl w:val="0"/>
          <w:numId w:val="38"/>
        </w:numPr>
        <w:ind w:left="420" w:hanging="420"/>
        <w:rPr>
          <w:rFonts w:eastAsiaTheme="minorEastAsia"/>
          <w:lang w:eastAsia="zh-CN"/>
        </w:rPr>
      </w:pPr>
      <w:bookmarkStart w:id="53" w:name="_Ref212294952"/>
      <w:r w:rsidRPr="004C64D6">
        <w:rPr>
          <w:rFonts w:eastAsiaTheme="minorEastAsia"/>
          <w:lang w:eastAsia="zh-CN"/>
        </w:rPr>
        <w:t xml:space="preserve">D. Colton, R. Kress, Integral </w:t>
      </w:r>
      <w:r w:rsidR="0094364E" w:rsidRPr="004C64D6">
        <w:rPr>
          <w:rFonts w:eastAsiaTheme="minorEastAsia"/>
          <w:lang w:eastAsia="zh-CN"/>
        </w:rPr>
        <w:t xml:space="preserve">Equation Methods </w:t>
      </w:r>
      <w:r w:rsidR="0094364E" w:rsidRPr="004C64D6">
        <w:rPr>
          <w:rFonts w:eastAsiaTheme="minorEastAsia" w:hint="eastAsia"/>
          <w:lang w:eastAsia="zh-CN"/>
        </w:rPr>
        <w:t>i</w:t>
      </w:r>
      <w:r w:rsidR="0094364E" w:rsidRPr="004C64D6">
        <w:rPr>
          <w:rFonts w:eastAsiaTheme="minorEastAsia"/>
          <w:lang w:eastAsia="zh-CN"/>
        </w:rPr>
        <w:t>n Scattering Theory</w:t>
      </w:r>
      <w:r w:rsidRPr="004C64D6">
        <w:rPr>
          <w:rFonts w:eastAsiaTheme="minorEastAsia"/>
          <w:lang w:eastAsia="zh-CN"/>
        </w:rPr>
        <w:t>, Society for Industrial and Applied Mathematics, Philadelphia, PA, 2013. https://doi.org/10.1137/1.9781611973167.</w:t>
      </w:r>
      <w:bookmarkEnd w:id="53"/>
    </w:p>
    <w:p w14:paraId="48367DB3" w14:textId="77777777" w:rsidR="0094742E" w:rsidRPr="004C64D6" w:rsidRDefault="0094742E" w:rsidP="0094742E">
      <w:pPr>
        <w:pStyle w:val="af3"/>
        <w:numPr>
          <w:ilvl w:val="0"/>
          <w:numId w:val="38"/>
        </w:numPr>
        <w:ind w:left="420" w:hanging="420"/>
        <w:rPr>
          <w:rFonts w:eastAsiaTheme="minorEastAsia"/>
          <w:lang w:eastAsia="zh-CN"/>
        </w:rPr>
      </w:pPr>
      <w:bookmarkStart w:id="54" w:name="_Ref212295022"/>
      <w:r w:rsidRPr="004C64D6">
        <w:rPr>
          <w:rFonts w:eastAsiaTheme="minorEastAsia"/>
          <w:lang w:eastAsia="zh-CN"/>
        </w:rPr>
        <w:t>F</w:t>
      </w:r>
      <w:bookmarkEnd w:id="54"/>
      <w:r w:rsidRPr="004C64D6">
        <w:rPr>
          <w:rFonts w:eastAsiaTheme="minorEastAsia"/>
          <w:lang w:eastAsia="zh-CN"/>
        </w:rPr>
        <w:t xml:space="preserve">. Shang, Z. Wang, Z. Li, Thermal stresses analysis of a three-dimensional crack in a </w:t>
      </w:r>
      <w:proofErr w:type="spellStart"/>
      <w:r w:rsidRPr="004C64D6">
        <w:rPr>
          <w:rFonts w:eastAsiaTheme="minorEastAsia"/>
          <w:lang w:eastAsia="zh-CN"/>
        </w:rPr>
        <w:t>thermopiezoelectric</w:t>
      </w:r>
      <w:proofErr w:type="spellEnd"/>
      <w:r w:rsidRPr="004C64D6">
        <w:rPr>
          <w:rFonts w:eastAsiaTheme="minorEastAsia"/>
          <w:lang w:eastAsia="zh-CN"/>
        </w:rPr>
        <w:t xml:space="preserve"> solid, Eng. </w:t>
      </w:r>
      <w:proofErr w:type="spellStart"/>
      <w:r w:rsidRPr="004C64D6">
        <w:rPr>
          <w:rFonts w:eastAsiaTheme="minorEastAsia"/>
          <w:lang w:eastAsia="zh-CN"/>
        </w:rPr>
        <w:t>Fract</w:t>
      </w:r>
      <w:proofErr w:type="spellEnd"/>
      <w:r w:rsidRPr="004C64D6">
        <w:rPr>
          <w:rFonts w:eastAsiaTheme="minorEastAsia"/>
          <w:lang w:eastAsia="zh-CN"/>
        </w:rPr>
        <w:t>. Mech. 55 (1996) 737–750. https://doi.org/10.1016/0013-7944(96)00043-4.</w:t>
      </w:r>
    </w:p>
    <w:p w14:paraId="6D8114E4" w14:textId="77777777" w:rsidR="0094742E" w:rsidRPr="004C64D6" w:rsidRDefault="0094742E" w:rsidP="0094742E">
      <w:pPr>
        <w:pStyle w:val="af3"/>
        <w:numPr>
          <w:ilvl w:val="0"/>
          <w:numId w:val="38"/>
        </w:numPr>
        <w:ind w:left="420" w:hanging="420"/>
        <w:rPr>
          <w:rFonts w:eastAsiaTheme="minorEastAsia"/>
          <w:lang w:eastAsia="zh-CN"/>
        </w:rPr>
      </w:pPr>
      <w:bookmarkStart w:id="55" w:name="_Ref212295024"/>
      <w:r w:rsidRPr="004C64D6">
        <w:rPr>
          <w:rFonts w:eastAsiaTheme="minorEastAsia"/>
          <w:lang w:eastAsia="zh-CN"/>
        </w:rPr>
        <w:t>S.B</w:t>
      </w:r>
      <w:bookmarkEnd w:id="55"/>
      <w:r w:rsidRPr="004C64D6">
        <w:rPr>
          <w:rFonts w:eastAsiaTheme="minorEastAsia"/>
          <w:lang w:eastAsia="zh-CN"/>
        </w:rPr>
        <w:t xml:space="preserve">. Park, C.T. Sun, Effect of electric field on fracture of piezoelectric ceramics, Int. J. </w:t>
      </w:r>
      <w:proofErr w:type="spellStart"/>
      <w:r w:rsidRPr="004C64D6">
        <w:rPr>
          <w:rFonts w:eastAsiaTheme="minorEastAsia"/>
          <w:lang w:eastAsia="zh-CN"/>
        </w:rPr>
        <w:t>Fract</w:t>
      </w:r>
      <w:proofErr w:type="spellEnd"/>
      <w:r w:rsidRPr="004C64D6">
        <w:rPr>
          <w:rFonts w:eastAsiaTheme="minorEastAsia"/>
          <w:lang w:eastAsia="zh-CN"/>
        </w:rPr>
        <w:t>. 70 (1993) 203–216. https://doi.org/10.1007/BF00012935.</w:t>
      </w:r>
    </w:p>
    <w:p w14:paraId="0C0B5901" w14:textId="4FAF90E3" w:rsidR="0094742E" w:rsidRPr="004C64D6" w:rsidRDefault="00BC2D86" w:rsidP="0094742E">
      <w:pPr>
        <w:pStyle w:val="af3"/>
        <w:numPr>
          <w:ilvl w:val="0"/>
          <w:numId w:val="38"/>
        </w:numPr>
        <w:ind w:left="420" w:hanging="420"/>
        <w:rPr>
          <w:rFonts w:eastAsiaTheme="minorEastAsia"/>
          <w:lang w:eastAsia="zh-CN"/>
        </w:rPr>
      </w:pPr>
      <w:bookmarkStart w:id="56" w:name="_Ref225085094"/>
      <w:r w:rsidRPr="004C64D6">
        <w:rPr>
          <w:rFonts w:eastAsiaTheme="minorEastAsia"/>
          <w:lang w:eastAsia="zh-CN"/>
        </w:rPr>
        <w:t>K.E. Atkinson, The Numerical Solution of Integral Equations of the Second Kind, Cambridge University Press, Cambridge, 1997.</w:t>
      </w:r>
      <w:bookmarkEnd w:id="56"/>
    </w:p>
    <w:p w14:paraId="0C1A2F0B" w14:textId="03043A50" w:rsidR="0094742E" w:rsidRPr="004C64D6" w:rsidRDefault="0094742E" w:rsidP="0094742E">
      <w:pPr>
        <w:pStyle w:val="af3"/>
        <w:numPr>
          <w:ilvl w:val="0"/>
          <w:numId w:val="38"/>
        </w:numPr>
        <w:ind w:left="420" w:hanging="420"/>
        <w:rPr>
          <w:rFonts w:eastAsiaTheme="minorEastAsia"/>
          <w:lang w:eastAsia="zh-CN"/>
        </w:rPr>
      </w:pPr>
      <w:bookmarkStart w:id="57" w:name="_Ref225085099"/>
      <w:r w:rsidRPr="004C64D6">
        <w:rPr>
          <w:rFonts w:eastAsiaTheme="minorEastAsia"/>
          <w:lang w:eastAsia="zh-CN"/>
        </w:rPr>
        <w:t>H. Cai, A Jacobi-collocation method for solving second kind Fredholm integral equations with weakly singular kernels, Sci. China Math. 57 (2014) 2163–2178. https://doi.org/10.1007/s11425-014-4806-2.</w:t>
      </w:r>
      <w:bookmarkEnd w:id="57"/>
    </w:p>
    <w:p w14:paraId="2A623DAD" w14:textId="7B7FB364" w:rsidR="0094742E" w:rsidRPr="004C64D6" w:rsidRDefault="0094742E" w:rsidP="0094742E">
      <w:pPr>
        <w:pStyle w:val="af3"/>
        <w:numPr>
          <w:ilvl w:val="0"/>
          <w:numId w:val="38"/>
        </w:numPr>
        <w:ind w:left="420" w:hanging="420"/>
        <w:rPr>
          <w:rFonts w:eastAsiaTheme="minorEastAsia"/>
          <w:lang w:eastAsia="zh-CN"/>
        </w:rPr>
      </w:pPr>
      <w:bookmarkStart w:id="58" w:name="_Ref212295078"/>
      <w:r w:rsidRPr="004C64D6">
        <w:rPr>
          <w:rFonts w:eastAsiaTheme="minorEastAsia"/>
          <w:lang w:eastAsia="zh-CN"/>
        </w:rPr>
        <w:t>M</w:t>
      </w:r>
      <w:bookmarkEnd w:id="58"/>
      <w:r w:rsidRPr="004C64D6">
        <w:rPr>
          <w:rFonts w:eastAsiaTheme="minorEastAsia"/>
          <w:lang w:eastAsia="zh-CN"/>
        </w:rPr>
        <w:t xml:space="preserve">. </w:t>
      </w:r>
      <w:proofErr w:type="spellStart"/>
      <w:r w:rsidRPr="004C64D6">
        <w:rPr>
          <w:rFonts w:eastAsiaTheme="minorEastAsia"/>
          <w:lang w:eastAsia="zh-CN"/>
        </w:rPr>
        <w:t>Guiggiani</w:t>
      </w:r>
      <w:proofErr w:type="spellEnd"/>
      <w:r w:rsidRPr="004C64D6">
        <w:rPr>
          <w:rFonts w:eastAsiaTheme="minorEastAsia"/>
          <w:lang w:eastAsia="zh-CN"/>
        </w:rPr>
        <w:t xml:space="preserve">, G. Krishnasamy, T.J. Rudolphi, F.J. Rizzo, A </w:t>
      </w:r>
      <w:r w:rsidR="00BC2D86" w:rsidRPr="004C64D6">
        <w:rPr>
          <w:rFonts w:eastAsiaTheme="minorEastAsia"/>
          <w:lang w:eastAsia="zh-CN"/>
        </w:rPr>
        <w:t>g</w:t>
      </w:r>
      <w:r w:rsidRPr="004C64D6">
        <w:rPr>
          <w:rFonts w:eastAsiaTheme="minorEastAsia"/>
          <w:lang w:eastAsia="zh-CN"/>
        </w:rPr>
        <w:t xml:space="preserve">eneral </w:t>
      </w:r>
      <w:r w:rsidR="00BC2D86" w:rsidRPr="004C64D6">
        <w:rPr>
          <w:rFonts w:eastAsiaTheme="minorEastAsia"/>
          <w:lang w:eastAsia="zh-CN"/>
        </w:rPr>
        <w:t>algorithm for the numerical solution of hypersingular boundary integral equations</w:t>
      </w:r>
      <w:r w:rsidRPr="004C64D6">
        <w:rPr>
          <w:rFonts w:eastAsiaTheme="minorEastAsia"/>
          <w:lang w:eastAsia="zh-CN"/>
        </w:rPr>
        <w:t xml:space="preserve">, J. Appl. Mech. 59 (1992) 604–614. </w:t>
      </w:r>
      <w:hyperlink r:id="rId475" w:history="1">
        <w:r w:rsidRPr="004C64D6">
          <w:rPr>
            <w:rStyle w:val="aa"/>
            <w:rFonts w:eastAsiaTheme="minorEastAsia"/>
            <w:sz w:val="20"/>
            <w:lang w:eastAsia="zh-CN"/>
          </w:rPr>
          <w:t>https://doi.org/10.1115/1.2893766</w:t>
        </w:r>
      </w:hyperlink>
      <w:r w:rsidRPr="004C64D6">
        <w:rPr>
          <w:rFonts w:eastAsiaTheme="minorEastAsia"/>
          <w:lang w:eastAsia="zh-CN"/>
        </w:rPr>
        <w:t>.</w:t>
      </w:r>
    </w:p>
    <w:p w14:paraId="24069C24" w14:textId="7EA9D1ED" w:rsidR="0094742E" w:rsidRPr="004C64D6" w:rsidRDefault="0094742E" w:rsidP="0094742E">
      <w:pPr>
        <w:pStyle w:val="af3"/>
        <w:numPr>
          <w:ilvl w:val="0"/>
          <w:numId w:val="38"/>
        </w:numPr>
        <w:ind w:left="420" w:hanging="420"/>
        <w:rPr>
          <w:rFonts w:eastAsiaTheme="minorEastAsia"/>
          <w:lang w:eastAsia="zh-CN"/>
        </w:rPr>
      </w:pPr>
      <w:bookmarkStart w:id="59" w:name="_Ref225085211"/>
      <w:r w:rsidRPr="004C64D6">
        <w:rPr>
          <w:rFonts w:eastAsiaTheme="minorEastAsia"/>
          <w:lang w:eastAsia="zh-CN"/>
        </w:rPr>
        <w:lastRenderedPageBreak/>
        <w:t>J. Li, X. Zhang, D. Yu, Extrapolation methods to compute hypersingular integral in boundary element methods, Sci. China Math. 56 (2013) 1647–1660. https://doi.org/10.1007/s11425-013-4593-1.</w:t>
      </w:r>
      <w:bookmarkEnd w:id="59"/>
    </w:p>
    <w:p w14:paraId="15E4E62C" w14:textId="77777777" w:rsidR="0094742E" w:rsidRPr="004C64D6" w:rsidRDefault="0094742E" w:rsidP="0094742E">
      <w:pPr>
        <w:pStyle w:val="af3"/>
        <w:numPr>
          <w:ilvl w:val="0"/>
          <w:numId w:val="38"/>
        </w:numPr>
        <w:ind w:left="420" w:hanging="420"/>
        <w:rPr>
          <w:rFonts w:eastAsiaTheme="minorEastAsia"/>
          <w:lang w:eastAsia="zh-CN"/>
        </w:rPr>
      </w:pPr>
      <w:bookmarkStart w:id="60" w:name="_Ref212295094"/>
      <w:r w:rsidRPr="004C64D6">
        <w:rPr>
          <w:rFonts w:eastAsiaTheme="minorEastAsia"/>
          <w:lang w:eastAsia="zh-CN"/>
        </w:rPr>
        <w:t>S</w:t>
      </w:r>
      <w:bookmarkEnd w:id="60"/>
      <w:r w:rsidRPr="004C64D6">
        <w:rPr>
          <w:rFonts w:eastAsiaTheme="minorEastAsia"/>
          <w:lang w:eastAsia="zh-CN"/>
        </w:rPr>
        <w:t xml:space="preserve">. Chakraborty, S.K. Agrawal, G. </w:t>
      </w:r>
      <w:proofErr w:type="spellStart"/>
      <w:r w:rsidRPr="004C64D6">
        <w:rPr>
          <w:rFonts w:eastAsiaTheme="minorEastAsia"/>
          <w:lang w:eastAsia="zh-CN"/>
        </w:rPr>
        <w:t>Nelakanti</w:t>
      </w:r>
      <w:proofErr w:type="spellEnd"/>
      <w:r w:rsidRPr="004C64D6">
        <w:rPr>
          <w:rFonts w:eastAsiaTheme="minorEastAsia"/>
          <w:lang w:eastAsia="zh-CN"/>
        </w:rPr>
        <w:t xml:space="preserve">, Spectral approximated </w:t>
      </w:r>
      <w:proofErr w:type="spellStart"/>
      <w:r w:rsidRPr="004C64D6">
        <w:rPr>
          <w:rFonts w:eastAsiaTheme="minorEastAsia"/>
          <w:lang w:eastAsia="zh-CN"/>
        </w:rPr>
        <w:t>superconvergent</w:t>
      </w:r>
      <w:proofErr w:type="spellEnd"/>
      <w:r w:rsidRPr="004C64D6">
        <w:rPr>
          <w:rFonts w:eastAsiaTheme="minorEastAsia"/>
          <w:lang w:eastAsia="zh-CN"/>
        </w:rPr>
        <w:t xml:space="preserve"> method for nonlinear Volterra Hammerstein integral equations with weakly singular kernels, J. Comput. Appl. Math. 467 (2025) 116601. https://doi.org/10.1016/j.cam.2025.116601.</w:t>
      </w:r>
    </w:p>
    <w:p w14:paraId="095EF50A" w14:textId="5431774C" w:rsidR="0094742E" w:rsidRPr="004C64D6" w:rsidRDefault="0094742E" w:rsidP="0094742E">
      <w:pPr>
        <w:pStyle w:val="af3"/>
        <w:numPr>
          <w:ilvl w:val="0"/>
          <w:numId w:val="38"/>
        </w:numPr>
        <w:ind w:left="420" w:hanging="420"/>
        <w:rPr>
          <w:rFonts w:eastAsiaTheme="minorEastAsia"/>
          <w:lang w:eastAsia="zh-CN"/>
        </w:rPr>
      </w:pPr>
      <w:bookmarkStart w:id="61" w:name="_Ref212295096"/>
      <w:r w:rsidRPr="004C64D6">
        <w:rPr>
          <w:rFonts w:eastAsiaTheme="minorEastAsia"/>
          <w:lang w:eastAsia="zh-CN"/>
        </w:rPr>
        <w:t xml:space="preserve">C. Canuto, </w:t>
      </w:r>
      <w:r w:rsidR="00BC2D86" w:rsidRPr="004C64D6">
        <w:rPr>
          <w:rFonts w:eastAsiaTheme="minorEastAsia"/>
          <w:lang w:eastAsia="zh-CN"/>
        </w:rPr>
        <w:t xml:space="preserve">M.Y. Hussaini, A. </w:t>
      </w:r>
      <w:proofErr w:type="spellStart"/>
      <w:r w:rsidR="00BC2D86" w:rsidRPr="004C64D6">
        <w:rPr>
          <w:rFonts w:eastAsiaTheme="minorEastAsia"/>
          <w:lang w:eastAsia="zh-CN"/>
        </w:rPr>
        <w:t>Quarteroni</w:t>
      </w:r>
      <w:proofErr w:type="spellEnd"/>
      <w:r w:rsidR="00BC2D86" w:rsidRPr="004C64D6">
        <w:rPr>
          <w:rFonts w:eastAsiaTheme="minorEastAsia"/>
          <w:lang w:eastAsia="zh-CN"/>
        </w:rPr>
        <w:t>, T.A. Zang, Spectral Methods: Fundamentals in Single Domains, Springer, Berlin, Heidelberg, 2006.</w:t>
      </w:r>
      <w:bookmarkEnd w:id="61"/>
    </w:p>
    <w:p w14:paraId="33333FB7" w14:textId="1723D29D" w:rsidR="0094742E" w:rsidRPr="004C64D6" w:rsidRDefault="0094742E" w:rsidP="0094742E">
      <w:pPr>
        <w:pStyle w:val="af3"/>
        <w:numPr>
          <w:ilvl w:val="0"/>
          <w:numId w:val="38"/>
        </w:numPr>
        <w:ind w:left="420" w:hanging="420"/>
        <w:rPr>
          <w:rFonts w:eastAsiaTheme="minorEastAsia"/>
          <w:lang w:eastAsia="zh-CN"/>
        </w:rPr>
      </w:pPr>
      <w:bookmarkStart w:id="62" w:name="_Ref225085247"/>
      <w:r w:rsidRPr="004C64D6">
        <w:rPr>
          <w:rFonts w:eastAsiaTheme="minorEastAsia"/>
          <w:lang w:eastAsia="zh-CN"/>
        </w:rPr>
        <w:t>Y. Wang, S. Xiang, Levin methods for highly oscillatory integrals with singularities, Sci. China Math. 65 (2022) 603–622. https://doi.org/10.1007/s11425-018-1626-x.</w:t>
      </w:r>
      <w:bookmarkEnd w:id="62"/>
    </w:p>
    <w:p w14:paraId="1AEB25F3" w14:textId="77777777" w:rsidR="0094742E" w:rsidRPr="004C64D6" w:rsidRDefault="0094742E" w:rsidP="0094742E">
      <w:pPr>
        <w:pStyle w:val="af3"/>
        <w:numPr>
          <w:ilvl w:val="0"/>
          <w:numId w:val="38"/>
        </w:numPr>
        <w:ind w:left="420" w:hanging="420"/>
        <w:rPr>
          <w:rFonts w:eastAsiaTheme="minorEastAsia"/>
          <w:lang w:eastAsia="zh-CN"/>
        </w:rPr>
      </w:pPr>
      <w:bookmarkStart w:id="63" w:name="_Ref212295211"/>
      <w:r w:rsidRPr="004C64D6">
        <w:rPr>
          <w:rFonts w:eastAsiaTheme="minorEastAsia"/>
          <w:lang w:eastAsia="zh-CN"/>
        </w:rPr>
        <w:t>L</w:t>
      </w:r>
      <w:bookmarkEnd w:id="63"/>
      <w:r w:rsidRPr="004C64D6">
        <w:rPr>
          <w:rFonts w:eastAsiaTheme="minorEastAsia"/>
          <w:lang w:eastAsia="zh-CN"/>
        </w:rPr>
        <w:t>. Chen, X. Li, Numerical calculation of regular and singular integrals in boundary integral equations using Clenshaw–</w:t>
      </w:r>
      <w:proofErr w:type="gramStart"/>
      <w:r w:rsidRPr="004C64D6">
        <w:rPr>
          <w:rFonts w:eastAsiaTheme="minorEastAsia"/>
          <w:lang w:eastAsia="zh-CN"/>
        </w:rPr>
        <w:t>Curtis</w:t>
      </w:r>
      <w:proofErr w:type="gramEnd"/>
      <w:r w:rsidRPr="004C64D6">
        <w:rPr>
          <w:rFonts w:eastAsiaTheme="minorEastAsia"/>
          <w:lang w:eastAsia="zh-CN"/>
        </w:rPr>
        <w:t xml:space="preserve"> quadrature rules, Eng. Anal. Bound. Elem. 155 (2023) 25–37. https://doi.org/10.1016/j.enganabound.2023.05.047.</w:t>
      </w:r>
    </w:p>
    <w:p w14:paraId="4A1BA049" w14:textId="77777777" w:rsidR="0094742E" w:rsidRPr="004C64D6" w:rsidRDefault="0094742E" w:rsidP="0094742E">
      <w:pPr>
        <w:pStyle w:val="af3"/>
        <w:numPr>
          <w:ilvl w:val="0"/>
          <w:numId w:val="38"/>
        </w:numPr>
        <w:ind w:left="420" w:hanging="420"/>
        <w:rPr>
          <w:rFonts w:eastAsiaTheme="minorEastAsia"/>
          <w:lang w:eastAsia="zh-CN"/>
        </w:rPr>
      </w:pPr>
      <w:bookmarkStart w:id="64" w:name="_Ref212295237"/>
      <w:r w:rsidRPr="004C64D6">
        <w:rPr>
          <w:rFonts w:eastAsiaTheme="minorEastAsia"/>
          <w:lang w:eastAsia="zh-CN"/>
        </w:rPr>
        <w:t>M</w:t>
      </w:r>
      <w:bookmarkEnd w:id="64"/>
      <w:r w:rsidRPr="004C64D6">
        <w:rPr>
          <w:rFonts w:eastAsiaTheme="minorEastAsia"/>
          <w:lang w:eastAsia="zh-CN"/>
        </w:rPr>
        <w:t xml:space="preserve">. </w:t>
      </w:r>
      <w:proofErr w:type="spellStart"/>
      <w:r w:rsidRPr="004C64D6">
        <w:rPr>
          <w:rFonts w:eastAsiaTheme="minorEastAsia"/>
          <w:lang w:eastAsia="zh-CN"/>
        </w:rPr>
        <w:t>Raissi</w:t>
      </w:r>
      <w:proofErr w:type="spellEnd"/>
      <w:r w:rsidRPr="004C64D6">
        <w:rPr>
          <w:rFonts w:eastAsiaTheme="minorEastAsia"/>
          <w:lang w:eastAsia="zh-CN"/>
        </w:rPr>
        <w:t xml:space="preserve">, P. </w:t>
      </w:r>
      <w:proofErr w:type="spellStart"/>
      <w:r w:rsidRPr="004C64D6">
        <w:rPr>
          <w:rFonts w:eastAsiaTheme="minorEastAsia"/>
          <w:lang w:eastAsia="zh-CN"/>
        </w:rPr>
        <w:t>Perdikaris</w:t>
      </w:r>
      <w:proofErr w:type="spellEnd"/>
      <w:r w:rsidRPr="004C64D6">
        <w:rPr>
          <w:rFonts w:eastAsiaTheme="minorEastAsia"/>
          <w:lang w:eastAsia="zh-CN"/>
        </w:rPr>
        <w:t xml:space="preserve">, G.E. </w:t>
      </w:r>
      <w:proofErr w:type="spellStart"/>
      <w:r w:rsidRPr="004C64D6">
        <w:rPr>
          <w:rFonts w:eastAsiaTheme="minorEastAsia"/>
          <w:lang w:eastAsia="zh-CN"/>
        </w:rPr>
        <w:t>Karniadakis</w:t>
      </w:r>
      <w:proofErr w:type="spellEnd"/>
      <w:r w:rsidRPr="004C64D6">
        <w:rPr>
          <w:rFonts w:eastAsiaTheme="minorEastAsia"/>
          <w:lang w:eastAsia="zh-CN"/>
        </w:rPr>
        <w:t>, Physics-informed neural networks: A deep learning framework for solving forward and inverse problems involving nonlinear partial differential equations, J. Comput. Phys. 378 (2019) 686–707. https://doi.org/10.1016/j.jcp.2018.10.045.</w:t>
      </w:r>
    </w:p>
    <w:p w14:paraId="20E0F586" w14:textId="7857B229" w:rsidR="0094742E" w:rsidRPr="004C64D6" w:rsidRDefault="00BC2D86" w:rsidP="0094742E">
      <w:pPr>
        <w:pStyle w:val="af3"/>
        <w:numPr>
          <w:ilvl w:val="0"/>
          <w:numId w:val="38"/>
        </w:numPr>
        <w:ind w:left="420" w:hanging="420"/>
        <w:rPr>
          <w:rFonts w:eastAsiaTheme="minorEastAsia"/>
          <w:lang w:eastAsia="zh-CN"/>
        </w:rPr>
      </w:pPr>
      <w:r w:rsidRPr="004C64D6">
        <w:rPr>
          <w:rFonts w:eastAsiaTheme="minorEastAsia"/>
          <w:lang w:eastAsia="zh-CN"/>
        </w:rPr>
        <w:t xml:space="preserve">G.E. </w:t>
      </w:r>
      <w:proofErr w:type="spellStart"/>
      <w:r w:rsidRPr="004C64D6">
        <w:rPr>
          <w:rFonts w:eastAsiaTheme="minorEastAsia"/>
          <w:lang w:eastAsia="zh-CN"/>
        </w:rPr>
        <w:t>Karniadakis</w:t>
      </w:r>
      <w:proofErr w:type="spellEnd"/>
      <w:r w:rsidRPr="004C64D6">
        <w:rPr>
          <w:rFonts w:eastAsiaTheme="minorEastAsia"/>
          <w:lang w:eastAsia="zh-CN"/>
        </w:rPr>
        <w:t xml:space="preserve">, I.G. </w:t>
      </w:r>
      <w:proofErr w:type="spellStart"/>
      <w:r w:rsidRPr="004C64D6">
        <w:rPr>
          <w:rFonts w:eastAsiaTheme="minorEastAsia"/>
          <w:lang w:eastAsia="zh-CN"/>
        </w:rPr>
        <w:t>Kevrekidis</w:t>
      </w:r>
      <w:proofErr w:type="spellEnd"/>
      <w:r w:rsidRPr="004C64D6">
        <w:rPr>
          <w:rFonts w:eastAsiaTheme="minorEastAsia"/>
          <w:lang w:eastAsia="zh-CN"/>
        </w:rPr>
        <w:t xml:space="preserve">, L. Lu, P. </w:t>
      </w:r>
      <w:proofErr w:type="spellStart"/>
      <w:r w:rsidRPr="004C64D6">
        <w:rPr>
          <w:rFonts w:eastAsiaTheme="minorEastAsia"/>
          <w:lang w:eastAsia="zh-CN"/>
        </w:rPr>
        <w:t>Perdikaris</w:t>
      </w:r>
      <w:proofErr w:type="spellEnd"/>
      <w:r w:rsidRPr="004C64D6">
        <w:rPr>
          <w:rFonts w:eastAsiaTheme="minorEastAsia"/>
          <w:lang w:eastAsia="zh-CN"/>
        </w:rPr>
        <w:t>, S. Wang, L. Yang, Physics-informed machine learning, Nat. Rev. Phys. 3 (2021) 422–440. https://doi.org/10.1038/s42254-021-00314-5.</w:t>
      </w:r>
    </w:p>
    <w:p w14:paraId="7137E9D2" w14:textId="77777777" w:rsidR="0094742E" w:rsidRPr="004C64D6" w:rsidRDefault="0094742E" w:rsidP="0094742E">
      <w:pPr>
        <w:pStyle w:val="af3"/>
        <w:numPr>
          <w:ilvl w:val="0"/>
          <w:numId w:val="38"/>
        </w:numPr>
        <w:ind w:left="420" w:hanging="420"/>
        <w:rPr>
          <w:rFonts w:eastAsiaTheme="minorEastAsia"/>
          <w:lang w:eastAsia="zh-CN"/>
        </w:rPr>
      </w:pPr>
      <w:bookmarkStart w:id="65" w:name="_Ref236093290"/>
      <w:r w:rsidRPr="004C64D6">
        <w:rPr>
          <w:rFonts w:eastAsiaTheme="minorEastAsia"/>
          <w:lang w:eastAsia="zh-CN"/>
        </w:rPr>
        <w:t>E. Zappala, A.H. de O. Fonseca, J.O. Caro, A.H. Moberly, M.J. Higley, J. Cardin, D. van Dijk, Learning integral operators via neural integral equations, Nat. Mach. Intell. 6 (2024) 1046–1062. https://doi.org/10.1038/s42256-024-00886-8.</w:t>
      </w:r>
      <w:bookmarkEnd w:id="65"/>
    </w:p>
    <w:p w14:paraId="09121CD2" w14:textId="74E92032" w:rsidR="0094742E" w:rsidRPr="004C64D6" w:rsidRDefault="0094742E" w:rsidP="0094742E">
      <w:pPr>
        <w:pStyle w:val="af3"/>
        <w:numPr>
          <w:ilvl w:val="0"/>
          <w:numId w:val="38"/>
        </w:numPr>
        <w:ind w:left="420" w:hanging="420"/>
        <w:rPr>
          <w:rFonts w:eastAsiaTheme="minorEastAsia"/>
          <w:lang w:eastAsia="zh-CN"/>
        </w:rPr>
      </w:pPr>
      <w:r w:rsidRPr="004C64D6">
        <w:rPr>
          <w:rFonts w:eastAsiaTheme="minorEastAsia"/>
          <w:lang w:eastAsia="zh-CN"/>
        </w:rPr>
        <w:t xml:space="preserve">S. Cuomo, V.S. Di Cola, F. Giampaolo, G. Rozza, M. </w:t>
      </w:r>
      <w:proofErr w:type="spellStart"/>
      <w:r w:rsidRPr="004C64D6">
        <w:rPr>
          <w:rFonts w:eastAsiaTheme="minorEastAsia"/>
          <w:lang w:eastAsia="zh-CN"/>
        </w:rPr>
        <w:t>Raissi</w:t>
      </w:r>
      <w:proofErr w:type="spellEnd"/>
      <w:r w:rsidRPr="004C64D6">
        <w:rPr>
          <w:rFonts w:eastAsiaTheme="minorEastAsia"/>
          <w:lang w:eastAsia="zh-CN"/>
        </w:rPr>
        <w:t xml:space="preserve">, F. Piccialli, Scientific </w:t>
      </w:r>
      <w:r w:rsidR="00BC2D86" w:rsidRPr="004C64D6">
        <w:rPr>
          <w:rFonts w:eastAsiaTheme="minorEastAsia"/>
          <w:lang w:eastAsia="zh-CN"/>
        </w:rPr>
        <w:t>machine learning throug</w:t>
      </w:r>
      <w:r w:rsidR="00FE7BAA" w:rsidRPr="004C64D6">
        <w:rPr>
          <w:rFonts w:eastAsiaTheme="minorEastAsia"/>
          <w:lang w:eastAsia="zh-CN"/>
        </w:rPr>
        <w:t>h physics–informed neural networks: where we are and what’s next</w:t>
      </w:r>
      <w:r w:rsidRPr="004C64D6">
        <w:rPr>
          <w:rFonts w:eastAsiaTheme="minorEastAsia"/>
          <w:lang w:eastAsia="zh-CN"/>
        </w:rPr>
        <w:t>, J. Sci. Comput. 92 (2022) 88. https://doi.org/10.1007/s10915-022-01939-z.</w:t>
      </w:r>
    </w:p>
    <w:p w14:paraId="16E85DC3" w14:textId="77777777" w:rsidR="0094742E" w:rsidRPr="004C64D6" w:rsidRDefault="0094742E" w:rsidP="0094742E">
      <w:pPr>
        <w:pStyle w:val="af3"/>
        <w:numPr>
          <w:ilvl w:val="0"/>
          <w:numId w:val="38"/>
        </w:numPr>
        <w:ind w:left="420" w:hanging="420"/>
        <w:rPr>
          <w:rFonts w:eastAsiaTheme="minorEastAsia"/>
          <w:lang w:eastAsia="zh-CN"/>
        </w:rPr>
      </w:pPr>
      <w:bookmarkStart w:id="66" w:name="_Ref212295239"/>
      <w:r w:rsidRPr="004C64D6">
        <w:rPr>
          <w:rFonts w:eastAsiaTheme="minorEastAsia"/>
          <w:lang w:eastAsia="zh-CN"/>
        </w:rPr>
        <w:t>S</w:t>
      </w:r>
      <w:bookmarkEnd w:id="66"/>
      <w:r w:rsidRPr="004C64D6">
        <w:rPr>
          <w:rFonts w:eastAsiaTheme="minorEastAsia"/>
          <w:lang w:eastAsia="zh-CN"/>
        </w:rPr>
        <w:t>.L. Brunton, J.N. Kutz, Promising directions of machine learning for partial differential equations, Nat. Comput. Sci. 4 (2024) 483–494. https://doi.org/10.1038/s43588-024-00643-2.</w:t>
      </w:r>
    </w:p>
    <w:p w14:paraId="6B61C187" w14:textId="3FA67F0A" w:rsidR="0094742E" w:rsidRPr="004C64D6" w:rsidRDefault="0094742E" w:rsidP="0094742E">
      <w:pPr>
        <w:pStyle w:val="af3"/>
        <w:numPr>
          <w:ilvl w:val="0"/>
          <w:numId w:val="38"/>
        </w:numPr>
        <w:ind w:left="420" w:hanging="420"/>
        <w:rPr>
          <w:rFonts w:eastAsiaTheme="minorEastAsia"/>
          <w:lang w:eastAsia="zh-CN"/>
        </w:rPr>
      </w:pPr>
      <w:bookmarkStart w:id="67" w:name="_Ref212295261"/>
      <w:r w:rsidRPr="004C64D6">
        <w:rPr>
          <w:rFonts w:eastAsiaTheme="minorEastAsia"/>
          <w:lang w:eastAsia="zh-CN"/>
        </w:rPr>
        <w:t>Y</w:t>
      </w:r>
      <w:bookmarkEnd w:id="67"/>
      <w:r w:rsidRPr="004C64D6">
        <w:rPr>
          <w:rFonts w:eastAsiaTheme="minorEastAsia"/>
          <w:lang w:eastAsia="zh-CN"/>
        </w:rPr>
        <w:t xml:space="preserve">. Guan, T. Fang, D. Zhang, C. Jin, </w:t>
      </w:r>
      <w:proofErr w:type="gramStart"/>
      <w:r w:rsidRPr="004C64D6">
        <w:rPr>
          <w:rFonts w:eastAsiaTheme="minorEastAsia"/>
          <w:lang w:eastAsia="zh-CN"/>
        </w:rPr>
        <w:t>Solving</w:t>
      </w:r>
      <w:proofErr w:type="gramEnd"/>
      <w:r w:rsidRPr="004C64D6">
        <w:rPr>
          <w:rFonts w:eastAsiaTheme="minorEastAsia"/>
          <w:lang w:eastAsia="zh-CN"/>
        </w:rPr>
        <w:t xml:space="preserve"> </w:t>
      </w:r>
      <w:proofErr w:type="spellStart"/>
      <w:r w:rsidR="00FE7BAA" w:rsidRPr="004C64D6">
        <w:rPr>
          <w:rFonts w:eastAsiaTheme="minorEastAsia"/>
          <w:lang w:eastAsia="zh-CN"/>
        </w:rPr>
        <w:t>fredholm</w:t>
      </w:r>
      <w:proofErr w:type="spellEnd"/>
      <w:r w:rsidR="00FE7BAA" w:rsidRPr="004C64D6">
        <w:rPr>
          <w:rFonts w:eastAsiaTheme="minorEastAsia"/>
          <w:lang w:eastAsia="zh-CN"/>
        </w:rPr>
        <w:t xml:space="preserve"> integral equations using deep learning</w:t>
      </w:r>
      <w:r w:rsidRPr="004C64D6">
        <w:rPr>
          <w:rFonts w:eastAsiaTheme="minorEastAsia"/>
          <w:lang w:eastAsia="zh-CN"/>
        </w:rPr>
        <w:t>, Int. J. Appl. Comput. Math. 8 (2022) 87. https://doi.org/10.1007/s40819-022-01288-3.</w:t>
      </w:r>
    </w:p>
    <w:p w14:paraId="204A4105" w14:textId="575AC0B6" w:rsidR="0094742E" w:rsidRPr="004C64D6" w:rsidRDefault="0094742E" w:rsidP="0094742E">
      <w:pPr>
        <w:pStyle w:val="af3"/>
        <w:numPr>
          <w:ilvl w:val="0"/>
          <w:numId w:val="38"/>
        </w:numPr>
        <w:ind w:left="420" w:hanging="420"/>
        <w:rPr>
          <w:rFonts w:eastAsiaTheme="minorEastAsia"/>
          <w:lang w:eastAsia="zh-CN"/>
        </w:rPr>
      </w:pPr>
      <w:bookmarkStart w:id="68" w:name="_Ref212295263"/>
      <w:r w:rsidRPr="004C64D6">
        <w:rPr>
          <w:rFonts w:eastAsiaTheme="minorEastAsia"/>
          <w:lang w:eastAsia="zh-CN"/>
        </w:rPr>
        <w:t>Y</w:t>
      </w:r>
      <w:bookmarkEnd w:id="68"/>
      <w:r w:rsidRPr="004C64D6">
        <w:rPr>
          <w:rFonts w:eastAsiaTheme="minorEastAsia"/>
          <w:lang w:eastAsia="zh-CN"/>
        </w:rPr>
        <w:t>. Ma, W. L</w:t>
      </w:r>
      <w:r w:rsidR="00FE7BAA" w:rsidRPr="004C64D6">
        <w:rPr>
          <w:rFonts w:eastAsiaTheme="minorEastAsia"/>
          <w:lang w:eastAsia="zh-CN"/>
        </w:rPr>
        <w:t>i</w:t>
      </w:r>
      <w:r w:rsidRPr="004C64D6">
        <w:rPr>
          <w:rFonts w:eastAsiaTheme="minorEastAsia"/>
          <w:lang w:eastAsia="zh-CN"/>
        </w:rPr>
        <w:t xml:space="preserve">, Efficient solution of second-kind Fredholm integral equations using L1 space discrete coordinates and physics-informed neural networks, </w:t>
      </w:r>
      <w:r w:rsidR="00FE7BAA" w:rsidRPr="004C64D6">
        <w:rPr>
          <w:rFonts w:eastAsiaTheme="minorEastAsia"/>
          <w:lang w:eastAsia="zh-CN"/>
        </w:rPr>
        <w:t>Next Res</w:t>
      </w:r>
      <w:r w:rsidRPr="004C64D6">
        <w:rPr>
          <w:rFonts w:eastAsiaTheme="minorEastAsia"/>
          <w:lang w:eastAsia="zh-CN"/>
        </w:rPr>
        <w:t>. 2 (2025) 100534. https://doi.org/10.1016/j.nexres.2025.100534.</w:t>
      </w:r>
    </w:p>
    <w:p w14:paraId="5BAD22B9" w14:textId="73397E13" w:rsidR="0094742E" w:rsidRPr="004C64D6" w:rsidRDefault="0094742E" w:rsidP="0094742E">
      <w:pPr>
        <w:pStyle w:val="af3"/>
        <w:numPr>
          <w:ilvl w:val="0"/>
          <w:numId w:val="38"/>
        </w:numPr>
        <w:ind w:left="420" w:hanging="420"/>
        <w:rPr>
          <w:rFonts w:eastAsiaTheme="minorEastAsia"/>
          <w:lang w:eastAsia="zh-CN"/>
        </w:rPr>
      </w:pPr>
      <w:bookmarkStart w:id="69" w:name="_Ref212295276"/>
      <w:r w:rsidRPr="004C64D6">
        <w:rPr>
          <w:rFonts w:eastAsiaTheme="minorEastAsia"/>
          <w:lang w:eastAsia="zh-CN"/>
        </w:rPr>
        <w:t>R</w:t>
      </w:r>
      <w:bookmarkEnd w:id="69"/>
      <w:r w:rsidRPr="004C64D6">
        <w:rPr>
          <w:rFonts w:eastAsiaTheme="minorEastAsia"/>
          <w:lang w:eastAsia="zh-CN"/>
        </w:rPr>
        <w:t xml:space="preserve">. Guo, T. Shan, X. Song, M. Li, F. Yang, S. Xu, A. Abubakar, Physics </w:t>
      </w:r>
      <w:r w:rsidR="00FE7BAA" w:rsidRPr="004C64D6">
        <w:rPr>
          <w:rFonts w:eastAsiaTheme="minorEastAsia"/>
          <w:lang w:eastAsia="zh-CN"/>
        </w:rPr>
        <w:t>embedded deep neural network for solving volume integral equation</w:t>
      </w:r>
      <w:r w:rsidRPr="004C64D6">
        <w:rPr>
          <w:rFonts w:eastAsiaTheme="minorEastAsia"/>
          <w:lang w:eastAsia="zh-CN"/>
        </w:rPr>
        <w:t xml:space="preserve">: 2-D </w:t>
      </w:r>
      <w:r w:rsidR="00FE7BAA" w:rsidRPr="004C64D6">
        <w:rPr>
          <w:rFonts w:eastAsiaTheme="minorEastAsia"/>
          <w:lang w:eastAsia="zh-CN"/>
        </w:rPr>
        <w:t>case</w:t>
      </w:r>
      <w:r w:rsidRPr="004C64D6">
        <w:rPr>
          <w:rFonts w:eastAsiaTheme="minorEastAsia"/>
          <w:lang w:eastAsia="zh-CN"/>
        </w:rPr>
        <w:t xml:space="preserve">, IEEE Trans. Antennas </w:t>
      </w:r>
      <w:proofErr w:type="spellStart"/>
      <w:r w:rsidRPr="004C64D6">
        <w:rPr>
          <w:rFonts w:eastAsiaTheme="minorEastAsia"/>
          <w:lang w:eastAsia="zh-CN"/>
        </w:rPr>
        <w:t>Propag</w:t>
      </w:r>
      <w:proofErr w:type="spellEnd"/>
      <w:r w:rsidRPr="004C64D6">
        <w:rPr>
          <w:rFonts w:eastAsiaTheme="minorEastAsia"/>
          <w:lang w:eastAsia="zh-CN"/>
        </w:rPr>
        <w:t>. 70 (2022) 6135–6147. https://doi.org/10.1109/TAP.2021.3070152.</w:t>
      </w:r>
    </w:p>
    <w:p w14:paraId="1C19FF1B" w14:textId="4F9FDCA9" w:rsidR="0094742E" w:rsidRPr="004C64D6" w:rsidRDefault="0094742E" w:rsidP="0094742E">
      <w:pPr>
        <w:pStyle w:val="af3"/>
        <w:numPr>
          <w:ilvl w:val="0"/>
          <w:numId w:val="38"/>
        </w:numPr>
        <w:ind w:left="420" w:hanging="420"/>
        <w:rPr>
          <w:rFonts w:eastAsiaTheme="minorEastAsia"/>
          <w:lang w:eastAsia="zh-CN"/>
        </w:rPr>
      </w:pPr>
      <w:bookmarkStart w:id="70" w:name="_Ref212295297"/>
      <w:r w:rsidRPr="004C64D6">
        <w:rPr>
          <w:rFonts w:eastAsiaTheme="minorEastAsia"/>
          <w:lang w:eastAsia="zh-CN"/>
        </w:rPr>
        <w:t>J</w:t>
      </w:r>
      <w:bookmarkEnd w:id="70"/>
      <w:r w:rsidRPr="004C64D6">
        <w:rPr>
          <w:rFonts w:eastAsiaTheme="minorEastAsia"/>
          <w:lang w:eastAsia="zh-CN"/>
        </w:rPr>
        <w:t>. Sun, Y. Liu, Y. Wang, Z. Yao, X. Zheng, BINN: A deep learning approach for computational mechanics problems based on boundary integral equations, Comput. Methods Appl. Mech. Eng. 410 (2023) 116012. https://doi.org/10.1016/j.cma.2023.116012.</w:t>
      </w:r>
    </w:p>
    <w:p w14:paraId="2C5C77DD" w14:textId="4F64120C" w:rsidR="0094742E" w:rsidRPr="004C64D6" w:rsidRDefault="00904EA0" w:rsidP="0094742E">
      <w:pPr>
        <w:pStyle w:val="af3"/>
        <w:numPr>
          <w:ilvl w:val="0"/>
          <w:numId w:val="38"/>
        </w:numPr>
        <w:ind w:left="420" w:hanging="420"/>
        <w:rPr>
          <w:rFonts w:eastAsiaTheme="minorEastAsia"/>
          <w:lang w:eastAsia="zh-CN"/>
        </w:rPr>
      </w:pPr>
      <w:bookmarkStart w:id="71" w:name="_Ref212295310"/>
      <w:bookmarkStart w:id="72" w:name="_Ref236164136"/>
      <w:r w:rsidRPr="004C64D6">
        <w:rPr>
          <w:rFonts w:eastAsiaTheme="minorEastAsia"/>
          <w:lang w:eastAsia="zh-CN"/>
        </w:rPr>
        <w:t>D. Liu, Y. Liu, H. Dang, K. Wang, B. Zhang, F. Wang, Z. Liu, Y. Jiang, The neutron transport equation in exact differential form, Sci. China Phys. Mech. Astron. 68 (2025) 270511. https://doi.org/10.1007/s11433-024-2642-3.</w:t>
      </w:r>
      <w:bookmarkEnd w:id="71"/>
      <w:bookmarkEnd w:id="72"/>
    </w:p>
    <w:p w14:paraId="33229E97" w14:textId="32AFD8C8" w:rsidR="00904EA0" w:rsidRPr="004C64D6" w:rsidRDefault="00904EA0" w:rsidP="00904EA0">
      <w:pPr>
        <w:pStyle w:val="af3"/>
        <w:numPr>
          <w:ilvl w:val="0"/>
          <w:numId w:val="38"/>
        </w:numPr>
        <w:ind w:left="420" w:hanging="420"/>
        <w:rPr>
          <w:rFonts w:eastAsiaTheme="minorEastAsia"/>
          <w:lang w:eastAsia="zh-CN"/>
        </w:rPr>
      </w:pPr>
      <w:bookmarkStart w:id="73" w:name="_Ref212295711"/>
      <w:bookmarkStart w:id="74" w:name="_Ref236093409"/>
      <w:bookmarkStart w:id="75" w:name="_Ref212295463"/>
      <w:r w:rsidRPr="004C64D6">
        <w:rPr>
          <w:rFonts w:eastAsiaTheme="minorEastAsia"/>
          <w:lang w:eastAsia="zh-CN"/>
        </w:rPr>
        <w:lastRenderedPageBreak/>
        <w:t>A</w:t>
      </w:r>
      <w:bookmarkEnd w:id="73"/>
      <w:r w:rsidRPr="004C64D6">
        <w:rPr>
          <w:rFonts w:eastAsiaTheme="minorEastAsia"/>
          <w:lang w:eastAsia="zh-CN"/>
        </w:rPr>
        <w:t xml:space="preserve">.D. Jagtap, G.E. </w:t>
      </w:r>
      <w:proofErr w:type="spellStart"/>
      <w:r w:rsidRPr="004C64D6">
        <w:rPr>
          <w:rFonts w:eastAsiaTheme="minorEastAsia"/>
          <w:lang w:eastAsia="zh-CN"/>
        </w:rPr>
        <w:t>Karniadakis</w:t>
      </w:r>
      <w:proofErr w:type="spellEnd"/>
      <w:r w:rsidRPr="004C64D6">
        <w:rPr>
          <w:rFonts w:eastAsiaTheme="minorEastAsia"/>
          <w:lang w:eastAsia="zh-CN"/>
        </w:rPr>
        <w:t xml:space="preserve">, Extended physics-informed neural networks (XPINNs): A generalized space-time domain decomposition based deep learning framework for nonlinear partial differential equations, Commun. Comput. Phys. 28 (2020) 2002–2041. </w:t>
      </w:r>
      <w:hyperlink r:id="rId476" w:history="1">
        <w:r w:rsidR="002765DC" w:rsidRPr="004C64D6">
          <w:rPr>
            <w:rStyle w:val="aa"/>
            <w:rFonts w:eastAsiaTheme="minorEastAsia"/>
            <w:sz w:val="20"/>
            <w:lang w:eastAsia="zh-CN"/>
          </w:rPr>
          <w:t>https://doi.org/10.4208/cicp.oa-2020-0164</w:t>
        </w:r>
      </w:hyperlink>
      <w:r w:rsidRPr="004C64D6">
        <w:rPr>
          <w:rFonts w:eastAsiaTheme="minorEastAsia"/>
          <w:lang w:eastAsia="zh-CN"/>
        </w:rPr>
        <w:t>.</w:t>
      </w:r>
      <w:bookmarkEnd w:id="74"/>
    </w:p>
    <w:p w14:paraId="7321F662" w14:textId="48B91E86" w:rsidR="002765DC" w:rsidRPr="004C64D6" w:rsidRDefault="002765DC" w:rsidP="00904EA0">
      <w:pPr>
        <w:pStyle w:val="af3"/>
        <w:numPr>
          <w:ilvl w:val="0"/>
          <w:numId w:val="38"/>
        </w:numPr>
        <w:ind w:left="420" w:hanging="420"/>
        <w:rPr>
          <w:rFonts w:eastAsiaTheme="minorEastAsia"/>
          <w:lang w:eastAsia="zh-CN"/>
        </w:rPr>
      </w:pPr>
      <w:bookmarkStart w:id="76" w:name="_Ref236093719"/>
      <w:r w:rsidRPr="004C64D6">
        <w:rPr>
          <w:rFonts w:eastAsiaTheme="minorEastAsia"/>
          <w:lang w:eastAsia="zh-CN"/>
        </w:rPr>
        <w:t xml:space="preserve">L. Lu, P. Jin, G. Pang, Z. Zhang, G.E. </w:t>
      </w:r>
      <w:proofErr w:type="spellStart"/>
      <w:r w:rsidRPr="004C64D6">
        <w:rPr>
          <w:rFonts w:eastAsiaTheme="minorEastAsia"/>
          <w:lang w:eastAsia="zh-CN"/>
        </w:rPr>
        <w:t>Karniadakis</w:t>
      </w:r>
      <w:proofErr w:type="spellEnd"/>
      <w:r w:rsidRPr="004C64D6">
        <w:rPr>
          <w:rFonts w:eastAsiaTheme="minorEastAsia"/>
          <w:lang w:eastAsia="zh-CN"/>
        </w:rPr>
        <w:t xml:space="preserve">, </w:t>
      </w:r>
      <w:proofErr w:type="gramStart"/>
      <w:r w:rsidRPr="004C64D6">
        <w:rPr>
          <w:rFonts w:eastAsiaTheme="minorEastAsia"/>
          <w:lang w:eastAsia="zh-CN"/>
        </w:rPr>
        <w:t>Learning</w:t>
      </w:r>
      <w:proofErr w:type="gramEnd"/>
      <w:r w:rsidRPr="004C64D6">
        <w:rPr>
          <w:rFonts w:eastAsiaTheme="minorEastAsia"/>
          <w:lang w:eastAsia="zh-CN"/>
        </w:rPr>
        <w:t xml:space="preserve"> nonlinear operators via </w:t>
      </w:r>
      <w:proofErr w:type="spellStart"/>
      <w:r w:rsidRPr="004C64D6">
        <w:rPr>
          <w:rFonts w:eastAsiaTheme="minorEastAsia"/>
          <w:lang w:eastAsia="zh-CN"/>
        </w:rPr>
        <w:t>DeepONet</w:t>
      </w:r>
      <w:proofErr w:type="spellEnd"/>
      <w:r w:rsidRPr="004C64D6">
        <w:rPr>
          <w:rFonts w:eastAsiaTheme="minorEastAsia"/>
          <w:lang w:eastAsia="zh-CN"/>
        </w:rPr>
        <w:t xml:space="preserve"> based on the universal approximation theorem of operators, Nat. Mach. Intell. 3 (2021) 218–229.</w:t>
      </w:r>
      <w:bookmarkEnd w:id="76"/>
    </w:p>
    <w:p w14:paraId="0FBB04F2" w14:textId="233E33FD" w:rsidR="002765DC" w:rsidRPr="004C64D6" w:rsidRDefault="002765DC" w:rsidP="00904EA0">
      <w:pPr>
        <w:pStyle w:val="af3"/>
        <w:numPr>
          <w:ilvl w:val="0"/>
          <w:numId w:val="38"/>
        </w:numPr>
        <w:ind w:left="420" w:hanging="420"/>
        <w:rPr>
          <w:rFonts w:eastAsiaTheme="minorEastAsia"/>
          <w:lang w:eastAsia="zh-CN"/>
        </w:rPr>
      </w:pPr>
      <w:r w:rsidRPr="004C64D6">
        <w:rPr>
          <w:rFonts w:eastAsiaTheme="minorEastAsia"/>
          <w:lang w:eastAsia="zh-CN"/>
        </w:rPr>
        <w:t xml:space="preserve">Z. Li, N. Kovachki, K. </w:t>
      </w:r>
      <w:proofErr w:type="spellStart"/>
      <w:r w:rsidRPr="004C64D6">
        <w:rPr>
          <w:rFonts w:eastAsiaTheme="minorEastAsia"/>
          <w:lang w:eastAsia="zh-CN"/>
        </w:rPr>
        <w:t>Azizzadenesheli</w:t>
      </w:r>
      <w:proofErr w:type="spellEnd"/>
      <w:r w:rsidRPr="004C64D6">
        <w:rPr>
          <w:rFonts w:eastAsiaTheme="minorEastAsia"/>
          <w:lang w:eastAsia="zh-CN"/>
        </w:rPr>
        <w:t>, B. Liu, K. Bhattacharya, A. Stuart, A. Anandkumar, Fourier neural operator for parametric partial differential equations, in: International Conference on Learning Representations, 2021.</w:t>
      </w:r>
    </w:p>
    <w:p w14:paraId="244F7B61" w14:textId="75756986" w:rsidR="002765DC" w:rsidRPr="004C64D6" w:rsidRDefault="002765DC" w:rsidP="00904EA0">
      <w:pPr>
        <w:pStyle w:val="af3"/>
        <w:numPr>
          <w:ilvl w:val="0"/>
          <w:numId w:val="38"/>
        </w:numPr>
        <w:ind w:left="420" w:hanging="420"/>
        <w:rPr>
          <w:rFonts w:eastAsiaTheme="minorEastAsia"/>
          <w:lang w:eastAsia="zh-CN"/>
        </w:rPr>
      </w:pPr>
      <w:bookmarkStart w:id="77" w:name="_Ref236093724"/>
      <w:r w:rsidRPr="004C64D6">
        <w:rPr>
          <w:rFonts w:eastAsiaTheme="minorEastAsia"/>
          <w:lang w:eastAsia="zh-CN"/>
        </w:rPr>
        <w:t xml:space="preserve">N. Kovachki, Z. Li, B. Liu, K. </w:t>
      </w:r>
      <w:proofErr w:type="spellStart"/>
      <w:r w:rsidRPr="004C64D6">
        <w:rPr>
          <w:rFonts w:eastAsiaTheme="minorEastAsia"/>
          <w:lang w:eastAsia="zh-CN"/>
        </w:rPr>
        <w:t>Azizzadenesheli</w:t>
      </w:r>
      <w:proofErr w:type="spellEnd"/>
      <w:r w:rsidRPr="004C64D6">
        <w:rPr>
          <w:rFonts w:eastAsiaTheme="minorEastAsia"/>
          <w:lang w:eastAsia="zh-CN"/>
        </w:rPr>
        <w:t>, K. Bhattacharya, A. Stuart, A. Anandkumar, Neural operator: Learning maps between function spaces, arXiv:2108.08481, 2021.</w:t>
      </w:r>
      <w:bookmarkEnd w:id="77"/>
    </w:p>
    <w:p w14:paraId="726F36F1" w14:textId="4270B47B" w:rsidR="0094742E" w:rsidRPr="004C64D6" w:rsidRDefault="0094742E" w:rsidP="0094742E">
      <w:pPr>
        <w:pStyle w:val="af3"/>
        <w:numPr>
          <w:ilvl w:val="0"/>
          <w:numId w:val="38"/>
        </w:numPr>
        <w:ind w:left="420" w:hanging="420"/>
        <w:rPr>
          <w:rFonts w:eastAsiaTheme="minorEastAsia"/>
          <w:lang w:eastAsia="zh-CN"/>
        </w:rPr>
      </w:pPr>
      <w:bookmarkStart w:id="78" w:name="_Ref236093490"/>
      <w:r w:rsidRPr="004C64D6">
        <w:rPr>
          <w:rFonts w:eastAsiaTheme="minorEastAsia"/>
          <w:lang w:eastAsia="zh-CN"/>
        </w:rPr>
        <w:t>R. Courant, F. John, Introduction to calculus and analysis, Springer, Berlin, Heidelberg, 1999. https://doi.org/10.1007/978-3-642-58604-0.</w:t>
      </w:r>
      <w:bookmarkEnd w:id="78"/>
      <w:r w:rsidRPr="004C64D6">
        <w:rPr>
          <w:rFonts w:eastAsiaTheme="minorEastAsia"/>
          <w:lang w:eastAsia="zh-CN"/>
        </w:rPr>
        <w:t xml:space="preserve"> </w:t>
      </w:r>
      <w:bookmarkEnd w:id="75"/>
    </w:p>
    <w:p w14:paraId="2F9BBDB4" w14:textId="1062CFCA" w:rsidR="0094742E" w:rsidRPr="004C64D6" w:rsidRDefault="0094742E" w:rsidP="0094742E">
      <w:pPr>
        <w:pStyle w:val="af3"/>
        <w:numPr>
          <w:ilvl w:val="0"/>
          <w:numId w:val="38"/>
        </w:numPr>
        <w:ind w:left="420" w:hanging="420"/>
        <w:rPr>
          <w:rFonts w:eastAsiaTheme="minorEastAsia"/>
          <w:lang w:eastAsia="zh-CN"/>
        </w:rPr>
      </w:pPr>
      <w:bookmarkStart w:id="79" w:name="_Ref212295568"/>
      <w:r w:rsidRPr="004C64D6">
        <w:rPr>
          <w:rFonts w:eastAsiaTheme="minorEastAsia"/>
          <w:lang w:eastAsia="zh-CN"/>
        </w:rPr>
        <w:t>H</w:t>
      </w:r>
      <w:bookmarkEnd w:id="79"/>
      <w:r w:rsidRPr="004C64D6">
        <w:rPr>
          <w:rFonts w:eastAsiaTheme="minorEastAsia"/>
          <w:lang w:eastAsia="zh-CN"/>
        </w:rPr>
        <w:t xml:space="preserve">.B. Demuth, M.H. Beale, O. De Jess, M.T. Hagan, Neural </w:t>
      </w:r>
      <w:r w:rsidR="00234523" w:rsidRPr="004C64D6">
        <w:rPr>
          <w:rFonts w:eastAsiaTheme="minorEastAsia"/>
          <w:lang w:eastAsia="zh-CN"/>
        </w:rPr>
        <w:t>Network Design</w:t>
      </w:r>
      <w:r w:rsidRPr="004C64D6">
        <w:rPr>
          <w:rFonts w:eastAsiaTheme="minorEastAsia"/>
          <w:lang w:eastAsia="zh-CN"/>
        </w:rPr>
        <w:t>, Martin Hagan, 2014. https://dl.acm.org/doi/abs/10.5555/2721661 (accessed July 18, 2024).</w:t>
      </w:r>
    </w:p>
    <w:p w14:paraId="04C96980" w14:textId="1C54C4D9" w:rsidR="0094742E" w:rsidRPr="004C64D6" w:rsidRDefault="0094742E" w:rsidP="0094742E">
      <w:pPr>
        <w:pStyle w:val="af3"/>
        <w:numPr>
          <w:ilvl w:val="0"/>
          <w:numId w:val="38"/>
        </w:numPr>
        <w:ind w:left="420" w:hanging="420"/>
        <w:rPr>
          <w:rFonts w:eastAsiaTheme="minorEastAsia"/>
          <w:lang w:eastAsia="zh-CN"/>
        </w:rPr>
      </w:pPr>
      <w:bookmarkStart w:id="80" w:name="_Ref212295709"/>
      <w:bookmarkStart w:id="81" w:name="_Ref236093492"/>
      <w:r w:rsidRPr="004C64D6">
        <w:rPr>
          <w:rFonts w:eastAsiaTheme="minorEastAsia"/>
          <w:lang w:eastAsia="zh-CN"/>
        </w:rPr>
        <w:t>G</w:t>
      </w:r>
      <w:bookmarkEnd w:id="80"/>
      <w:r w:rsidRPr="004C64D6">
        <w:rPr>
          <w:rFonts w:eastAsiaTheme="minorEastAsia"/>
          <w:lang w:eastAsia="zh-CN"/>
        </w:rPr>
        <w:t xml:space="preserve">. Pang, L. Lu, G.E. </w:t>
      </w:r>
      <w:proofErr w:type="spellStart"/>
      <w:r w:rsidRPr="004C64D6">
        <w:rPr>
          <w:rFonts w:eastAsiaTheme="minorEastAsia"/>
          <w:lang w:eastAsia="zh-CN"/>
        </w:rPr>
        <w:t>Karniadakis</w:t>
      </w:r>
      <w:proofErr w:type="spellEnd"/>
      <w:r w:rsidRPr="004C64D6">
        <w:rPr>
          <w:rFonts w:eastAsiaTheme="minorEastAsia"/>
          <w:lang w:eastAsia="zh-CN"/>
        </w:rPr>
        <w:t xml:space="preserve">, </w:t>
      </w:r>
      <w:proofErr w:type="spellStart"/>
      <w:r w:rsidRPr="004C64D6">
        <w:rPr>
          <w:rFonts w:eastAsiaTheme="minorEastAsia"/>
          <w:lang w:eastAsia="zh-CN"/>
        </w:rPr>
        <w:t>fPINNs</w:t>
      </w:r>
      <w:proofErr w:type="spellEnd"/>
      <w:r w:rsidRPr="004C64D6">
        <w:rPr>
          <w:rFonts w:eastAsiaTheme="minorEastAsia"/>
          <w:lang w:eastAsia="zh-CN"/>
        </w:rPr>
        <w:t xml:space="preserve">: </w:t>
      </w:r>
      <w:r w:rsidR="00234523" w:rsidRPr="004C64D6">
        <w:rPr>
          <w:rFonts w:eastAsiaTheme="minorEastAsia"/>
          <w:lang w:eastAsia="zh-CN"/>
        </w:rPr>
        <w:t>fractional physics-informed neural networks</w:t>
      </w:r>
      <w:r w:rsidRPr="004C64D6">
        <w:rPr>
          <w:rFonts w:eastAsiaTheme="minorEastAsia"/>
          <w:lang w:eastAsia="zh-CN"/>
        </w:rPr>
        <w:t>, SIAM J. Sci. Comput. 41 (2019) A2603–A2626. https://doi.org/10.1137/18M1229845.</w:t>
      </w:r>
      <w:bookmarkEnd w:id="81"/>
    </w:p>
    <w:p w14:paraId="7F003D87" w14:textId="77777777" w:rsidR="0094742E" w:rsidRPr="004C64D6" w:rsidRDefault="0094742E" w:rsidP="0094742E">
      <w:pPr>
        <w:pStyle w:val="af3"/>
        <w:numPr>
          <w:ilvl w:val="0"/>
          <w:numId w:val="38"/>
        </w:numPr>
        <w:ind w:left="420" w:hanging="420"/>
        <w:rPr>
          <w:rFonts w:eastAsiaTheme="minorEastAsia"/>
          <w:lang w:eastAsia="zh-CN"/>
        </w:rPr>
      </w:pPr>
      <w:bookmarkStart w:id="82" w:name="_Ref212295755"/>
      <w:r w:rsidRPr="004C64D6">
        <w:rPr>
          <w:rFonts w:eastAsiaTheme="minorEastAsia"/>
          <w:lang w:eastAsia="zh-CN"/>
        </w:rPr>
        <w:t>B</w:t>
      </w:r>
      <w:bookmarkEnd w:id="82"/>
      <w:r w:rsidRPr="004C64D6">
        <w:rPr>
          <w:rFonts w:eastAsiaTheme="minorEastAsia"/>
          <w:lang w:eastAsia="zh-CN"/>
        </w:rPr>
        <w:t>.N. Mandal, S. Bhattacharya, Numerical solution of some classes of integral equations using Bernstein polynomials, Appl. Math. Comput. 190 (2007) 1707–1716. https://doi.org/10.1016/j.amc.2007.02.058.</w:t>
      </w:r>
    </w:p>
    <w:p w14:paraId="47456E10" w14:textId="52605582" w:rsidR="0094742E" w:rsidRPr="004C64D6" w:rsidRDefault="0094742E" w:rsidP="0094742E">
      <w:pPr>
        <w:pStyle w:val="af3"/>
        <w:numPr>
          <w:ilvl w:val="0"/>
          <w:numId w:val="38"/>
        </w:numPr>
        <w:ind w:left="420" w:hanging="420"/>
        <w:rPr>
          <w:rFonts w:eastAsiaTheme="minorEastAsia"/>
          <w:lang w:eastAsia="zh-CN"/>
        </w:rPr>
      </w:pPr>
      <w:bookmarkStart w:id="83" w:name="_Ref212295769"/>
      <w:r w:rsidRPr="004C64D6">
        <w:rPr>
          <w:rFonts w:eastAsiaTheme="minorEastAsia"/>
          <w:lang w:eastAsia="zh-CN"/>
        </w:rPr>
        <w:t xml:space="preserve">E.M. Stein, Singular </w:t>
      </w:r>
      <w:r w:rsidR="00650D76" w:rsidRPr="004C64D6">
        <w:rPr>
          <w:rFonts w:eastAsiaTheme="minorEastAsia"/>
          <w:lang w:eastAsia="zh-CN"/>
        </w:rPr>
        <w:t>Integrals</w:t>
      </w:r>
      <w:r w:rsidRPr="004C64D6">
        <w:rPr>
          <w:rFonts w:eastAsiaTheme="minorEastAsia"/>
          <w:lang w:eastAsia="zh-CN"/>
        </w:rPr>
        <w:t xml:space="preserve"> and </w:t>
      </w:r>
      <w:r w:rsidR="00650D76" w:rsidRPr="004C64D6">
        <w:rPr>
          <w:rFonts w:eastAsiaTheme="minorEastAsia"/>
          <w:lang w:eastAsia="zh-CN"/>
        </w:rPr>
        <w:t>Differentiability Properties</w:t>
      </w:r>
      <w:r w:rsidRPr="004C64D6">
        <w:rPr>
          <w:rFonts w:eastAsiaTheme="minorEastAsia"/>
          <w:lang w:eastAsia="zh-CN"/>
        </w:rPr>
        <w:t xml:space="preserve"> of </w:t>
      </w:r>
      <w:r w:rsidR="00650D76" w:rsidRPr="004C64D6">
        <w:rPr>
          <w:rFonts w:eastAsiaTheme="minorEastAsia"/>
          <w:lang w:eastAsia="zh-CN"/>
        </w:rPr>
        <w:t>F</w:t>
      </w:r>
      <w:r w:rsidRPr="004C64D6">
        <w:rPr>
          <w:rFonts w:eastAsiaTheme="minorEastAsia"/>
          <w:lang w:eastAsia="zh-CN"/>
        </w:rPr>
        <w:t xml:space="preserve">unctions, Princeton University Press, 1971. https://doi.org/10.1515/9781400883882. </w:t>
      </w:r>
      <w:bookmarkEnd w:id="83"/>
    </w:p>
    <w:p w14:paraId="4D9C25C4" w14:textId="77777777" w:rsidR="0094742E" w:rsidRPr="004C64D6" w:rsidRDefault="0094742E" w:rsidP="0094742E">
      <w:pPr>
        <w:pStyle w:val="af3"/>
        <w:numPr>
          <w:ilvl w:val="0"/>
          <w:numId w:val="38"/>
        </w:numPr>
        <w:ind w:left="420" w:hanging="420"/>
        <w:rPr>
          <w:rFonts w:eastAsiaTheme="minorEastAsia"/>
          <w:lang w:eastAsia="zh-CN"/>
        </w:rPr>
      </w:pPr>
      <w:bookmarkStart w:id="84" w:name="_Ref212295797"/>
      <w:r w:rsidRPr="004C64D6">
        <w:rPr>
          <w:rFonts w:eastAsiaTheme="minorEastAsia"/>
          <w:lang w:eastAsia="zh-CN"/>
        </w:rPr>
        <w:t>M</w:t>
      </w:r>
      <w:bookmarkEnd w:id="84"/>
      <w:r w:rsidRPr="004C64D6">
        <w:rPr>
          <w:rFonts w:eastAsiaTheme="minorEastAsia"/>
          <w:lang w:eastAsia="zh-CN"/>
        </w:rPr>
        <w:t>. Reyad, A.M. Sarhan, M. Arafa, A modified Adam algorithm for deep neural network optimization, Neural Comput. Appl. 35 (2023) 17095–17112. https://doi.org/10.1007/s00521-023-08568-z.</w:t>
      </w:r>
    </w:p>
    <w:p w14:paraId="1160472D" w14:textId="471EF060" w:rsidR="0094742E" w:rsidRPr="004C64D6" w:rsidRDefault="0094742E" w:rsidP="0094742E">
      <w:pPr>
        <w:pStyle w:val="af3"/>
        <w:numPr>
          <w:ilvl w:val="0"/>
          <w:numId w:val="38"/>
        </w:numPr>
        <w:ind w:left="420" w:hanging="420"/>
        <w:rPr>
          <w:rFonts w:eastAsiaTheme="minorEastAsia"/>
          <w:lang w:eastAsia="zh-CN"/>
        </w:rPr>
      </w:pPr>
      <w:bookmarkStart w:id="85" w:name="_Ref236328416"/>
      <w:r w:rsidRPr="004C64D6">
        <w:rPr>
          <w:rFonts w:eastAsiaTheme="minorEastAsia"/>
          <w:lang w:eastAsia="zh-CN"/>
        </w:rPr>
        <w:t xml:space="preserve">K. </w:t>
      </w:r>
      <w:proofErr w:type="spellStart"/>
      <w:r w:rsidRPr="004C64D6">
        <w:rPr>
          <w:rFonts w:eastAsiaTheme="minorEastAsia"/>
          <w:lang w:eastAsia="zh-CN"/>
        </w:rPr>
        <w:t>Kontolati</w:t>
      </w:r>
      <w:proofErr w:type="spellEnd"/>
      <w:r w:rsidRPr="004C64D6">
        <w:rPr>
          <w:rFonts w:eastAsiaTheme="minorEastAsia"/>
          <w:lang w:eastAsia="zh-CN"/>
        </w:rPr>
        <w:t>, S. Goswami, G.E</w:t>
      </w:r>
      <w:r w:rsidR="00650D76" w:rsidRPr="004C64D6">
        <w:rPr>
          <w:rFonts w:eastAsiaTheme="minorEastAsia" w:hint="eastAsia"/>
          <w:lang w:eastAsia="zh-CN"/>
        </w:rPr>
        <w:t xml:space="preserve">. </w:t>
      </w:r>
      <w:proofErr w:type="spellStart"/>
      <w:r w:rsidRPr="004C64D6">
        <w:rPr>
          <w:rFonts w:eastAsiaTheme="minorEastAsia"/>
          <w:lang w:eastAsia="zh-CN"/>
        </w:rPr>
        <w:t>Karniadakis</w:t>
      </w:r>
      <w:proofErr w:type="spellEnd"/>
      <w:r w:rsidRPr="004C64D6">
        <w:rPr>
          <w:rFonts w:eastAsiaTheme="minorEastAsia"/>
          <w:lang w:eastAsia="zh-CN"/>
        </w:rPr>
        <w:t>, M.D. Shields, Learning nonlinear operators in latent spaces for real-time predictions of complex dynamics in physical systems, Nat. Commun. 15 (2024) 5101. https://doi.org/10.1038/s41467-024-49411-w.</w:t>
      </w:r>
      <w:bookmarkEnd w:id="85"/>
    </w:p>
    <w:p w14:paraId="359754F4" w14:textId="77777777" w:rsidR="0094742E" w:rsidRPr="004C64D6" w:rsidRDefault="0094742E" w:rsidP="0094742E">
      <w:pPr>
        <w:pStyle w:val="af3"/>
        <w:numPr>
          <w:ilvl w:val="0"/>
          <w:numId w:val="38"/>
        </w:numPr>
        <w:ind w:left="420" w:hanging="420"/>
        <w:rPr>
          <w:rFonts w:eastAsiaTheme="minorEastAsia"/>
          <w:lang w:eastAsia="zh-CN"/>
        </w:rPr>
      </w:pPr>
      <w:r w:rsidRPr="004C64D6">
        <w:rPr>
          <w:rFonts w:eastAsiaTheme="minorEastAsia"/>
          <w:lang w:eastAsia="zh-CN"/>
        </w:rPr>
        <w:t>S.L. Brunton, J.L. Proctor, J.N. Kutz, Discovering governing equations from data by sparse identification of nonlinear dynamical systems, Proc. Natl. Acad. Sci. 113 (2016) 3932–3937. https://doi.org/10.1073/pnas.1517384113.</w:t>
      </w:r>
    </w:p>
    <w:p w14:paraId="0A60FC12" w14:textId="16D2AA90" w:rsidR="0094742E" w:rsidRPr="004C64D6" w:rsidRDefault="0094742E" w:rsidP="0094742E">
      <w:pPr>
        <w:pStyle w:val="af3"/>
        <w:numPr>
          <w:ilvl w:val="0"/>
          <w:numId w:val="38"/>
        </w:numPr>
        <w:ind w:left="420" w:hanging="420"/>
        <w:rPr>
          <w:rFonts w:eastAsiaTheme="minorEastAsia"/>
          <w:lang w:eastAsia="zh-CN"/>
        </w:rPr>
      </w:pPr>
      <w:r w:rsidRPr="004C64D6">
        <w:rPr>
          <w:rFonts w:eastAsiaTheme="minorEastAsia"/>
          <w:lang w:eastAsia="zh-CN"/>
        </w:rPr>
        <w:t xml:space="preserve">Z. Liu, P. Ma, Y. Wang, W. Matusik, M. </w:t>
      </w:r>
      <w:proofErr w:type="spellStart"/>
      <w:r w:rsidRPr="004C64D6">
        <w:rPr>
          <w:rFonts w:eastAsiaTheme="minorEastAsia"/>
          <w:lang w:eastAsia="zh-CN"/>
        </w:rPr>
        <w:t>Tegmark</w:t>
      </w:r>
      <w:proofErr w:type="spellEnd"/>
      <w:r w:rsidRPr="004C64D6">
        <w:rPr>
          <w:rFonts w:eastAsiaTheme="minorEastAsia"/>
          <w:lang w:eastAsia="zh-CN"/>
        </w:rPr>
        <w:t xml:space="preserve">, KAN 2.0: Kolmogorov-Arnold </w:t>
      </w:r>
      <w:r w:rsidR="00650D76" w:rsidRPr="004C64D6">
        <w:rPr>
          <w:rFonts w:eastAsiaTheme="minorEastAsia"/>
          <w:lang w:eastAsia="zh-CN"/>
        </w:rPr>
        <w:t>networks m</w:t>
      </w:r>
      <w:r w:rsidRPr="004C64D6">
        <w:rPr>
          <w:rFonts w:eastAsiaTheme="minorEastAsia"/>
          <w:lang w:eastAsia="zh-CN"/>
        </w:rPr>
        <w:t xml:space="preserve">eet Science, (2024). </w:t>
      </w:r>
      <w:hyperlink r:id="rId477" w:history="1">
        <w:r w:rsidRPr="004C64D6">
          <w:rPr>
            <w:rStyle w:val="aa"/>
            <w:rFonts w:eastAsiaTheme="minorEastAsia"/>
            <w:sz w:val="20"/>
            <w:lang w:eastAsia="zh-CN"/>
          </w:rPr>
          <w:t>https://doi.org/10.48550/arXiv.2408.10205</w:t>
        </w:r>
      </w:hyperlink>
      <w:r w:rsidRPr="004C64D6">
        <w:rPr>
          <w:rFonts w:eastAsiaTheme="minorEastAsia"/>
          <w:lang w:eastAsia="zh-CN"/>
        </w:rPr>
        <w:t>.</w:t>
      </w:r>
      <w:bookmarkStart w:id="86" w:name="_Ref212295821"/>
    </w:p>
    <w:p w14:paraId="43ADCBB3" w14:textId="05EA58E5" w:rsidR="009A1774" w:rsidRPr="004C64D6" w:rsidRDefault="0094742E" w:rsidP="0094742E">
      <w:pPr>
        <w:pStyle w:val="af3"/>
        <w:numPr>
          <w:ilvl w:val="0"/>
          <w:numId w:val="38"/>
        </w:numPr>
        <w:ind w:left="420" w:hanging="420"/>
        <w:rPr>
          <w:rFonts w:eastAsiaTheme="minorEastAsia"/>
          <w:lang w:eastAsia="zh-CN"/>
        </w:rPr>
      </w:pPr>
      <w:bookmarkStart w:id="87" w:name="_Ref225085967"/>
      <w:r w:rsidRPr="004C64D6">
        <w:rPr>
          <w:rFonts w:eastAsiaTheme="minorEastAsia"/>
          <w:lang w:eastAsia="zh-CN"/>
        </w:rPr>
        <w:t>Y</w:t>
      </w:r>
      <w:bookmarkEnd w:id="86"/>
      <w:r w:rsidRPr="004C64D6">
        <w:rPr>
          <w:rFonts w:eastAsiaTheme="minorEastAsia"/>
          <w:lang w:eastAsia="zh-CN"/>
        </w:rPr>
        <w:t>. Wang, C.-Y. Lai, Multi-stage neural networks: Function approximator of machine precision, J. Comput. Phys. 504 (2024) 112865. https://doi.org/10.1016/j.jcp.2024.112865.</w:t>
      </w:r>
      <w:bookmarkEnd w:id="87"/>
    </w:p>
    <w:sectPr w:rsidR="009A1774" w:rsidRPr="004C64D6" w:rsidSect="003959C9">
      <w:headerReference w:type="even" r:id="rId478"/>
      <w:headerReference w:type="default" r:id="rId479"/>
      <w:footerReference w:type="first" r:id="rId480"/>
      <w:pgSz w:w="11906" w:h="16838"/>
      <w:pgMar w:top="1440" w:right="1800" w:bottom="1440" w:left="1800" w:header="851" w:footer="992" w:gutter="0"/>
      <w:lnNumType w:countBy="1" w:restart="continuous"/>
      <w:cols w:space="425"/>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4AB4" w14:textId="77777777" w:rsidR="00260DA5" w:rsidRDefault="00260DA5">
      <w:r>
        <w:separator/>
      </w:r>
    </w:p>
    <w:p w14:paraId="6BA6B261" w14:textId="77777777" w:rsidR="00260DA5" w:rsidRDefault="00260DA5"/>
  </w:endnote>
  <w:endnote w:type="continuationSeparator" w:id="0">
    <w:p w14:paraId="6F16AF5A" w14:textId="77777777" w:rsidR="00260DA5" w:rsidRDefault="00260DA5">
      <w:r>
        <w:continuationSeparator/>
      </w:r>
    </w:p>
    <w:p w14:paraId="5451F61F" w14:textId="77777777" w:rsidR="00260DA5" w:rsidRDefault="00260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Bold r:id="rId1" w:fontKey="{FBCE54B8-F5DE-459E-8F3C-428E69DECA67}"/>
  </w:font>
  <w:font w:name="Univers">
    <w:charset w:val="00"/>
    <w:family w:val="swiss"/>
    <w:pitch w:val="variable"/>
    <w:sig w:usb0="80000287" w:usb1="00000000" w:usb2="00000000" w:usb3="00000000" w:csb0="0000000F" w:csb1="00000000"/>
    <w:embedRegular r:id="rId2" w:fontKey="{7C16A8B8-3FD6-4DF3-9C3F-A1D4A4E12803}"/>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90F914E-B90E-4DEE-891B-84F7179D7C46}"/>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embedRegular r:id="rId4" w:fontKey="{F2F507DE-DA2C-4E33-B990-7B0A52DD6A44}"/>
    <w:embedItalic r:id="rId5" w:fontKey="{1F64D868-C201-4BED-9E9D-29D0DB071494}"/>
  </w:font>
  <w:font w:name="Georgia">
    <w:panose1 w:val="02040502050405020303"/>
    <w:charset w:val="00"/>
    <w:family w:val="roman"/>
    <w:pitch w:val="variable"/>
    <w:sig w:usb0="00000287" w:usb1="00000000" w:usb2="00000000" w:usb3="00000000" w:csb0="0000009F" w:csb1="00000000"/>
    <w:embedRegular r:id="rId6" w:fontKey="{669A968F-CFF4-45F1-AD9A-6955905EFFE5}"/>
  </w:font>
  <w:font w:name="Calibri">
    <w:panose1 w:val="020F0502020204030204"/>
    <w:charset w:val="00"/>
    <w:family w:val="swiss"/>
    <w:pitch w:val="variable"/>
    <w:sig w:usb0="E4002EFF" w:usb1="C200247B" w:usb2="00000009" w:usb3="00000000" w:csb0="000001FF" w:csb1="00000000"/>
    <w:embedRegular r:id="rId7" w:fontKey="{CE17B7A2-2157-4A3A-B3B5-360512CAD58A}"/>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8" w:fontKey="{AA964822-0F0F-4B5B-A205-7DC5A6342E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5420" w14:textId="23109785" w:rsidR="00427A3C" w:rsidRPr="009E4D49" w:rsidRDefault="00427A3C">
    <w:pPr>
      <w:pStyle w:val="a6"/>
      <w:rPr>
        <w:lang w:eastAsia="zh-CN"/>
      </w:rPr>
    </w:pPr>
    <w:r w:rsidRPr="00427A3C">
      <w:t>Preprint submitted to Comput. Methods Appl. Mech. Eng.</w:t>
    </w:r>
    <w:r w:rsidR="009E4D49">
      <w:rPr>
        <w:rFonts w:hint="eastAsia"/>
        <w:lang w:eastAsia="zh-CN"/>
      </w:rPr>
      <w:t xml:space="preserve"> </w:t>
    </w:r>
    <w:r w:rsidR="009E4D49">
      <w:rPr>
        <w:lang w:eastAsia="zh-CN"/>
      </w:rPr>
      <w:tab/>
    </w:r>
    <w:r w:rsidR="009E4D49">
      <w:rPr>
        <w:lang w:eastAsia="zh-CN"/>
      </w:rPr>
      <w:tab/>
    </w:r>
    <w:r w:rsidR="003D3B21" w:rsidRPr="003D3B21">
      <w:rPr>
        <w:lang w:val="en-GB" w:eastAsia="zh-CN"/>
      </w:rPr>
      <w:t>October</w:t>
    </w:r>
    <w:r w:rsidR="009E4D49" w:rsidRPr="009E4D49">
      <w:rPr>
        <w:lang w:eastAsia="zh-CN"/>
      </w:rPr>
      <w:t xml:space="preserve"> </w:t>
    </w:r>
    <w:r w:rsidR="003D3B21">
      <w:rPr>
        <w:rFonts w:hint="eastAsia"/>
        <w:lang w:eastAsia="zh-CN"/>
      </w:rPr>
      <w:t>1</w:t>
    </w:r>
    <w:r w:rsidR="009D69BF">
      <w:rPr>
        <w:rFonts w:hint="eastAsia"/>
        <w:lang w:eastAsia="zh-CN"/>
      </w:rPr>
      <w:t>9</w:t>
    </w:r>
    <w:r w:rsidR="009E4D49" w:rsidRPr="009E4D49">
      <w:rPr>
        <w:lang w:eastAsia="zh-CN"/>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F9E3" w14:textId="77777777" w:rsidR="00260DA5" w:rsidRDefault="00260DA5">
      <w:pPr>
        <w:pStyle w:val="a6"/>
        <w:rPr>
          <w:lang w:val="en-GB"/>
        </w:rPr>
      </w:pPr>
      <w:r>
        <w:drawing>
          <wp:inline distT="0" distB="0" distL="0" distR="0" wp14:anchorId="5CF89874" wp14:editId="47FD7D1F">
            <wp:extent cx="563880" cy="22860"/>
            <wp:effectExtent l="19050" t="0" r="7620"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srcRect/>
                    <a:stretch>
                      <a:fillRect/>
                    </a:stretch>
                  </pic:blipFill>
                  <pic:spPr bwMode="auto">
                    <a:xfrm>
                      <a:off x="0" y="0"/>
                      <a:ext cx="563880" cy="22860"/>
                    </a:xfrm>
                    <a:prstGeom prst="rect">
                      <a:avLst/>
                    </a:prstGeom>
                    <a:noFill/>
                    <a:ln w="9525">
                      <a:noFill/>
                      <a:miter lim="800000"/>
                      <a:headEnd/>
                      <a:tailEnd/>
                    </a:ln>
                  </pic:spPr>
                </pic:pic>
              </a:graphicData>
            </a:graphic>
          </wp:inline>
        </w:drawing>
      </w:r>
    </w:p>
    <w:p w14:paraId="44005CE5" w14:textId="77777777" w:rsidR="00260DA5" w:rsidRDefault="00260DA5"/>
  </w:footnote>
  <w:footnote w:type="continuationSeparator" w:id="0">
    <w:p w14:paraId="7748629B" w14:textId="77777777" w:rsidR="00260DA5" w:rsidRDefault="00260DA5">
      <w:r>
        <w:continuationSeparator/>
      </w:r>
    </w:p>
    <w:p w14:paraId="2EFBD03E" w14:textId="77777777" w:rsidR="00260DA5" w:rsidRDefault="00260DA5"/>
  </w:footnote>
  <w:footnote w:id="1">
    <w:p w14:paraId="737D00EE" w14:textId="77777777" w:rsidR="00F37D4C" w:rsidRPr="00D9387F" w:rsidRDefault="00F37D4C" w:rsidP="00F37D4C">
      <w:pPr>
        <w:pStyle w:val="a8"/>
        <w:rPr>
          <w:rFonts w:ascii="Times New Roman" w:hAnsi="Times New Roman"/>
          <w:sz w:val="16"/>
          <w:szCs w:val="16"/>
        </w:rPr>
      </w:pPr>
      <w:r>
        <w:rPr>
          <w:rStyle w:val="a7"/>
        </w:rPr>
        <w:t>*</w:t>
      </w:r>
      <w:r>
        <w:t xml:space="preserve"> </w:t>
      </w:r>
      <w:r w:rsidRPr="00D9387F">
        <w:rPr>
          <w:rFonts w:ascii="Times New Roman" w:hAnsi="Times New Roman"/>
          <w:sz w:val="16"/>
          <w:szCs w:val="16"/>
        </w:rPr>
        <w:t>Corresponding author</w:t>
      </w:r>
    </w:p>
    <w:p w14:paraId="1D99A07A" w14:textId="77777777" w:rsidR="00F37D4C" w:rsidRDefault="00F37D4C" w:rsidP="00F37D4C">
      <w:pPr>
        <w:pStyle w:val="a8"/>
        <w:rPr>
          <w:lang w:eastAsia="zh-CN"/>
        </w:rPr>
      </w:pPr>
      <w:r w:rsidRPr="00D9387F">
        <w:rPr>
          <w:rFonts w:ascii="Times New Roman" w:hAnsi="Times New Roman"/>
          <w:sz w:val="16"/>
          <w:szCs w:val="16"/>
        </w:rPr>
        <w:t>Email addresses:</w:t>
      </w:r>
      <w:r w:rsidRPr="00CC45B3">
        <w:t xml:space="preserve"> </w:t>
      </w:r>
      <w:r w:rsidRPr="00CC45B3">
        <w:rPr>
          <w:rFonts w:ascii="Times New Roman" w:hAnsi="Times New Roman"/>
          <w:sz w:val="16"/>
          <w:szCs w:val="16"/>
        </w:rPr>
        <w:t>liudong@npic.ac.cn</w:t>
      </w:r>
      <w:r w:rsidRPr="00D9387F">
        <w:rPr>
          <w:rFonts w:ascii="Times New Roman" w:hAnsi="Times New Roman"/>
          <w:sz w:val="16"/>
          <w:szCs w:val="16"/>
        </w:rPr>
        <w:t xml:space="preserve"> (Dong Liu)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3C10" w14:textId="3B969974" w:rsidR="0029773D" w:rsidRDefault="0029773D">
    <w:pPr>
      <w:pStyle w:val="a5"/>
      <w:tabs>
        <w:tab w:val="center" w:pos="4920"/>
      </w:tabs>
      <w:rPr>
        <w:i w:val="0"/>
        <w:iCs/>
      </w:rPr>
    </w:pPr>
    <w:r>
      <w:rPr>
        <w:rStyle w:val="ab"/>
        <w:i w:val="0"/>
      </w:rPr>
      <w:fldChar w:fldCharType="begin"/>
    </w:r>
    <w:r>
      <w:rPr>
        <w:rStyle w:val="ab"/>
        <w:i w:val="0"/>
      </w:rPr>
      <w:instrText xml:space="preserve"> PAGE </w:instrText>
    </w:r>
    <w:r>
      <w:rPr>
        <w:rStyle w:val="ab"/>
        <w:i w:val="0"/>
      </w:rPr>
      <w:fldChar w:fldCharType="separate"/>
    </w:r>
    <w:r w:rsidR="00B16D43">
      <w:rPr>
        <w:rStyle w:val="ab"/>
        <w:i w:val="0"/>
      </w:rPr>
      <w:t>2</w:t>
    </w:r>
    <w:r>
      <w:rPr>
        <w:rStyle w:val="ab"/>
        <w:i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E5F0" w14:textId="4FD0B115" w:rsidR="0029773D" w:rsidRDefault="0029773D" w:rsidP="009E4D49">
    <w:pPr>
      <w:pStyle w:val="a5"/>
      <w:tabs>
        <w:tab w:val="center" w:pos="4920"/>
      </w:tabs>
      <w:jc w:val="right"/>
    </w:pPr>
    <w:r>
      <w:rPr>
        <w:i w:val="0"/>
        <w:iCs/>
      </w:rPr>
      <w:tab/>
    </w:r>
    <w:r>
      <w:tab/>
    </w:r>
    <w:r>
      <w:rPr>
        <w:rStyle w:val="ab"/>
        <w:i w:val="0"/>
      </w:rPr>
      <w:fldChar w:fldCharType="begin"/>
    </w:r>
    <w:r>
      <w:rPr>
        <w:rStyle w:val="ab"/>
        <w:i w:val="0"/>
      </w:rPr>
      <w:instrText xml:space="preserve"> PAGE </w:instrText>
    </w:r>
    <w:r>
      <w:rPr>
        <w:rStyle w:val="ab"/>
        <w:i w:val="0"/>
      </w:rPr>
      <w:fldChar w:fldCharType="separate"/>
    </w:r>
    <w:r w:rsidR="00B16D43">
      <w:rPr>
        <w:rStyle w:val="ab"/>
        <w:i w:val="0"/>
      </w:rPr>
      <w:t>5</w:t>
    </w:r>
    <w:r>
      <w:rPr>
        <w:rStyle w:val="ab"/>
        <w:i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9CB440E"/>
    <w:multiLevelType w:val="hybridMultilevel"/>
    <w:tmpl w:val="E43EDDD6"/>
    <w:lvl w:ilvl="0" w:tplc="6E30CB1E">
      <w:start w:val="1"/>
      <w:numFmt w:val="decimal"/>
      <w:lvlText w:val="[%1]"/>
      <w:lvlJc w:val="left"/>
      <w:pPr>
        <w:ind w:left="227" w:hanging="227"/>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1C81317B"/>
    <w:multiLevelType w:val="hybridMultilevel"/>
    <w:tmpl w:val="F940CD6C"/>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4" w15:restartNumberingAfterBreak="0">
    <w:nsid w:val="204C3073"/>
    <w:multiLevelType w:val="hybridMultilevel"/>
    <w:tmpl w:val="DD409C24"/>
    <w:lvl w:ilvl="0" w:tplc="4C8AA086">
      <w:start w:val="1"/>
      <w:numFmt w:val="decimal"/>
      <w:suff w:val="space"/>
      <w:lvlText w:val="%1."/>
      <w:lvlJc w:val="left"/>
      <w:pPr>
        <w:ind w:left="227" w:hanging="227"/>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2C114F95"/>
    <w:multiLevelType w:val="hybridMultilevel"/>
    <w:tmpl w:val="BED2355C"/>
    <w:lvl w:ilvl="0" w:tplc="8280D04E">
      <w:start w:val="1"/>
      <w:numFmt w:val="decimal"/>
      <w:lvlText w:val="%1."/>
      <w:lvlJc w:val="left"/>
      <w:pPr>
        <w:tabs>
          <w:tab w:val="num" w:pos="1080"/>
        </w:tabs>
        <w:ind w:left="720" w:hanging="360"/>
      </w:pPr>
    </w:lvl>
    <w:lvl w:ilvl="1" w:tplc="DD2C8BA8">
      <w:numFmt w:val="decimal"/>
      <w:lvlText w:val=""/>
      <w:lvlJc w:val="left"/>
    </w:lvl>
    <w:lvl w:ilvl="2" w:tplc="1DC0A70E">
      <w:numFmt w:val="decimal"/>
      <w:lvlText w:val=""/>
      <w:lvlJc w:val="left"/>
    </w:lvl>
    <w:lvl w:ilvl="3" w:tplc="48AE8972">
      <w:numFmt w:val="decimal"/>
      <w:lvlText w:val=""/>
      <w:lvlJc w:val="left"/>
    </w:lvl>
    <w:lvl w:ilvl="4" w:tplc="5CD8473E">
      <w:numFmt w:val="decimal"/>
      <w:lvlText w:val=""/>
      <w:lvlJc w:val="left"/>
    </w:lvl>
    <w:lvl w:ilvl="5" w:tplc="88E675FE">
      <w:numFmt w:val="decimal"/>
      <w:lvlText w:val=""/>
      <w:lvlJc w:val="left"/>
    </w:lvl>
    <w:lvl w:ilvl="6" w:tplc="115C6BD4">
      <w:numFmt w:val="decimal"/>
      <w:lvlText w:val=""/>
      <w:lvlJc w:val="left"/>
    </w:lvl>
    <w:lvl w:ilvl="7" w:tplc="3B046A20">
      <w:numFmt w:val="decimal"/>
      <w:lvlText w:val=""/>
      <w:lvlJc w:val="left"/>
    </w:lvl>
    <w:lvl w:ilvl="8" w:tplc="D916C5B0">
      <w:numFmt w:val="decimal"/>
      <w:lvlText w:val=""/>
      <w:lvlJc w:val="left"/>
    </w:lvl>
  </w:abstractNum>
  <w:abstractNum w:abstractNumId="7"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A653A5"/>
    <w:multiLevelType w:val="hybridMultilevel"/>
    <w:tmpl w:val="2B9C5AD0"/>
    <w:lvl w:ilvl="0" w:tplc="6E30CB1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DC1361B"/>
    <w:multiLevelType w:val="hybridMultilevel"/>
    <w:tmpl w:val="FCD2BE10"/>
    <w:lvl w:ilvl="0" w:tplc="883C0A3C">
      <w:start w:val="2"/>
      <w:numFmt w:val="decimal"/>
      <w:lvlText w:val="%1）"/>
      <w:lvlJc w:val="left"/>
      <w:pPr>
        <w:ind w:left="92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0"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1"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7"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EEC6CDA"/>
    <w:multiLevelType w:val="hybridMultilevel"/>
    <w:tmpl w:val="AEF46070"/>
    <w:lvl w:ilvl="0" w:tplc="2F4243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0119AF"/>
    <w:multiLevelType w:val="hybridMultilevel"/>
    <w:tmpl w:val="0F4AF8E8"/>
    <w:lvl w:ilvl="0" w:tplc="785A9DCC">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58101366">
    <w:abstractNumId w:val="12"/>
  </w:num>
  <w:num w:numId="2" w16cid:durableId="1807357633">
    <w:abstractNumId w:val="12"/>
  </w:num>
  <w:num w:numId="3" w16cid:durableId="1330519211">
    <w:abstractNumId w:val="12"/>
  </w:num>
  <w:num w:numId="4" w16cid:durableId="807548120">
    <w:abstractNumId w:val="12"/>
  </w:num>
  <w:num w:numId="5" w16cid:durableId="90469050">
    <w:abstractNumId w:val="0"/>
  </w:num>
  <w:num w:numId="6" w16cid:durableId="1881894292">
    <w:abstractNumId w:val="5"/>
  </w:num>
  <w:num w:numId="7" w16cid:durableId="206724194">
    <w:abstractNumId w:val="13"/>
  </w:num>
  <w:num w:numId="8" w16cid:durableId="87890268">
    <w:abstractNumId w:val="2"/>
  </w:num>
  <w:num w:numId="9" w16cid:durableId="1189836081">
    <w:abstractNumId w:val="10"/>
  </w:num>
  <w:num w:numId="10" w16cid:durableId="417336398">
    <w:abstractNumId w:val="17"/>
  </w:num>
  <w:num w:numId="11" w16cid:durableId="1285843235">
    <w:abstractNumId w:val="16"/>
  </w:num>
  <w:num w:numId="12" w16cid:durableId="512063902">
    <w:abstractNumId w:val="12"/>
  </w:num>
  <w:num w:numId="13" w16cid:durableId="994067343">
    <w:abstractNumId w:val="12"/>
  </w:num>
  <w:num w:numId="14" w16cid:durableId="2057318624">
    <w:abstractNumId w:val="12"/>
  </w:num>
  <w:num w:numId="15" w16cid:durableId="1273394161">
    <w:abstractNumId w:val="12"/>
  </w:num>
  <w:num w:numId="16" w16cid:durableId="922107249">
    <w:abstractNumId w:val="0"/>
  </w:num>
  <w:num w:numId="17" w16cid:durableId="557324145">
    <w:abstractNumId w:val="5"/>
  </w:num>
  <w:num w:numId="18" w16cid:durableId="1146169884">
    <w:abstractNumId w:val="13"/>
  </w:num>
  <w:num w:numId="19" w16cid:durableId="129444279">
    <w:abstractNumId w:val="2"/>
  </w:num>
  <w:num w:numId="20" w16cid:durableId="732394386">
    <w:abstractNumId w:val="10"/>
  </w:num>
  <w:num w:numId="21" w16cid:durableId="2087142202">
    <w:abstractNumId w:val="0"/>
  </w:num>
  <w:num w:numId="22" w16cid:durableId="2009401032">
    <w:abstractNumId w:val="12"/>
  </w:num>
  <w:num w:numId="23" w16cid:durableId="2106874417">
    <w:abstractNumId w:val="12"/>
  </w:num>
  <w:num w:numId="24" w16cid:durableId="1907568330">
    <w:abstractNumId w:val="12"/>
  </w:num>
  <w:num w:numId="25" w16cid:durableId="832450203">
    <w:abstractNumId w:val="12"/>
  </w:num>
  <w:num w:numId="26" w16cid:durableId="1038116979">
    <w:abstractNumId w:val="14"/>
  </w:num>
  <w:num w:numId="27" w16cid:durableId="855581140">
    <w:abstractNumId w:val="15"/>
  </w:num>
  <w:num w:numId="28" w16cid:durableId="1706320896">
    <w:abstractNumId w:val="7"/>
  </w:num>
  <w:num w:numId="29" w16cid:durableId="733165462">
    <w:abstractNumId w:val="11"/>
  </w:num>
  <w:num w:numId="30" w16cid:durableId="458380867">
    <w:abstractNumId w:val="18"/>
  </w:num>
  <w:num w:numId="31" w16cid:durableId="998000024">
    <w:abstractNumId w:val="6"/>
  </w:num>
  <w:num w:numId="32" w16cid:durableId="2100984177">
    <w:abstractNumId w:val="19"/>
  </w:num>
  <w:num w:numId="33" w16cid:durableId="6685710">
    <w:abstractNumId w:val="9"/>
  </w:num>
  <w:num w:numId="34" w16cid:durableId="1612054603">
    <w:abstractNumId w:val="12"/>
  </w:num>
  <w:num w:numId="35" w16cid:durableId="200214639">
    <w:abstractNumId w:val="8"/>
  </w:num>
  <w:num w:numId="36" w16cid:durableId="967247635">
    <w:abstractNumId w:val="3"/>
  </w:num>
  <w:num w:numId="37" w16cid:durableId="315037264">
    <w:abstractNumId w:val="4"/>
  </w:num>
  <w:num w:numId="38" w16cid:durableId="2092044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intPostScriptOverText/>
  <w:embedTrueTypeFonts/>
  <w:bordersDoNotSurroundHeader/>
  <w:bordersDoNotSurroundFooter/>
  <w:proofState w:spelling="clean" w:grammar="clean"/>
  <w:attachedTemplate r:id="rId1"/>
  <w:defaultTabStop w:val="720"/>
  <w:evenAndOddHeaders/>
  <w:drawingGridHorizontalSpacing w:val="100"/>
  <w:drawingGridVerticalSpacing w:val="15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D3"/>
    <w:rsid w:val="00003D0B"/>
    <w:rsid w:val="00003D80"/>
    <w:rsid w:val="00015FC0"/>
    <w:rsid w:val="00016633"/>
    <w:rsid w:val="000176E2"/>
    <w:rsid w:val="0002337D"/>
    <w:rsid w:val="00023841"/>
    <w:rsid w:val="0003108F"/>
    <w:rsid w:val="0003381E"/>
    <w:rsid w:val="00041958"/>
    <w:rsid w:val="00056DE3"/>
    <w:rsid w:val="00062071"/>
    <w:rsid w:val="00063A11"/>
    <w:rsid w:val="00063E21"/>
    <w:rsid w:val="00082772"/>
    <w:rsid w:val="00086034"/>
    <w:rsid w:val="00087FC8"/>
    <w:rsid w:val="00091E1F"/>
    <w:rsid w:val="000A164D"/>
    <w:rsid w:val="000A22ED"/>
    <w:rsid w:val="000A3028"/>
    <w:rsid w:val="000A439C"/>
    <w:rsid w:val="000A5D47"/>
    <w:rsid w:val="000B196F"/>
    <w:rsid w:val="000B6B98"/>
    <w:rsid w:val="000C2862"/>
    <w:rsid w:val="000C5802"/>
    <w:rsid w:val="000C7D20"/>
    <w:rsid w:val="000D0368"/>
    <w:rsid w:val="000D5600"/>
    <w:rsid w:val="000E18DE"/>
    <w:rsid w:val="000E2CFC"/>
    <w:rsid w:val="000E42FD"/>
    <w:rsid w:val="000E7D4C"/>
    <w:rsid w:val="000F1295"/>
    <w:rsid w:val="000F778D"/>
    <w:rsid w:val="00100A0C"/>
    <w:rsid w:val="00104D0D"/>
    <w:rsid w:val="00106E6E"/>
    <w:rsid w:val="00107A43"/>
    <w:rsid w:val="00111DB9"/>
    <w:rsid w:val="001223DF"/>
    <w:rsid w:val="0012618A"/>
    <w:rsid w:val="0012645C"/>
    <w:rsid w:val="001302D4"/>
    <w:rsid w:val="00132FAD"/>
    <w:rsid w:val="001347D6"/>
    <w:rsid w:val="00134894"/>
    <w:rsid w:val="00135ED4"/>
    <w:rsid w:val="00136EF7"/>
    <w:rsid w:val="001411DA"/>
    <w:rsid w:val="00142BB9"/>
    <w:rsid w:val="00151863"/>
    <w:rsid w:val="001600BA"/>
    <w:rsid w:val="00160CCB"/>
    <w:rsid w:val="00164D7E"/>
    <w:rsid w:val="001655B1"/>
    <w:rsid w:val="0017093F"/>
    <w:rsid w:val="00170FFF"/>
    <w:rsid w:val="00171AF9"/>
    <w:rsid w:val="001727B4"/>
    <w:rsid w:val="00182335"/>
    <w:rsid w:val="00187729"/>
    <w:rsid w:val="0019792E"/>
    <w:rsid w:val="001A1014"/>
    <w:rsid w:val="001A468A"/>
    <w:rsid w:val="001B09F1"/>
    <w:rsid w:val="001B1F9D"/>
    <w:rsid w:val="001B22D9"/>
    <w:rsid w:val="001B3972"/>
    <w:rsid w:val="001B39E9"/>
    <w:rsid w:val="001C035A"/>
    <w:rsid w:val="001C0E31"/>
    <w:rsid w:val="001C16A1"/>
    <w:rsid w:val="001C59D3"/>
    <w:rsid w:val="001D0616"/>
    <w:rsid w:val="001D1398"/>
    <w:rsid w:val="001D414B"/>
    <w:rsid w:val="001D4734"/>
    <w:rsid w:val="001E4B3B"/>
    <w:rsid w:val="001E4E94"/>
    <w:rsid w:val="001E7213"/>
    <w:rsid w:val="001F06B9"/>
    <w:rsid w:val="001F50C3"/>
    <w:rsid w:val="002000AC"/>
    <w:rsid w:val="0020166E"/>
    <w:rsid w:val="00201BA7"/>
    <w:rsid w:val="00205C35"/>
    <w:rsid w:val="0021134C"/>
    <w:rsid w:val="00220A87"/>
    <w:rsid w:val="0022134E"/>
    <w:rsid w:val="00231131"/>
    <w:rsid w:val="00232720"/>
    <w:rsid w:val="00232BCE"/>
    <w:rsid w:val="00234523"/>
    <w:rsid w:val="002360BC"/>
    <w:rsid w:val="00243B72"/>
    <w:rsid w:val="00246622"/>
    <w:rsid w:val="00246821"/>
    <w:rsid w:val="002536FD"/>
    <w:rsid w:val="0025441D"/>
    <w:rsid w:val="00260DA5"/>
    <w:rsid w:val="002666B1"/>
    <w:rsid w:val="00271BF2"/>
    <w:rsid w:val="00274029"/>
    <w:rsid w:val="002765DC"/>
    <w:rsid w:val="00277365"/>
    <w:rsid w:val="00277DDD"/>
    <w:rsid w:val="0028366C"/>
    <w:rsid w:val="00287DB2"/>
    <w:rsid w:val="00294937"/>
    <w:rsid w:val="00296F87"/>
    <w:rsid w:val="0029773D"/>
    <w:rsid w:val="002A6171"/>
    <w:rsid w:val="002B10E7"/>
    <w:rsid w:val="002B556A"/>
    <w:rsid w:val="002B7449"/>
    <w:rsid w:val="002C00B5"/>
    <w:rsid w:val="002C2092"/>
    <w:rsid w:val="002D1C8C"/>
    <w:rsid w:val="002D3C50"/>
    <w:rsid w:val="002D6B90"/>
    <w:rsid w:val="002E00D6"/>
    <w:rsid w:val="002E6280"/>
    <w:rsid w:val="002F09C1"/>
    <w:rsid w:val="002F3455"/>
    <w:rsid w:val="002F58C3"/>
    <w:rsid w:val="00307495"/>
    <w:rsid w:val="003120B0"/>
    <w:rsid w:val="00317177"/>
    <w:rsid w:val="0032344A"/>
    <w:rsid w:val="00332EFD"/>
    <w:rsid w:val="00336F7E"/>
    <w:rsid w:val="00342541"/>
    <w:rsid w:val="0034494E"/>
    <w:rsid w:val="00344B02"/>
    <w:rsid w:val="00345AFA"/>
    <w:rsid w:val="003475E6"/>
    <w:rsid w:val="00351EED"/>
    <w:rsid w:val="00353374"/>
    <w:rsid w:val="00354AAF"/>
    <w:rsid w:val="00356B2F"/>
    <w:rsid w:val="003602B9"/>
    <w:rsid w:val="00365BAE"/>
    <w:rsid w:val="003672EE"/>
    <w:rsid w:val="00373E3E"/>
    <w:rsid w:val="003752C8"/>
    <w:rsid w:val="0037535E"/>
    <w:rsid w:val="00386711"/>
    <w:rsid w:val="00387309"/>
    <w:rsid w:val="00387F1A"/>
    <w:rsid w:val="00394D28"/>
    <w:rsid w:val="003959C9"/>
    <w:rsid w:val="003966D1"/>
    <w:rsid w:val="003A06FB"/>
    <w:rsid w:val="003A505A"/>
    <w:rsid w:val="003A5645"/>
    <w:rsid w:val="003A5812"/>
    <w:rsid w:val="003A6143"/>
    <w:rsid w:val="003A6887"/>
    <w:rsid w:val="003B1CA9"/>
    <w:rsid w:val="003B40CB"/>
    <w:rsid w:val="003B4674"/>
    <w:rsid w:val="003C1CF7"/>
    <w:rsid w:val="003C5144"/>
    <w:rsid w:val="003C61F5"/>
    <w:rsid w:val="003C7EE5"/>
    <w:rsid w:val="003D148F"/>
    <w:rsid w:val="003D3B21"/>
    <w:rsid w:val="003D67DB"/>
    <w:rsid w:val="003D7271"/>
    <w:rsid w:val="003E4FA9"/>
    <w:rsid w:val="003E7B41"/>
    <w:rsid w:val="003E7D20"/>
    <w:rsid w:val="003F28D3"/>
    <w:rsid w:val="0040053C"/>
    <w:rsid w:val="00401F2F"/>
    <w:rsid w:val="00403D86"/>
    <w:rsid w:val="0041019E"/>
    <w:rsid w:val="00411015"/>
    <w:rsid w:val="0041688E"/>
    <w:rsid w:val="00423AA6"/>
    <w:rsid w:val="00426DF2"/>
    <w:rsid w:val="00427A3C"/>
    <w:rsid w:val="00430207"/>
    <w:rsid w:val="00430955"/>
    <w:rsid w:val="0043184A"/>
    <w:rsid w:val="004325A2"/>
    <w:rsid w:val="00433AAA"/>
    <w:rsid w:val="00440E24"/>
    <w:rsid w:val="00442F88"/>
    <w:rsid w:val="004512DD"/>
    <w:rsid w:val="00452B09"/>
    <w:rsid w:val="00453D1A"/>
    <w:rsid w:val="00456FB1"/>
    <w:rsid w:val="0046445D"/>
    <w:rsid w:val="004676F7"/>
    <w:rsid w:val="00472FD6"/>
    <w:rsid w:val="004805BC"/>
    <w:rsid w:val="00481DD8"/>
    <w:rsid w:val="00487EC8"/>
    <w:rsid w:val="00493A65"/>
    <w:rsid w:val="004A2C9C"/>
    <w:rsid w:val="004A2CBA"/>
    <w:rsid w:val="004A328D"/>
    <w:rsid w:val="004A49B6"/>
    <w:rsid w:val="004A6FC6"/>
    <w:rsid w:val="004B025E"/>
    <w:rsid w:val="004B1C52"/>
    <w:rsid w:val="004B49CC"/>
    <w:rsid w:val="004B4A42"/>
    <w:rsid w:val="004B7F1A"/>
    <w:rsid w:val="004C17CA"/>
    <w:rsid w:val="004C2008"/>
    <w:rsid w:val="004C3AB2"/>
    <w:rsid w:val="004C5945"/>
    <w:rsid w:val="004C64D6"/>
    <w:rsid w:val="004D6061"/>
    <w:rsid w:val="004E2D71"/>
    <w:rsid w:val="004E6CAC"/>
    <w:rsid w:val="004F2163"/>
    <w:rsid w:val="004F2E28"/>
    <w:rsid w:val="004F45AF"/>
    <w:rsid w:val="00507BD8"/>
    <w:rsid w:val="00510FDD"/>
    <w:rsid w:val="005162A7"/>
    <w:rsid w:val="005218A6"/>
    <w:rsid w:val="0052563B"/>
    <w:rsid w:val="005266BE"/>
    <w:rsid w:val="005360D1"/>
    <w:rsid w:val="00541453"/>
    <w:rsid w:val="00542ABB"/>
    <w:rsid w:val="005452AA"/>
    <w:rsid w:val="00545E76"/>
    <w:rsid w:val="00553C29"/>
    <w:rsid w:val="00556DFD"/>
    <w:rsid w:val="00571716"/>
    <w:rsid w:val="005771E7"/>
    <w:rsid w:val="005772CE"/>
    <w:rsid w:val="00580725"/>
    <w:rsid w:val="00581165"/>
    <w:rsid w:val="00582CF0"/>
    <w:rsid w:val="00587FAF"/>
    <w:rsid w:val="0059260E"/>
    <w:rsid w:val="005A180C"/>
    <w:rsid w:val="005A318F"/>
    <w:rsid w:val="005A489F"/>
    <w:rsid w:val="005A4B6D"/>
    <w:rsid w:val="005A4CAB"/>
    <w:rsid w:val="005A6C22"/>
    <w:rsid w:val="005A7D7E"/>
    <w:rsid w:val="005B26DC"/>
    <w:rsid w:val="005C3515"/>
    <w:rsid w:val="005C4517"/>
    <w:rsid w:val="005C50F0"/>
    <w:rsid w:val="005D3EBF"/>
    <w:rsid w:val="005D64AE"/>
    <w:rsid w:val="005E1B66"/>
    <w:rsid w:val="005E4335"/>
    <w:rsid w:val="005E6AAB"/>
    <w:rsid w:val="005E6E2C"/>
    <w:rsid w:val="005F7E84"/>
    <w:rsid w:val="00601D48"/>
    <w:rsid w:val="006071C2"/>
    <w:rsid w:val="00611F09"/>
    <w:rsid w:val="00613CF7"/>
    <w:rsid w:val="00616BB1"/>
    <w:rsid w:val="00624CED"/>
    <w:rsid w:val="0062693D"/>
    <w:rsid w:val="00636DC6"/>
    <w:rsid w:val="00641B5D"/>
    <w:rsid w:val="0064276D"/>
    <w:rsid w:val="00650D76"/>
    <w:rsid w:val="00654793"/>
    <w:rsid w:val="00674E08"/>
    <w:rsid w:val="006778A0"/>
    <w:rsid w:val="00677FA2"/>
    <w:rsid w:val="006841A6"/>
    <w:rsid w:val="00684C6E"/>
    <w:rsid w:val="00695B73"/>
    <w:rsid w:val="00696E69"/>
    <w:rsid w:val="006A33A4"/>
    <w:rsid w:val="006A39F4"/>
    <w:rsid w:val="006A3D7B"/>
    <w:rsid w:val="006B351A"/>
    <w:rsid w:val="006B4D3D"/>
    <w:rsid w:val="006B5298"/>
    <w:rsid w:val="006B60E1"/>
    <w:rsid w:val="006C4B9A"/>
    <w:rsid w:val="006D6283"/>
    <w:rsid w:val="006F6104"/>
    <w:rsid w:val="006F6FFF"/>
    <w:rsid w:val="00702964"/>
    <w:rsid w:val="00703CE7"/>
    <w:rsid w:val="00705FD1"/>
    <w:rsid w:val="00707DE5"/>
    <w:rsid w:val="00711777"/>
    <w:rsid w:val="007117CD"/>
    <w:rsid w:val="00715A5B"/>
    <w:rsid w:val="00717264"/>
    <w:rsid w:val="00727FDA"/>
    <w:rsid w:val="00730442"/>
    <w:rsid w:val="00730942"/>
    <w:rsid w:val="007337EB"/>
    <w:rsid w:val="007351BA"/>
    <w:rsid w:val="00735FC6"/>
    <w:rsid w:val="007401D5"/>
    <w:rsid w:val="00743E9C"/>
    <w:rsid w:val="00745B23"/>
    <w:rsid w:val="00745F21"/>
    <w:rsid w:val="00747A23"/>
    <w:rsid w:val="00747D73"/>
    <w:rsid w:val="00751EFD"/>
    <w:rsid w:val="00756875"/>
    <w:rsid w:val="0076577C"/>
    <w:rsid w:val="00766020"/>
    <w:rsid w:val="00770506"/>
    <w:rsid w:val="00770D0B"/>
    <w:rsid w:val="00774AA4"/>
    <w:rsid w:val="00780012"/>
    <w:rsid w:val="00780C2D"/>
    <w:rsid w:val="00785B66"/>
    <w:rsid w:val="00791766"/>
    <w:rsid w:val="00792FAA"/>
    <w:rsid w:val="007950AF"/>
    <w:rsid w:val="0079596D"/>
    <w:rsid w:val="007A50F7"/>
    <w:rsid w:val="007A5536"/>
    <w:rsid w:val="007A63B5"/>
    <w:rsid w:val="007C3A2B"/>
    <w:rsid w:val="007E1283"/>
    <w:rsid w:val="007E4143"/>
    <w:rsid w:val="007F76AD"/>
    <w:rsid w:val="007F7BF1"/>
    <w:rsid w:val="0080146B"/>
    <w:rsid w:val="00801AD6"/>
    <w:rsid w:val="00802E91"/>
    <w:rsid w:val="008062A0"/>
    <w:rsid w:val="008113B6"/>
    <w:rsid w:val="00811689"/>
    <w:rsid w:val="0081399A"/>
    <w:rsid w:val="00825882"/>
    <w:rsid w:val="00826354"/>
    <w:rsid w:val="008273E4"/>
    <w:rsid w:val="00827668"/>
    <w:rsid w:val="00845737"/>
    <w:rsid w:val="00846903"/>
    <w:rsid w:val="0084742D"/>
    <w:rsid w:val="00850875"/>
    <w:rsid w:val="008567C7"/>
    <w:rsid w:val="00856E66"/>
    <w:rsid w:val="008605D3"/>
    <w:rsid w:val="00861B20"/>
    <w:rsid w:val="00862DA9"/>
    <w:rsid w:val="00863278"/>
    <w:rsid w:val="00867EB2"/>
    <w:rsid w:val="008702FD"/>
    <w:rsid w:val="00874393"/>
    <w:rsid w:val="0087537A"/>
    <w:rsid w:val="0087597A"/>
    <w:rsid w:val="0087746A"/>
    <w:rsid w:val="00882EEB"/>
    <w:rsid w:val="00886D20"/>
    <w:rsid w:val="008900D8"/>
    <w:rsid w:val="008A11EC"/>
    <w:rsid w:val="008A2D86"/>
    <w:rsid w:val="008A7E7E"/>
    <w:rsid w:val="008C0C36"/>
    <w:rsid w:val="008D785D"/>
    <w:rsid w:val="008E083A"/>
    <w:rsid w:val="008E615A"/>
    <w:rsid w:val="00902E89"/>
    <w:rsid w:val="00904EA0"/>
    <w:rsid w:val="009058FA"/>
    <w:rsid w:val="00913E48"/>
    <w:rsid w:val="00916145"/>
    <w:rsid w:val="00925D1E"/>
    <w:rsid w:val="00934246"/>
    <w:rsid w:val="00936AAD"/>
    <w:rsid w:val="00941D12"/>
    <w:rsid w:val="0094364E"/>
    <w:rsid w:val="00945F36"/>
    <w:rsid w:val="0094742E"/>
    <w:rsid w:val="0095143B"/>
    <w:rsid w:val="009536C5"/>
    <w:rsid w:val="009563D0"/>
    <w:rsid w:val="009572DA"/>
    <w:rsid w:val="0096224A"/>
    <w:rsid w:val="009631D4"/>
    <w:rsid w:val="00963EDE"/>
    <w:rsid w:val="00965CD2"/>
    <w:rsid w:val="00972691"/>
    <w:rsid w:val="00976C3B"/>
    <w:rsid w:val="00981667"/>
    <w:rsid w:val="00994614"/>
    <w:rsid w:val="009A1248"/>
    <w:rsid w:val="009A1774"/>
    <w:rsid w:val="009A5B4D"/>
    <w:rsid w:val="009A5E56"/>
    <w:rsid w:val="009A7478"/>
    <w:rsid w:val="009B0B99"/>
    <w:rsid w:val="009B1696"/>
    <w:rsid w:val="009B662D"/>
    <w:rsid w:val="009C039A"/>
    <w:rsid w:val="009C0E2A"/>
    <w:rsid w:val="009C1FDF"/>
    <w:rsid w:val="009C2EDD"/>
    <w:rsid w:val="009C35FE"/>
    <w:rsid w:val="009C3C21"/>
    <w:rsid w:val="009C4329"/>
    <w:rsid w:val="009D0597"/>
    <w:rsid w:val="009D2225"/>
    <w:rsid w:val="009D2BD6"/>
    <w:rsid w:val="009D4172"/>
    <w:rsid w:val="009D69BF"/>
    <w:rsid w:val="009E4D49"/>
    <w:rsid w:val="009E5D68"/>
    <w:rsid w:val="009E7D5E"/>
    <w:rsid w:val="009F0625"/>
    <w:rsid w:val="009F575D"/>
    <w:rsid w:val="009F6F2C"/>
    <w:rsid w:val="00A01627"/>
    <w:rsid w:val="00A1292D"/>
    <w:rsid w:val="00A139AC"/>
    <w:rsid w:val="00A15E61"/>
    <w:rsid w:val="00A17B1C"/>
    <w:rsid w:val="00A24AE4"/>
    <w:rsid w:val="00A24E48"/>
    <w:rsid w:val="00A26C5F"/>
    <w:rsid w:val="00A3197C"/>
    <w:rsid w:val="00A32CBF"/>
    <w:rsid w:val="00A34708"/>
    <w:rsid w:val="00A42492"/>
    <w:rsid w:val="00A47882"/>
    <w:rsid w:val="00A50108"/>
    <w:rsid w:val="00A50B79"/>
    <w:rsid w:val="00A51497"/>
    <w:rsid w:val="00A5693B"/>
    <w:rsid w:val="00A56970"/>
    <w:rsid w:val="00A64149"/>
    <w:rsid w:val="00A670B0"/>
    <w:rsid w:val="00A67B4D"/>
    <w:rsid w:val="00A70090"/>
    <w:rsid w:val="00A703E1"/>
    <w:rsid w:val="00A73D3B"/>
    <w:rsid w:val="00A81DEB"/>
    <w:rsid w:val="00A84A72"/>
    <w:rsid w:val="00A85ED7"/>
    <w:rsid w:val="00A87F48"/>
    <w:rsid w:val="00A915D8"/>
    <w:rsid w:val="00A927B7"/>
    <w:rsid w:val="00A978E4"/>
    <w:rsid w:val="00AA2655"/>
    <w:rsid w:val="00AA3BA4"/>
    <w:rsid w:val="00AA4B3D"/>
    <w:rsid w:val="00AB3FD6"/>
    <w:rsid w:val="00AB5391"/>
    <w:rsid w:val="00AB7287"/>
    <w:rsid w:val="00AC0051"/>
    <w:rsid w:val="00AC59F2"/>
    <w:rsid w:val="00AC5AF5"/>
    <w:rsid w:val="00AC5D17"/>
    <w:rsid w:val="00AC6C14"/>
    <w:rsid w:val="00AD0256"/>
    <w:rsid w:val="00AD369B"/>
    <w:rsid w:val="00AD7609"/>
    <w:rsid w:val="00AE057B"/>
    <w:rsid w:val="00AE2096"/>
    <w:rsid w:val="00AE351A"/>
    <w:rsid w:val="00AF1D11"/>
    <w:rsid w:val="00B03741"/>
    <w:rsid w:val="00B03C4E"/>
    <w:rsid w:val="00B04673"/>
    <w:rsid w:val="00B16D43"/>
    <w:rsid w:val="00B2310A"/>
    <w:rsid w:val="00B2355A"/>
    <w:rsid w:val="00B332F8"/>
    <w:rsid w:val="00B334A2"/>
    <w:rsid w:val="00B34885"/>
    <w:rsid w:val="00B379C1"/>
    <w:rsid w:val="00B42699"/>
    <w:rsid w:val="00B45583"/>
    <w:rsid w:val="00B46122"/>
    <w:rsid w:val="00B467DD"/>
    <w:rsid w:val="00B524DF"/>
    <w:rsid w:val="00B52E07"/>
    <w:rsid w:val="00B54822"/>
    <w:rsid w:val="00B6462B"/>
    <w:rsid w:val="00B77301"/>
    <w:rsid w:val="00B7794D"/>
    <w:rsid w:val="00B77D05"/>
    <w:rsid w:val="00B80670"/>
    <w:rsid w:val="00B80F4F"/>
    <w:rsid w:val="00B82B80"/>
    <w:rsid w:val="00B8411A"/>
    <w:rsid w:val="00B94E88"/>
    <w:rsid w:val="00B96481"/>
    <w:rsid w:val="00BA0E89"/>
    <w:rsid w:val="00BA16EE"/>
    <w:rsid w:val="00BB0F52"/>
    <w:rsid w:val="00BB1CEA"/>
    <w:rsid w:val="00BC0FCC"/>
    <w:rsid w:val="00BC1B93"/>
    <w:rsid w:val="00BC2D86"/>
    <w:rsid w:val="00BC6647"/>
    <w:rsid w:val="00BD0982"/>
    <w:rsid w:val="00BD411C"/>
    <w:rsid w:val="00BD5F77"/>
    <w:rsid w:val="00BE2FB9"/>
    <w:rsid w:val="00BE3697"/>
    <w:rsid w:val="00BE4DCE"/>
    <w:rsid w:val="00C03E7B"/>
    <w:rsid w:val="00C06262"/>
    <w:rsid w:val="00C0790F"/>
    <w:rsid w:val="00C100F4"/>
    <w:rsid w:val="00C2492E"/>
    <w:rsid w:val="00C25150"/>
    <w:rsid w:val="00C27C1A"/>
    <w:rsid w:val="00C43600"/>
    <w:rsid w:val="00C50F79"/>
    <w:rsid w:val="00C545F1"/>
    <w:rsid w:val="00C659A2"/>
    <w:rsid w:val="00C70EC0"/>
    <w:rsid w:val="00C71A8A"/>
    <w:rsid w:val="00C7536E"/>
    <w:rsid w:val="00C7596A"/>
    <w:rsid w:val="00C81B3B"/>
    <w:rsid w:val="00C81D60"/>
    <w:rsid w:val="00C8326D"/>
    <w:rsid w:val="00C92A82"/>
    <w:rsid w:val="00CA4F8B"/>
    <w:rsid w:val="00CA6737"/>
    <w:rsid w:val="00CA67C9"/>
    <w:rsid w:val="00CB2AEA"/>
    <w:rsid w:val="00CB523F"/>
    <w:rsid w:val="00CB7E42"/>
    <w:rsid w:val="00CC42A5"/>
    <w:rsid w:val="00CC45B3"/>
    <w:rsid w:val="00CD1A4A"/>
    <w:rsid w:val="00CD34A1"/>
    <w:rsid w:val="00CD3661"/>
    <w:rsid w:val="00CD3F4B"/>
    <w:rsid w:val="00CD4779"/>
    <w:rsid w:val="00CE05D7"/>
    <w:rsid w:val="00CE068A"/>
    <w:rsid w:val="00CE68E2"/>
    <w:rsid w:val="00CF0E36"/>
    <w:rsid w:val="00CF4924"/>
    <w:rsid w:val="00CF5029"/>
    <w:rsid w:val="00CF5D99"/>
    <w:rsid w:val="00CF70FF"/>
    <w:rsid w:val="00D04C20"/>
    <w:rsid w:val="00D17D3F"/>
    <w:rsid w:val="00D30709"/>
    <w:rsid w:val="00D323C8"/>
    <w:rsid w:val="00D42AE0"/>
    <w:rsid w:val="00D4496C"/>
    <w:rsid w:val="00D46AD6"/>
    <w:rsid w:val="00D473CB"/>
    <w:rsid w:val="00D501ED"/>
    <w:rsid w:val="00D55EEF"/>
    <w:rsid w:val="00D65CEF"/>
    <w:rsid w:val="00D74C51"/>
    <w:rsid w:val="00D74D4F"/>
    <w:rsid w:val="00D75885"/>
    <w:rsid w:val="00D802A5"/>
    <w:rsid w:val="00D81FF7"/>
    <w:rsid w:val="00D83C4C"/>
    <w:rsid w:val="00D9075D"/>
    <w:rsid w:val="00D931C0"/>
    <w:rsid w:val="00D934A1"/>
    <w:rsid w:val="00D9387F"/>
    <w:rsid w:val="00D93F5A"/>
    <w:rsid w:val="00D9461D"/>
    <w:rsid w:val="00D96E6A"/>
    <w:rsid w:val="00DA05FE"/>
    <w:rsid w:val="00DA25F3"/>
    <w:rsid w:val="00DA435B"/>
    <w:rsid w:val="00DA5019"/>
    <w:rsid w:val="00DA50CF"/>
    <w:rsid w:val="00DB0143"/>
    <w:rsid w:val="00DB2F93"/>
    <w:rsid w:val="00DB61C9"/>
    <w:rsid w:val="00DC6652"/>
    <w:rsid w:val="00DC6AC8"/>
    <w:rsid w:val="00DD1839"/>
    <w:rsid w:val="00DD20D7"/>
    <w:rsid w:val="00DD7684"/>
    <w:rsid w:val="00DF15C0"/>
    <w:rsid w:val="00E00C3C"/>
    <w:rsid w:val="00E01327"/>
    <w:rsid w:val="00E06D0D"/>
    <w:rsid w:val="00E174EF"/>
    <w:rsid w:val="00E21298"/>
    <w:rsid w:val="00E27BED"/>
    <w:rsid w:val="00E27E45"/>
    <w:rsid w:val="00E308C8"/>
    <w:rsid w:val="00E329EF"/>
    <w:rsid w:val="00E33E5B"/>
    <w:rsid w:val="00E43380"/>
    <w:rsid w:val="00E474DB"/>
    <w:rsid w:val="00E4769F"/>
    <w:rsid w:val="00E57819"/>
    <w:rsid w:val="00E6599D"/>
    <w:rsid w:val="00E71083"/>
    <w:rsid w:val="00E73DD3"/>
    <w:rsid w:val="00E802C7"/>
    <w:rsid w:val="00E83659"/>
    <w:rsid w:val="00E875F6"/>
    <w:rsid w:val="00E923A6"/>
    <w:rsid w:val="00E93B15"/>
    <w:rsid w:val="00E9485E"/>
    <w:rsid w:val="00E94B06"/>
    <w:rsid w:val="00E94BB5"/>
    <w:rsid w:val="00E95106"/>
    <w:rsid w:val="00E97FA5"/>
    <w:rsid w:val="00EA02AD"/>
    <w:rsid w:val="00EA0923"/>
    <w:rsid w:val="00EA4AF8"/>
    <w:rsid w:val="00EB2B7D"/>
    <w:rsid w:val="00EC1F85"/>
    <w:rsid w:val="00ED79D8"/>
    <w:rsid w:val="00EE22D4"/>
    <w:rsid w:val="00EE2C4A"/>
    <w:rsid w:val="00EE4A2B"/>
    <w:rsid w:val="00EE52AD"/>
    <w:rsid w:val="00EF07FB"/>
    <w:rsid w:val="00F00E32"/>
    <w:rsid w:val="00F02E93"/>
    <w:rsid w:val="00F05392"/>
    <w:rsid w:val="00F05DC2"/>
    <w:rsid w:val="00F109AC"/>
    <w:rsid w:val="00F16DF0"/>
    <w:rsid w:val="00F220D4"/>
    <w:rsid w:val="00F2448F"/>
    <w:rsid w:val="00F352D8"/>
    <w:rsid w:val="00F366CD"/>
    <w:rsid w:val="00F36F14"/>
    <w:rsid w:val="00F37D4C"/>
    <w:rsid w:val="00F40C56"/>
    <w:rsid w:val="00F46241"/>
    <w:rsid w:val="00F5689F"/>
    <w:rsid w:val="00F569E1"/>
    <w:rsid w:val="00F61F6A"/>
    <w:rsid w:val="00F63480"/>
    <w:rsid w:val="00F63757"/>
    <w:rsid w:val="00F6674D"/>
    <w:rsid w:val="00F76815"/>
    <w:rsid w:val="00F7738A"/>
    <w:rsid w:val="00F82C70"/>
    <w:rsid w:val="00F83AF3"/>
    <w:rsid w:val="00F858E6"/>
    <w:rsid w:val="00F85EB9"/>
    <w:rsid w:val="00F8708F"/>
    <w:rsid w:val="00F90065"/>
    <w:rsid w:val="00F929D6"/>
    <w:rsid w:val="00F968D9"/>
    <w:rsid w:val="00FA1437"/>
    <w:rsid w:val="00FA5022"/>
    <w:rsid w:val="00FB5D52"/>
    <w:rsid w:val="00FB6C94"/>
    <w:rsid w:val="00FC4799"/>
    <w:rsid w:val="00FC5ACC"/>
    <w:rsid w:val="00FC67E5"/>
    <w:rsid w:val="00FC7027"/>
    <w:rsid w:val="00FD44DC"/>
    <w:rsid w:val="00FD46F6"/>
    <w:rsid w:val="00FD5782"/>
    <w:rsid w:val="00FE7BAA"/>
    <w:rsid w:val="00FF207F"/>
    <w:rsid w:val="00FF32A1"/>
    <w:rsid w:val="00FF6E26"/>
    <w:rsid w:val="00FF76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D30A3E"/>
  <w14:defaultImageDpi w14:val="32767"/>
  <w15:docId w15:val="{E96CE82C-5E7A-9D41-B36B-4CDFD78B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C52"/>
    <w:pPr>
      <w:widowControl w:val="0"/>
      <w:adjustRightInd w:val="0"/>
      <w:snapToGrid w:val="0"/>
      <w:spacing w:line="360" w:lineRule="auto"/>
      <w:jc w:val="both"/>
    </w:pPr>
    <w:rPr>
      <w:lang w:val="en-GB"/>
    </w:rPr>
  </w:style>
  <w:style w:type="paragraph" w:styleId="3">
    <w:name w:val="heading 3"/>
    <w:basedOn w:val="a"/>
    <w:next w:val="a"/>
    <w:autoRedefine/>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rPr>
  </w:style>
  <w:style w:type="paragraph" w:customStyle="1" w:styleId="Els-2ndorder-head">
    <w:name w:val="Els-2ndorder-head"/>
    <w:next w:val="Els-body-text"/>
    <w:pPr>
      <w:keepNext/>
      <w:numPr>
        <w:ilvl w:val="1"/>
        <w:numId w:val="23"/>
      </w:numPr>
      <w:suppressAutoHyphens/>
      <w:spacing w:before="240" w:after="240" w:line="240" w:lineRule="exact"/>
    </w:pPr>
    <w:rPr>
      <w:i/>
    </w:rPr>
  </w:style>
  <w:style w:type="paragraph" w:customStyle="1" w:styleId="Els-3rdorder-head">
    <w:name w:val="Els-3rdorder-head"/>
    <w:next w:val="Els-body-text"/>
    <w:pPr>
      <w:keepNext/>
      <w:numPr>
        <w:ilvl w:val="2"/>
        <w:numId w:val="24"/>
      </w:numPr>
      <w:suppressAutoHyphens/>
      <w:spacing w:before="240" w:line="240" w:lineRule="exact"/>
    </w:pPr>
    <w:rPr>
      <w:i/>
    </w:rPr>
  </w:style>
  <w:style w:type="paragraph" w:customStyle="1" w:styleId="Els-4thorder-head">
    <w:name w:val="Els-4thorder-head"/>
    <w:next w:val="Els-body-text"/>
    <w:pPr>
      <w:keepNext/>
      <w:numPr>
        <w:ilvl w:val="3"/>
        <w:numId w:val="25"/>
      </w:numPr>
      <w:suppressAutoHyphens/>
      <w:spacing w:before="240" w:line="240" w:lineRule="exact"/>
    </w:pPr>
    <w:rPr>
      <w:i/>
    </w:rPr>
  </w:style>
  <w:style w:type="paragraph" w:customStyle="1" w:styleId="Els-Abstract-head">
    <w:name w:val="Els-Abstract-head"/>
    <w:next w:val="a"/>
    <w:pPr>
      <w:keepNext/>
      <w:pBdr>
        <w:top w:val="single" w:sz="4" w:space="10" w:color="auto"/>
      </w:pBdr>
      <w:suppressAutoHyphens/>
      <w:spacing w:after="220" w:line="220" w:lineRule="exact"/>
    </w:pPr>
    <w:rPr>
      <w:b/>
      <w:sz w:val="18"/>
    </w:rPr>
  </w:style>
  <w:style w:type="paragraph" w:customStyle="1" w:styleId="Els-Abstract-text">
    <w:name w:val="Els-Abstract-text"/>
    <w:next w:val="a"/>
    <w:pPr>
      <w:spacing w:line="220" w:lineRule="exact"/>
      <w:jc w:val="both"/>
    </w:pPr>
    <w:rPr>
      <w:sz w:val="18"/>
    </w:rPr>
  </w:style>
  <w:style w:type="paragraph" w:customStyle="1" w:styleId="Els-acknowledgement">
    <w:name w:val="Els-acknowledgement"/>
    <w:next w:val="a"/>
    <w:pPr>
      <w:keepNext/>
      <w:spacing w:before="480" w:after="240" w:line="220" w:lineRule="exact"/>
    </w:pPr>
    <w:rPr>
      <w:b/>
    </w:rPr>
  </w:style>
  <w:style w:type="paragraph" w:customStyle="1" w:styleId="Els-aditional-article-history">
    <w:name w:val="Els-aditional-article-history"/>
    <w:basedOn w:val="a"/>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rPr>
  </w:style>
  <w:style w:type="paragraph" w:customStyle="1" w:styleId="Els-appendixhead">
    <w:name w:val="Els-appendixhead"/>
    <w:next w:val="a"/>
    <w:pPr>
      <w:numPr>
        <w:numId w:val="17"/>
      </w:numPr>
      <w:spacing w:before="480" w:after="240" w:line="220" w:lineRule="exact"/>
    </w:pPr>
    <w:rPr>
      <w:b/>
    </w:rPr>
  </w:style>
  <w:style w:type="paragraph" w:customStyle="1" w:styleId="Els-appendixsubhead">
    <w:name w:val="Els-appendixsubhead"/>
    <w:next w:val="a"/>
    <w:pPr>
      <w:numPr>
        <w:ilvl w:val="1"/>
        <w:numId w:val="18"/>
      </w:numPr>
      <w:spacing w:before="240" w:after="240" w:line="220" w:lineRule="exact"/>
    </w:pPr>
    <w:rPr>
      <w:i/>
    </w:rPr>
  </w:style>
  <w:style w:type="paragraph" w:customStyle="1" w:styleId="Els-Author">
    <w:name w:val="Els-Author"/>
    <w:next w:val="a"/>
    <w:pPr>
      <w:keepNext/>
      <w:suppressAutoHyphens/>
      <w:spacing w:after="160" w:line="300" w:lineRule="exact"/>
      <w:jc w:val="center"/>
    </w:pPr>
    <w:rPr>
      <w:noProof/>
      <w:sz w:val="26"/>
    </w:rPr>
  </w:style>
  <w:style w:type="paragraph" w:customStyle="1" w:styleId="Els-body-text">
    <w:name w:val="Els-body-text"/>
    <w:link w:val="Els-body-text0"/>
    <w:pPr>
      <w:spacing w:line="240" w:lineRule="exact"/>
      <w:ind w:firstLine="238"/>
      <w:jc w:val="both"/>
    </w:p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rPr>
  </w:style>
  <w:style w:type="paragraph" w:customStyle="1" w:styleId="Els-chem-equation">
    <w:name w:val="Els-chem-equation"/>
    <w:next w:val="Els-body-text"/>
    <w:pPr>
      <w:tabs>
        <w:tab w:val="right" w:pos="4320"/>
        <w:tab w:val="right" w:pos="9120"/>
      </w:tabs>
      <w:spacing w:before="120" w:after="120" w:line="220" w:lineRule="exact"/>
    </w:pPr>
    <w:rPr>
      <w:noProof/>
      <w:sz w:val="18"/>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rPr>
  </w:style>
  <w:style w:type="paragraph" w:customStyle="1" w:styleId="Els-dedicated-to">
    <w:name w:val="Els-dedicated-to"/>
    <w:basedOn w:val="Els-presented-by"/>
    <w:rPr>
      <w:b w:val="0"/>
    </w:rPr>
  </w:style>
  <w:style w:type="paragraph" w:customStyle="1" w:styleId="Els-equation">
    <w:name w:val="Els-equation"/>
    <w:next w:val="a"/>
    <w:pPr>
      <w:widowControl w:val="0"/>
      <w:tabs>
        <w:tab w:val="right" w:pos="4320"/>
        <w:tab w:val="right" w:pos="9120"/>
      </w:tabs>
      <w:spacing w:before="240" w:after="240"/>
      <w:ind w:left="482"/>
    </w:pPr>
    <w:rPr>
      <w:i/>
      <w:noProof/>
    </w:rPr>
  </w:style>
  <w:style w:type="paragraph" w:customStyle="1" w:styleId="Els-footnote">
    <w:name w:val="Els-footnote"/>
    <w:pPr>
      <w:keepLines/>
      <w:widowControl w:val="0"/>
      <w:spacing w:line="200" w:lineRule="exact"/>
      <w:ind w:firstLine="240"/>
      <w:jc w:val="both"/>
    </w:pPr>
    <w:rPr>
      <w:sz w:val="16"/>
    </w:rPr>
  </w:style>
  <w:style w:type="paragraph" w:customStyle="1" w:styleId="Els-history">
    <w:name w:val="Els-history"/>
    <w:next w:val="a"/>
    <w:pPr>
      <w:spacing w:before="120" w:after="400" w:line="200" w:lineRule="exact"/>
      <w:jc w:val="center"/>
    </w:pPr>
    <w:rPr>
      <w:noProof/>
      <w:sz w:val="16"/>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a"/>
    <w:pPr>
      <w:pBdr>
        <w:bottom w:val="single" w:sz="4" w:space="10" w:color="auto"/>
      </w:pBdr>
      <w:spacing w:after="200" w:line="200" w:lineRule="exact"/>
    </w:pPr>
    <w:rPr>
      <w:noProof/>
      <w:sz w:val="16"/>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rPr>
  </w:style>
  <w:style w:type="paragraph" w:customStyle="1" w:styleId="Els-reference-head">
    <w:name w:val="Els-reference-head"/>
    <w:next w:val="Els-reference"/>
    <w:pPr>
      <w:keepNext/>
      <w:spacing w:before="480" w:after="200" w:line="220" w:lineRule="exact"/>
    </w:pPr>
    <w:rPr>
      <w:b/>
    </w:rPr>
  </w:style>
  <w:style w:type="paragraph" w:customStyle="1" w:styleId="Els-reprint-line">
    <w:name w:val="Els-reprint-line"/>
    <w:basedOn w:val="a"/>
    <w:pPr>
      <w:tabs>
        <w:tab w:val="left" w:pos="0"/>
        <w:tab w:val="center" w:pos="5443"/>
      </w:tabs>
      <w:jc w:val="center"/>
    </w:pPr>
    <w:rPr>
      <w:sz w:val="16"/>
    </w:rPr>
  </w:style>
  <w:style w:type="paragraph" w:customStyle="1" w:styleId="Els-table-text">
    <w:name w:val="Els-table-text"/>
    <w:pPr>
      <w:spacing w:after="80" w:line="200" w:lineRule="exact"/>
    </w:pPr>
    <w:rPr>
      <w:sz w:val="16"/>
    </w:rPr>
  </w:style>
  <w:style w:type="paragraph" w:customStyle="1" w:styleId="Els-Title">
    <w:name w:val="Els-Title"/>
    <w:next w:val="Els-Author"/>
    <w:autoRedefine/>
    <w:rsid w:val="003E7D20"/>
    <w:pPr>
      <w:widowControl w:val="0"/>
      <w:suppressAutoHyphens/>
      <w:wordWrap w:val="0"/>
      <w:spacing w:after="240" w:line="400" w:lineRule="exact"/>
      <w:jc w:val="center"/>
    </w:pPr>
    <w:rPr>
      <w:sz w:val="34"/>
    </w:rPr>
  </w:style>
  <w:style w:type="character" w:styleId="a4">
    <w:name w:val="endnote reference"/>
    <w:basedOn w:val="a0"/>
    <w:semiHidden/>
    <w:rPr>
      <w:vertAlign w:val="superscript"/>
    </w:rPr>
  </w:style>
  <w:style w:type="paragraph" w:styleId="a5">
    <w:name w:val="header"/>
    <w:semiHidden/>
    <w:pPr>
      <w:tabs>
        <w:tab w:val="center" w:pos="4706"/>
        <w:tab w:val="right" w:pos="9356"/>
      </w:tabs>
      <w:spacing w:before="100" w:beforeAutospacing="1" w:after="240" w:line="200" w:lineRule="atLeast"/>
    </w:pPr>
    <w:rPr>
      <w:i/>
      <w:noProof/>
      <w:sz w:val="16"/>
    </w:rPr>
  </w:style>
  <w:style w:type="paragraph" w:styleId="a6">
    <w:name w:val="footer"/>
    <w:basedOn w:val="a5"/>
    <w:semiHidden/>
    <w:pPr>
      <w:tabs>
        <w:tab w:val="right" w:pos="10080"/>
      </w:tabs>
    </w:pPr>
    <w:rPr>
      <w:i w:val="0"/>
    </w:rPr>
  </w:style>
  <w:style w:type="character" w:styleId="a7">
    <w:name w:val="footnote reference"/>
    <w:semiHidden/>
    <w:rPr>
      <w:vertAlign w:val="superscript"/>
    </w:rPr>
  </w:style>
  <w:style w:type="paragraph" w:styleId="a8">
    <w:name w:val="footnote text"/>
    <w:basedOn w:val="a"/>
    <w:link w:val="a9"/>
    <w:semiHidden/>
    <w:rPr>
      <w:rFonts w:ascii="Univers" w:hAnsi="Univers"/>
    </w:rPr>
  </w:style>
  <w:style w:type="character" w:styleId="aa">
    <w:name w:val="Hyperlink"/>
    <w:basedOn w:val="a0"/>
    <w:semiHidden/>
    <w:rPr>
      <w:color w:val="auto"/>
      <w:sz w:val="16"/>
      <w:u w:val="none"/>
    </w:rPr>
  </w:style>
  <w:style w:type="character" w:customStyle="1" w:styleId="MTEquationSection">
    <w:name w:val="MTEquationSection"/>
    <w:basedOn w:val="a0"/>
    <w:rPr>
      <w:vanish/>
      <w:color w:val="FF0000"/>
    </w:rPr>
  </w:style>
  <w:style w:type="character" w:styleId="ab">
    <w:name w:val="page number"/>
    <w:basedOn w:val="a0"/>
    <w:semiHidden/>
    <w:rPr>
      <w:sz w:val="16"/>
    </w:rPr>
  </w:style>
  <w:style w:type="paragraph" w:styleId="ac">
    <w:name w:val="Plain Text"/>
    <w:basedOn w:val="a"/>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rPr>
  </w:style>
  <w:style w:type="character" w:styleId="ad">
    <w:name w:val="FollowedHyperlink"/>
    <w:basedOn w:val="a0"/>
    <w:semiHidden/>
    <w:rPr>
      <w:color w:val="800080"/>
      <w:u w:val="single"/>
    </w:rPr>
  </w:style>
  <w:style w:type="character" w:customStyle="1" w:styleId="Els-1storder-headChar">
    <w:name w:val="Els-1storder-head Char"/>
    <w:basedOn w:val="a0"/>
    <w:rPr>
      <w:b/>
      <w:lang w:val="en-US" w:eastAsia="en-US" w:bidi="ar-SA"/>
    </w:rPr>
  </w:style>
  <w:style w:type="character" w:styleId="ae">
    <w:name w:val="annotation reference"/>
    <w:basedOn w:val="a0"/>
    <w:semiHidden/>
    <w:unhideWhenUsed/>
    <w:qFormat/>
    <w:rPr>
      <w:sz w:val="16"/>
      <w:szCs w:val="16"/>
    </w:rPr>
  </w:style>
  <w:style w:type="paragraph" w:styleId="af">
    <w:name w:val="Balloon Text"/>
    <w:basedOn w:val="a"/>
    <w:rPr>
      <w:rFonts w:ascii="Tahoma" w:hAnsi="Tahoma" w:cs="Tahoma"/>
      <w:sz w:val="16"/>
      <w:szCs w:val="16"/>
    </w:rPr>
  </w:style>
  <w:style w:type="character" w:customStyle="1" w:styleId="BalloonTextChar">
    <w:name w:val="Balloon Text Char"/>
    <w:basedOn w:val="a0"/>
    <w:rPr>
      <w:rFonts w:ascii="Tahoma" w:hAnsi="Tahoma" w:cs="Tahoma"/>
      <w:sz w:val="16"/>
      <w:szCs w:val="16"/>
      <w:lang w:eastAsia="en-US"/>
    </w:rPr>
  </w:style>
  <w:style w:type="paragraph" w:styleId="af0">
    <w:name w:val="annotation text"/>
    <w:basedOn w:val="a"/>
    <w:link w:val="af1"/>
    <w:semiHidden/>
    <w:unhideWhenUsed/>
    <w:qFormat/>
  </w:style>
  <w:style w:type="character" w:customStyle="1" w:styleId="CommentTextChar">
    <w:name w:val="Comment Text Char"/>
    <w:basedOn w:val="a0"/>
    <w:semiHidden/>
    <w:rPr>
      <w:lang w:val="en-GB"/>
    </w:rPr>
  </w:style>
  <w:style w:type="paragraph" w:styleId="af2">
    <w:name w:val="annotation subject"/>
    <w:basedOn w:val="af0"/>
    <w:next w:val="af0"/>
    <w:semiHidden/>
    <w:unhideWhenUsed/>
    <w:rPr>
      <w:b/>
      <w:bCs/>
    </w:rPr>
  </w:style>
  <w:style w:type="character" w:customStyle="1" w:styleId="CommentSubjectChar">
    <w:name w:val="Comment Subject Char"/>
    <w:basedOn w:val="CommentTextChar"/>
    <w:semiHidden/>
    <w:rPr>
      <w:b/>
      <w:bCs/>
      <w:lang w:val="en-GB"/>
    </w:rPr>
  </w:style>
  <w:style w:type="paragraph" w:styleId="af3">
    <w:name w:val="Body Text Indent"/>
    <w:basedOn w:val="a"/>
    <w:link w:val="af4"/>
    <w:semiHidden/>
    <w:pPr>
      <w:widowControl/>
      <w:suppressAutoHyphens/>
      <w:ind w:firstLine="360"/>
    </w:pPr>
    <w:rPr>
      <w:rFonts w:eastAsia="Times New Roman"/>
      <w:kern w:val="14"/>
      <w:lang w:val="en-US"/>
    </w:rPr>
  </w:style>
  <w:style w:type="paragraph" w:customStyle="1" w:styleId="ColorfulList-Accent11">
    <w:name w:val="Colorful List - Accent 11"/>
    <w:basedOn w:val="a"/>
    <w:qFormat/>
    <w:pPr>
      <w:widowControl/>
      <w:ind w:left="720"/>
    </w:pPr>
    <w:rPr>
      <w:rFonts w:ascii="Arial" w:eastAsia="Batang" w:hAnsi="Arial"/>
      <w:sz w:val="22"/>
      <w:szCs w:val="24"/>
      <w:lang w:val="en-US" w:eastAsia="ko-KR"/>
    </w:rPr>
  </w:style>
  <w:style w:type="character" w:styleId="af5">
    <w:name w:val="Unresolved Mention"/>
    <w:basedOn w:val="a0"/>
    <w:uiPriority w:val="99"/>
    <w:semiHidden/>
    <w:unhideWhenUsed/>
    <w:rsid w:val="00091E1F"/>
    <w:rPr>
      <w:color w:val="605E5C"/>
      <w:shd w:val="clear" w:color="auto" w:fill="E1DFDD"/>
    </w:rPr>
  </w:style>
  <w:style w:type="paragraph" w:customStyle="1" w:styleId="MTDisplayEquation">
    <w:name w:val="MTDisplayEquation"/>
    <w:basedOn w:val="Els-body-text"/>
    <w:next w:val="a"/>
    <w:link w:val="MTDisplayEquation0"/>
    <w:rsid w:val="003672EE"/>
    <w:pPr>
      <w:tabs>
        <w:tab w:val="center" w:pos="4420"/>
        <w:tab w:val="right" w:pos="8840"/>
      </w:tabs>
    </w:pPr>
    <w:rPr>
      <w:lang w:val="en-GB"/>
    </w:rPr>
  </w:style>
  <w:style w:type="character" w:customStyle="1" w:styleId="Els-body-text0">
    <w:name w:val="Els-body-text 字符"/>
    <w:basedOn w:val="a0"/>
    <w:link w:val="Els-body-text"/>
    <w:rsid w:val="003672EE"/>
  </w:style>
  <w:style w:type="character" w:customStyle="1" w:styleId="MTDisplayEquation0">
    <w:name w:val="MTDisplayEquation 字符"/>
    <w:basedOn w:val="Els-body-text0"/>
    <w:link w:val="MTDisplayEquation"/>
    <w:rsid w:val="003672EE"/>
    <w:rPr>
      <w:lang w:val="en-GB"/>
    </w:rPr>
  </w:style>
  <w:style w:type="paragraph" w:styleId="af6">
    <w:name w:val="List Paragraph"/>
    <w:basedOn w:val="a"/>
    <w:uiPriority w:val="99"/>
    <w:qFormat/>
    <w:rsid w:val="004B1C52"/>
    <w:pPr>
      <w:ind w:firstLineChars="100" w:firstLine="100"/>
    </w:pPr>
  </w:style>
  <w:style w:type="character" w:customStyle="1" w:styleId="MTConvertedEquation">
    <w:name w:val="MTConvertedEquation"/>
    <w:basedOn w:val="a0"/>
    <w:rsid w:val="002000AC"/>
    <w:rPr>
      <w:rFonts w:ascii="Cambria Math" w:hAnsi="Cambria Math"/>
      <w:i/>
    </w:rPr>
  </w:style>
  <w:style w:type="table" w:customStyle="1" w:styleId="NormalGrid">
    <w:name w:val="Normal Grid"/>
    <w:basedOn w:val="a1"/>
    <w:uiPriority w:val="39"/>
    <w:rsid w:val="00F61F6A"/>
    <w:rPr>
      <w:rFonts w:ascii="Georgia" w:eastAsiaTheme="minorEastAsia" w:hAnsiTheme="minorHAnsi" w:cstheme="minorBidi"/>
      <w:sz w:val="22"/>
      <w:szCs w:val="22"/>
    </w:rPr>
    <w:tblPr>
      <w:tblCellMar>
        <w:top w:w="80" w:type="dxa"/>
        <w:left w:w="160" w:type="dxa"/>
        <w:bottom w:w="80" w:type="dxa"/>
        <w:right w:w="160" w:type="dxa"/>
      </w:tblCellMar>
    </w:tblPr>
  </w:style>
  <w:style w:type="character" w:customStyle="1" w:styleId="af1">
    <w:name w:val="批注文字 字符"/>
    <w:basedOn w:val="a0"/>
    <w:link w:val="af0"/>
    <w:semiHidden/>
    <w:qFormat/>
    <w:rsid w:val="009E7D5E"/>
    <w:rPr>
      <w:lang w:val="en-GB"/>
    </w:rPr>
  </w:style>
  <w:style w:type="table" w:styleId="af7">
    <w:name w:val="Table Grid"/>
    <w:basedOn w:val="a1"/>
    <w:qFormat/>
    <w:rsid w:val="009E7D5E"/>
    <w:pPr>
      <w:widowControl w:val="0"/>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E7D5E"/>
    <w:pPr>
      <w:widowControl w:val="0"/>
      <w:autoSpaceDE w:val="0"/>
      <w:autoSpaceDN w:val="0"/>
      <w:adjustRightInd w:val="0"/>
    </w:pPr>
    <w:rPr>
      <w:rFonts w:ascii="仿宋_GB2312" w:eastAsia="仿宋_GB2312" w:hAnsi="Calibri" w:cs="仿宋_GB2312"/>
      <w:color w:val="000000"/>
      <w:sz w:val="24"/>
      <w:szCs w:val="24"/>
      <w:lang w:eastAsia="zh-CN"/>
    </w:rPr>
  </w:style>
  <w:style w:type="character" w:styleId="af8">
    <w:name w:val="Placeholder Text"/>
    <w:basedOn w:val="a0"/>
    <w:uiPriority w:val="99"/>
    <w:semiHidden/>
    <w:rsid w:val="00FB5D52"/>
    <w:rPr>
      <w:color w:val="666666"/>
    </w:rPr>
  </w:style>
  <w:style w:type="paragraph" w:styleId="af9">
    <w:name w:val="Revision"/>
    <w:hidden/>
    <w:uiPriority w:val="99"/>
    <w:semiHidden/>
    <w:rsid w:val="006B351A"/>
    <w:rPr>
      <w:lang w:val="en-GB"/>
    </w:rPr>
  </w:style>
  <w:style w:type="paragraph" w:styleId="afa">
    <w:name w:val="Bibliography"/>
    <w:basedOn w:val="a"/>
    <w:next w:val="a"/>
    <w:uiPriority w:val="37"/>
    <w:semiHidden/>
    <w:unhideWhenUsed/>
    <w:rsid w:val="008567C7"/>
    <w:rPr>
      <w:rFonts w:asciiTheme="minorHAnsi" w:eastAsiaTheme="minorEastAsia" w:hAnsiTheme="minorHAnsi" w:cstheme="minorBidi"/>
      <w:kern w:val="2"/>
      <w:sz w:val="21"/>
      <w:szCs w:val="24"/>
      <w:lang w:val="en-US" w:eastAsia="zh-CN"/>
      <w14:ligatures w14:val="standardContextual"/>
    </w:rPr>
  </w:style>
  <w:style w:type="character" w:customStyle="1" w:styleId="af4">
    <w:name w:val="正文文本缩进 字符"/>
    <w:basedOn w:val="a0"/>
    <w:link w:val="af3"/>
    <w:semiHidden/>
    <w:rsid w:val="0094742E"/>
    <w:rPr>
      <w:rFonts w:eastAsia="Times New Roman"/>
      <w:kern w:val="14"/>
    </w:rPr>
  </w:style>
  <w:style w:type="character" w:customStyle="1" w:styleId="a9">
    <w:name w:val="脚注文本 字符"/>
    <w:basedOn w:val="a0"/>
    <w:link w:val="a8"/>
    <w:semiHidden/>
    <w:rsid w:val="00440E24"/>
    <w:rPr>
      <w:rFonts w:ascii="Univers" w:hAnsi="Univers"/>
      <w:lang w:val="en-GB"/>
    </w:rPr>
  </w:style>
  <w:style w:type="character" w:styleId="afb">
    <w:name w:val="line number"/>
    <w:basedOn w:val="a0"/>
    <w:uiPriority w:val="99"/>
    <w:semiHidden/>
    <w:unhideWhenUsed/>
    <w:rsid w:val="00BE3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7.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5.bin"/><Relationship Id="rId324" Type="http://schemas.openxmlformats.org/officeDocument/2006/relationships/image" Target="media/image160.wmf"/><Relationship Id="rId366" Type="http://schemas.openxmlformats.org/officeDocument/2006/relationships/oleObject" Target="embeddings/oleObject178.bin"/><Relationship Id="rId170" Type="http://schemas.openxmlformats.org/officeDocument/2006/relationships/image" Target="media/image83.wmf"/><Relationship Id="rId226" Type="http://schemas.openxmlformats.org/officeDocument/2006/relationships/oleObject" Target="embeddings/oleObject109.bin"/><Relationship Id="rId433" Type="http://schemas.openxmlformats.org/officeDocument/2006/relationships/image" Target="media/image216.png"/><Relationship Id="rId268" Type="http://schemas.openxmlformats.org/officeDocument/2006/relationships/oleObject" Target="embeddings/oleObject130.bin"/><Relationship Id="rId475" Type="http://schemas.openxmlformats.org/officeDocument/2006/relationships/hyperlink" Target="https://doi.org/10.1115/1.2893766" TargetMode="External"/><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0.bin"/><Relationship Id="rId335" Type="http://schemas.openxmlformats.org/officeDocument/2006/relationships/oleObject" Target="embeddings/oleObject163.bin"/><Relationship Id="rId377" Type="http://schemas.openxmlformats.org/officeDocument/2006/relationships/oleObject" Target="embeddings/oleObject187.bin"/><Relationship Id="rId5" Type="http://schemas.openxmlformats.org/officeDocument/2006/relationships/settings" Target="settings.xml"/><Relationship Id="rId181" Type="http://schemas.openxmlformats.org/officeDocument/2006/relationships/oleObject" Target="embeddings/oleObject86.bin"/><Relationship Id="rId237" Type="http://schemas.openxmlformats.org/officeDocument/2006/relationships/image" Target="media/image116.wmf"/><Relationship Id="rId402" Type="http://schemas.openxmlformats.org/officeDocument/2006/relationships/image" Target="media/image199.wmf"/><Relationship Id="rId279" Type="http://schemas.openxmlformats.org/officeDocument/2006/relationships/image" Target="media/image137.wmf"/><Relationship Id="rId444" Type="http://schemas.openxmlformats.org/officeDocument/2006/relationships/oleObject" Target="embeddings/oleObject215.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1.bin"/><Relationship Id="rId304" Type="http://schemas.openxmlformats.org/officeDocument/2006/relationships/oleObject" Target="embeddings/oleObject148.bin"/><Relationship Id="rId346" Type="http://schemas.openxmlformats.org/officeDocument/2006/relationships/image" Target="media/image170.wmf"/><Relationship Id="rId388" Type="http://schemas.openxmlformats.org/officeDocument/2006/relationships/image" Target="media/image189.wmf"/><Relationship Id="rId85" Type="http://schemas.openxmlformats.org/officeDocument/2006/relationships/image" Target="media/image40.wmf"/><Relationship Id="rId150" Type="http://schemas.openxmlformats.org/officeDocument/2006/relationships/oleObject" Target="embeddings/oleObject71.bin"/><Relationship Id="rId192" Type="http://schemas.openxmlformats.org/officeDocument/2006/relationships/image" Target="media/image94.wmf"/><Relationship Id="rId206" Type="http://schemas.openxmlformats.org/officeDocument/2006/relationships/image" Target="media/image101.png"/><Relationship Id="rId413" Type="http://schemas.openxmlformats.org/officeDocument/2006/relationships/image" Target="media/image204.wmf"/><Relationship Id="rId248" Type="http://schemas.openxmlformats.org/officeDocument/2006/relationships/oleObject" Target="embeddings/oleObject120.bin"/><Relationship Id="rId455" Type="http://schemas.openxmlformats.org/officeDocument/2006/relationships/image" Target="media/image229.wmf"/><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5.wmf"/><Relationship Id="rId357" Type="http://schemas.openxmlformats.org/officeDocument/2006/relationships/oleObject" Target="embeddings/oleObject175.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oleObject" Target="embeddings/oleObject76.bin"/><Relationship Id="rId217" Type="http://schemas.openxmlformats.org/officeDocument/2006/relationships/image" Target="media/image106.wmf"/><Relationship Id="rId399" Type="http://schemas.openxmlformats.org/officeDocument/2006/relationships/image" Target="media/image197.png"/><Relationship Id="rId259" Type="http://schemas.openxmlformats.org/officeDocument/2006/relationships/image" Target="media/image127.wmf"/><Relationship Id="rId424" Type="http://schemas.openxmlformats.org/officeDocument/2006/relationships/image" Target="media/image211.wmf"/><Relationship Id="rId466" Type="http://schemas.openxmlformats.org/officeDocument/2006/relationships/oleObject" Target="embeddings/oleObject226.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1.bin"/><Relationship Id="rId326" Type="http://schemas.openxmlformats.org/officeDocument/2006/relationships/image" Target="media/image161.wmf"/><Relationship Id="rId65" Type="http://schemas.openxmlformats.org/officeDocument/2006/relationships/image" Target="media/image30.wmf"/><Relationship Id="rId130" Type="http://schemas.openxmlformats.org/officeDocument/2006/relationships/oleObject" Target="embeddings/oleObject61.bin"/><Relationship Id="rId368" Type="http://schemas.openxmlformats.org/officeDocument/2006/relationships/oleObject" Target="embeddings/oleObject179.bin"/><Relationship Id="rId172" Type="http://schemas.openxmlformats.org/officeDocument/2006/relationships/image" Target="media/image84.wmf"/><Relationship Id="rId228" Type="http://schemas.openxmlformats.org/officeDocument/2006/relationships/oleObject" Target="embeddings/oleObject110.bin"/><Relationship Id="rId435" Type="http://schemas.openxmlformats.org/officeDocument/2006/relationships/image" Target="media/image218.wmf"/><Relationship Id="rId477" Type="http://schemas.openxmlformats.org/officeDocument/2006/relationships/hyperlink" Target="https://doi.org/10.48550/arXiv.2408.10205" TargetMode="External"/><Relationship Id="rId281" Type="http://schemas.openxmlformats.org/officeDocument/2006/relationships/image" Target="media/image138.wmf"/><Relationship Id="rId337" Type="http://schemas.openxmlformats.org/officeDocument/2006/relationships/image" Target="media/image166.wmf"/><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oleObject" Target="embeddings/oleObject188.bin"/><Relationship Id="rId7" Type="http://schemas.openxmlformats.org/officeDocument/2006/relationships/footnotes" Target="footnotes.xml"/><Relationship Id="rId183" Type="http://schemas.openxmlformats.org/officeDocument/2006/relationships/oleObject" Target="embeddings/oleObject87.bin"/><Relationship Id="rId239" Type="http://schemas.openxmlformats.org/officeDocument/2006/relationships/image" Target="media/image117.wmf"/><Relationship Id="rId390" Type="http://schemas.openxmlformats.org/officeDocument/2006/relationships/image" Target="media/image190.png"/><Relationship Id="rId404" Type="http://schemas.openxmlformats.org/officeDocument/2006/relationships/image" Target="media/image200.wmf"/><Relationship Id="rId446" Type="http://schemas.openxmlformats.org/officeDocument/2006/relationships/oleObject" Target="embeddings/oleObject216.bin"/><Relationship Id="rId250" Type="http://schemas.openxmlformats.org/officeDocument/2006/relationships/oleObject" Target="embeddings/oleObject121.bin"/><Relationship Id="rId292" Type="http://schemas.openxmlformats.org/officeDocument/2006/relationships/oleObject" Target="embeddings/oleObject142.bin"/><Relationship Id="rId306" Type="http://schemas.openxmlformats.org/officeDocument/2006/relationships/oleObject" Target="embeddings/oleObject149.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1.bin"/><Relationship Id="rId348" Type="http://schemas.openxmlformats.org/officeDocument/2006/relationships/image" Target="media/image171.wmf"/><Relationship Id="rId152" Type="http://schemas.openxmlformats.org/officeDocument/2006/relationships/oleObject" Target="embeddings/oleObject72.bin"/><Relationship Id="rId194" Type="http://schemas.openxmlformats.org/officeDocument/2006/relationships/image" Target="media/image95.wmf"/><Relationship Id="rId208" Type="http://schemas.openxmlformats.org/officeDocument/2006/relationships/oleObject" Target="embeddings/oleObject100.bin"/><Relationship Id="rId415" Type="http://schemas.openxmlformats.org/officeDocument/2006/relationships/image" Target="media/image205.png"/><Relationship Id="rId457" Type="http://schemas.openxmlformats.org/officeDocument/2006/relationships/oleObject" Target="embeddings/oleObject221.bin"/><Relationship Id="rId261" Type="http://schemas.openxmlformats.org/officeDocument/2006/relationships/image" Target="media/image128.wmf"/><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image" Target="media/image156.wmf"/><Relationship Id="rId359" Type="http://schemas.openxmlformats.org/officeDocument/2006/relationships/oleObject" Target="embeddings/oleObject176.bin"/><Relationship Id="rId98" Type="http://schemas.openxmlformats.org/officeDocument/2006/relationships/oleObject" Target="embeddings/oleObject45.bin"/><Relationship Id="rId121" Type="http://schemas.openxmlformats.org/officeDocument/2006/relationships/image" Target="media/image58.wmf"/><Relationship Id="rId163" Type="http://schemas.openxmlformats.org/officeDocument/2006/relationships/oleObject" Target="embeddings/oleObject77.bin"/><Relationship Id="rId219" Type="http://schemas.openxmlformats.org/officeDocument/2006/relationships/image" Target="media/image107.wmf"/><Relationship Id="rId370" Type="http://schemas.openxmlformats.org/officeDocument/2006/relationships/oleObject" Target="embeddings/oleObject181.bin"/><Relationship Id="rId426" Type="http://schemas.openxmlformats.org/officeDocument/2006/relationships/image" Target="media/image212.wmf"/><Relationship Id="rId230" Type="http://schemas.openxmlformats.org/officeDocument/2006/relationships/oleObject" Target="embeddings/oleObject111.bin"/><Relationship Id="rId468" Type="http://schemas.openxmlformats.org/officeDocument/2006/relationships/oleObject" Target="embeddings/oleObject227.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2.bin"/><Relationship Id="rId328" Type="http://schemas.openxmlformats.org/officeDocument/2006/relationships/image" Target="media/image162.wmf"/><Relationship Id="rId132" Type="http://schemas.openxmlformats.org/officeDocument/2006/relationships/oleObject" Target="embeddings/oleObject62.bin"/><Relationship Id="rId174" Type="http://schemas.openxmlformats.org/officeDocument/2006/relationships/image" Target="media/image85.wmf"/><Relationship Id="rId381" Type="http://schemas.openxmlformats.org/officeDocument/2006/relationships/oleObject" Target="embeddings/oleObject189.bin"/><Relationship Id="rId241" Type="http://schemas.openxmlformats.org/officeDocument/2006/relationships/image" Target="media/image118.wmf"/><Relationship Id="rId437" Type="http://schemas.openxmlformats.org/officeDocument/2006/relationships/image" Target="media/image219.wmf"/><Relationship Id="rId479" Type="http://schemas.openxmlformats.org/officeDocument/2006/relationships/header" Target="header2.xml"/><Relationship Id="rId36" Type="http://schemas.openxmlformats.org/officeDocument/2006/relationships/oleObject" Target="embeddings/oleObject14.bin"/><Relationship Id="rId283" Type="http://schemas.openxmlformats.org/officeDocument/2006/relationships/image" Target="media/image139.wmf"/><Relationship Id="rId339" Type="http://schemas.openxmlformats.org/officeDocument/2006/relationships/image" Target="media/image167.wmf"/><Relationship Id="rId78" Type="http://schemas.openxmlformats.org/officeDocument/2006/relationships/oleObject" Target="embeddings/oleObject35.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oleObject" Target="embeddings/oleObject88.bin"/><Relationship Id="rId350" Type="http://schemas.openxmlformats.org/officeDocument/2006/relationships/image" Target="media/image172.wmf"/><Relationship Id="rId406" Type="http://schemas.openxmlformats.org/officeDocument/2006/relationships/image" Target="media/image201.wmf"/><Relationship Id="rId9" Type="http://schemas.openxmlformats.org/officeDocument/2006/relationships/image" Target="media/image2.wmf"/><Relationship Id="rId210" Type="http://schemas.openxmlformats.org/officeDocument/2006/relationships/oleObject" Target="embeddings/oleObject101.bin"/><Relationship Id="rId392" Type="http://schemas.openxmlformats.org/officeDocument/2006/relationships/image" Target="media/image192.png"/><Relationship Id="rId448" Type="http://schemas.openxmlformats.org/officeDocument/2006/relationships/oleObject" Target="embeddings/oleObject217.bin"/><Relationship Id="rId252" Type="http://schemas.openxmlformats.org/officeDocument/2006/relationships/oleObject" Target="embeddings/oleObject122.bin"/><Relationship Id="rId294" Type="http://schemas.openxmlformats.org/officeDocument/2006/relationships/oleObject" Target="embeddings/oleObject143.bin"/><Relationship Id="rId308" Type="http://schemas.openxmlformats.org/officeDocument/2006/relationships/oleObject" Target="embeddings/oleObject150.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8.png"/><Relationship Id="rId196" Type="http://schemas.openxmlformats.org/officeDocument/2006/relationships/image" Target="media/image96.wmf"/><Relationship Id="rId417" Type="http://schemas.openxmlformats.org/officeDocument/2006/relationships/image" Target="media/image207.png"/><Relationship Id="rId459" Type="http://schemas.openxmlformats.org/officeDocument/2006/relationships/image" Target="media/image230.wmf"/><Relationship Id="rId16" Type="http://schemas.openxmlformats.org/officeDocument/2006/relationships/oleObject" Target="embeddings/oleObject4.bin"/><Relationship Id="rId221" Type="http://schemas.openxmlformats.org/officeDocument/2006/relationships/image" Target="media/image108.wmf"/><Relationship Id="rId263" Type="http://schemas.openxmlformats.org/officeDocument/2006/relationships/image" Target="media/image129.wmf"/><Relationship Id="rId319" Type="http://schemas.openxmlformats.org/officeDocument/2006/relationships/image" Target="media/image157.png"/><Relationship Id="rId470" Type="http://schemas.openxmlformats.org/officeDocument/2006/relationships/oleObject" Target="embeddings/oleObject228.bin"/><Relationship Id="rId58" Type="http://schemas.openxmlformats.org/officeDocument/2006/relationships/oleObject" Target="embeddings/oleObject25.bin"/><Relationship Id="rId123" Type="http://schemas.openxmlformats.org/officeDocument/2006/relationships/image" Target="media/image59.wmf"/><Relationship Id="rId330" Type="http://schemas.openxmlformats.org/officeDocument/2006/relationships/image" Target="media/image163.wmf"/><Relationship Id="rId165" Type="http://schemas.openxmlformats.org/officeDocument/2006/relationships/oleObject" Target="embeddings/oleObject78.bin"/><Relationship Id="rId372" Type="http://schemas.openxmlformats.org/officeDocument/2006/relationships/oleObject" Target="embeddings/oleObject183.bin"/><Relationship Id="rId428" Type="http://schemas.openxmlformats.org/officeDocument/2006/relationships/image" Target="media/image213.wmf"/><Relationship Id="rId232" Type="http://schemas.openxmlformats.org/officeDocument/2006/relationships/oleObject" Target="embeddings/oleObject112.bin"/><Relationship Id="rId274" Type="http://schemas.openxmlformats.org/officeDocument/2006/relationships/oleObject" Target="embeddings/oleObject133.bin"/><Relationship Id="rId481" Type="http://schemas.openxmlformats.org/officeDocument/2006/relationships/fontTable" Target="fontTable.xml"/><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3.bin"/><Relationship Id="rId80" Type="http://schemas.openxmlformats.org/officeDocument/2006/relationships/oleObject" Target="embeddings/oleObject36.bin"/><Relationship Id="rId176" Type="http://schemas.openxmlformats.org/officeDocument/2006/relationships/image" Target="media/image86.wmf"/><Relationship Id="rId341" Type="http://schemas.openxmlformats.org/officeDocument/2006/relationships/oleObject" Target="embeddings/oleObject167.bin"/><Relationship Id="rId383" Type="http://schemas.openxmlformats.org/officeDocument/2006/relationships/oleObject" Target="embeddings/oleObject190.bin"/><Relationship Id="rId439" Type="http://schemas.openxmlformats.org/officeDocument/2006/relationships/image" Target="media/image220.wmf"/><Relationship Id="rId201" Type="http://schemas.openxmlformats.org/officeDocument/2006/relationships/oleObject" Target="embeddings/oleObject96.bin"/><Relationship Id="rId243" Type="http://schemas.openxmlformats.org/officeDocument/2006/relationships/image" Target="media/image119.wmf"/><Relationship Id="rId285" Type="http://schemas.openxmlformats.org/officeDocument/2006/relationships/image" Target="media/image140.wmf"/><Relationship Id="rId450" Type="http://schemas.openxmlformats.org/officeDocument/2006/relationships/oleObject" Target="embeddings/oleObject218.bin"/><Relationship Id="rId38" Type="http://schemas.openxmlformats.org/officeDocument/2006/relationships/oleObject" Target="embeddings/oleObject15.bin"/><Relationship Id="rId103" Type="http://schemas.openxmlformats.org/officeDocument/2006/relationships/image" Target="media/image49.wmf"/><Relationship Id="rId310" Type="http://schemas.openxmlformats.org/officeDocument/2006/relationships/oleObject" Target="embeddings/oleObject151.bin"/><Relationship Id="rId91" Type="http://schemas.openxmlformats.org/officeDocument/2006/relationships/image" Target="media/image43.wmf"/><Relationship Id="rId145" Type="http://schemas.openxmlformats.org/officeDocument/2006/relationships/image" Target="media/image70.wmf"/><Relationship Id="rId187" Type="http://schemas.openxmlformats.org/officeDocument/2006/relationships/oleObject" Target="embeddings/oleObject89.bin"/><Relationship Id="rId352" Type="http://schemas.openxmlformats.org/officeDocument/2006/relationships/image" Target="media/image173.wmf"/><Relationship Id="rId394" Type="http://schemas.openxmlformats.org/officeDocument/2006/relationships/oleObject" Target="embeddings/oleObject194.bin"/><Relationship Id="rId408" Type="http://schemas.openxmlformats.org/officeDocument/2006/relationships/image" Target="media/image202.wmf"/><Relationship Id="rId212" Type="http://schemas.openxmlformats.org/officeDocument/2006/relationships/oleObject" Target="embeddings/oleObject102.bin"/><Relationship Id="rId254" Type="http://schemas.openxmlformats.org/officeDocument/2006/relationships/oleObject" Target="embeddings/oleObject123.bin"/><Relationship Id="rId49" Type="http://schemas.openxmlformats.org/officeDocument/2006/relationships/image" Target="media/image22.wmf"/><Relationship Id="rId114" Type="http://schemas.openxmlformats.org/officeDocument/2006/relationships/oleObject" Target="embeddings/oleObject53.bin"/><Relationship Id="rId296" Type="http://schemas.openxmlformats.org/officeDocument/2006/relationships/oleObject" Target="embeddings/oleObject144.bin"/><Relationship Id="rId461" Type="http://schemas.openxmlformats.org/officeDocument/2006/relationships/image" Target="media/image231.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image" Target="media/image97.wmf"/><Relationship Id="rId321" Type="http://schemas.openxmlformats.org/officeDocument/2006/relationships/oleObject" Target="embeddings/oleObject156.bin"/><Relationship Id="rId363" Type="http://schemas.openxmlformats.org/officeDocument/2006/relationships/image" Target="media/image180.wmf"/><Relationship Id="rId419" Type="http://schemas.openxmlformats.org/officeDocument/2006/relationships/oleObject" Target="embeddings/oleObject204.bin"/><Relationship Id="rId223" Type="http://schemas.openxmlformats.org/officeDocument/2006/relationships/image" Target="media/image109.wmf"/><Relationship Id="rId430" Type="http://schemas.openxmlformats.org/officeDocument/2006/relationships/image" Target="media/image214.wmf"/><Relationship Id="rId18" Type="http://schemas.openxmlformats.org/officeDocument/2006/relationships/oleObject" Target="embeddings/oleObject5.bin"/><Relationship Id="rId265" Type="http://schemas.openxmlformats.org/officeDocument/2006/relationships/image" Target="media/image130.wmf"/><Relationship Id="rId472" Type="http://schemas.openxmlformats.org/officeDocument/2006/relationships/oleObject" Target="embeddings/oleObject229.bin"/><Relationship Id="rId125" Type="http://schemas.openxmlformats.org/officeDocument/2006/relationships/image" Target="media/image60.wmf"/><Relationship Id="rId167" Type="http://schemas.openxmlformats.org/officeDocument/2006/relationships/oleObject" Target="embeddings/oleObject79.bin"/><Relationship Id="rId332" Type="http://schemas.openxmlformats.org/officeDocument/2006/relationships/image" Target="media/image164.wmf"/><Relationship Id="rId374" Type="http://schemas.openxmlformats.org/officeDocument/2006/relationships/oleObject" Target="embeddings/oleObject185.bin"/><Relationship Id="rId71" Type="http://schemas.openxmlformats.org/officeDocument/2006/relationships/image" Target="media/image33.wmf"/><Relationship Id="rId234" Type="http://schemas.openxmlformats.org/officeDocument/2006/relationships/oleObject" Target="embeddings/oleObject113.bin"/><Relationship Id="rId2" Type="http://schemas.openxmlformats.org/officeDocument/2006/relationships/customXml" Target="../customXml/item1.xml"/><Relationship Id="rId29" Type="http://schemas.openxmlformats.org/officeDocument/2006/relationships/image" Target="media/image12.wmf"/><Relationship Id="rId276" Type="http://schemas.openxmlformats.org/officeDocument/2006/relationships/oleObject" Target="embeddings/oleObject134.bin"/><Relationship Id="rId441" Type="http://schemas.openxmlformats.org/officeDocument/2006/relationships/image" Target="media/image221.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image" Target="media/image87.wmf"/><Relationship Id="rId301" Type="http://schemas.openxmlformats.org/officeDocument/2006/relationships/image" Target="media/image148.wmf"/><Relationship Id="rId343" Type="http://schemas.openxmlformats.org/officeDocument/2006/relationships/oleObject" Target="embeddings/oleObject168.bin"/><Relationship Id="rId82" Type="http://schemas.openxmlformats.org/officeDocument/2006/relationships/oleObject" Target="embeddings/oleObject37.bin"/><Relationship Id="rId203" Type="http://schemas.openxmlformats.org/officeDocument/2006/relationships/oleObject" Target="embeddings/oleObject97.bin"/><Relationship Id="rId385" Type="http://schemas.openxmlformats.org/officeDocument/2006/relationships/oleObject" Target="embeddings/oleObject191.bin"/><Relationship Id="rId245" Type="http://schemas.openxmlformats.org/officeDocument/2006/relationships/image" Target="media/image120.wmf"/><Relationship Id="rId287" Type="http://schemas.openxmlformats.org/officeDocument/2006/relationships/image" Target="media/image141.wmf"/><Relationship Id="rId410" Type="http://schemas.openxmlformats.org/officeDocument/2006/relationships/image" Target="media/image203.wmf"/><Relationship Id="rId452" Type="http://schemas.openxmlformats.org/officeDocument/2006/relationships/image" Target="media/image227.png"/><Relationship Id="rId105" Type="http://schemas.openxmlformats.org/officeDocument/2006/relationships/image" Target="media/image50.wmf"/><Relationship Id="rId147" Type="http://schemas.openxmlformats.org/officeDocument/2006/relationships/image" Target="media/image71.wmf"/><Relationship Id="rId312" Type="http://schemas.openxmlformats.org/officeDocument/2006/relationships/oleObject" Target="embeddings/oleObject152.bin"/><Relationship Id="rId354" Type="http://schemas.openxmlformats.org/officeDocument/2006/relationships/image" Target="media/image174.wmf"/><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oleObject" Target="embeddings/oleObject90.bin"/><Relationship Id="rId396" Type="http://schemas.openxmlformats.org/officeDocument/2006/relationships/image" Target="media/image195.png"/><Relationship Id="rId3" Type="http://schemas.openxmlformats.org/officeDocument/2006/relationships/numbering" Target="numbering.xml"/><Relationship Id="rId214" Type="http://schemas.openxmlformats.org/officeDocument/2006/relationships/oleObject" Target="embeddings/oleObject103.bin"/><Relationship Id="rId235" Type="http://schemas.openxmlformats.org/officeDocument/2006/relationships/image" Target="media/image115.wmf"/><Relationship Id="rId256" Type="http://schemas.openxmlformats.org/officeDocument/2006/relationships/oleObject" Target="embeddings/oleObject124.bin"/><Relationship Id="rId277" Type="http://schemas.openxmlformats.org/officeDocument/2006/relationships/image" Target="media/image136.wmf"/><Relationship Id="rId298" Type="http://schemas.openxmlformats.org/officeDocument/2006/relationships/oleObject" Target="embeddings/oleObject145.bin"/><Relationship Id="rId400" Type="http://schemas.openxmlformats.org/officeDocument/2006/relationships/image" Target="media/image198.wmf"/><Relationship Id="rId421" Type="http://schemas.openxmlformats.org/officeDocument/2006/relationships/oleObject" Target="embeddings/oleObject205.bin"/><Relationship Id="rId442" Type="http://schemas.openxmlformats.org/officeDocument/2006/relationships/oleObject" Target="embeddings/oleObject214.bin"/><Relationship Id="rId463" Type="http://schemas.openxmlformats.org/officeDocument/2006/relationships/image" Target="media/image232.wmf"/><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image" Target="media/image77.wmf"/><Relationship Id="rId302" Type="http://schemas.openxmlformats.org/officeDocument/2006/relationships/oleObject" Target="embeddings/oleObject147.bin"/><Relationship Id="rId323" Type="http://schemas.openxmlformats.org/officeDocument/2006/relationships/oleObject" Target="embeddings/oleObject157.bin"/><Relationship Id="rId344" Type="http://schemas.openxmlformats.org/officeDocument/2006/relationships/image" Target="media/image169.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oleObject" Target="embeddings/oleObject85.bin"/><Relationship Id="rId365" Type="http://schemas.openxmlformats.org/officeDocument/2006/relationships/image" Target="media/image181.wmf"/><Relationship Id="rId386" Type="http://schemas.openxmlformats.org/officeDocument/2006/relationships/image" Target="media/image188.wmf"/><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image" Target="media/image110.wmf"/><Relationship Id="rId246" Type="http://schemas.openxmlformats.org/officeDocument/2006/relationships/oleObject" Target="embeddings/oleObject119.bin"/><Relationship Id="rId267" Type="http://schemas.openxmlformats.org/officeDocument/2006/relationships/image" Target="media/image131.wmf"/><Relationship Id="rId288" Type="http://schemas.openxmlformats.org/officeDocument/2006/relationships/oleObject" Target="embeddings/oleObject140.bin"/><Relationship Id="rId411" Type="http://schemas.openxmlformats.org/officeDocument/2006/relationships/oleObject" Target="embeddings/oleObject201.bin"/><Relationship Id="rId432" Type="http://schemas.openxmlformats.org/officeDocument/2006/relationships/image" Target="media/image215.png"/><Relationship Id="rId453" Type="http://schemas.openxmlformats.org/officeDocument/2006/relationships/image" Target="media/image228.png"/><Relationship Id="rId474" Type="http://schemas.openxmlformats.org/officeDocument/2006/relationships/oleObject" Target="embeddings/oleObject231.bin"/><Relationship Id="rId106" Type="http://schemas.openxmlformats.org/officeDocument/2006/relationships/oleObject" Target="embeddings/oleObject49.bin"/><Relationship Id="rId127" Type="http://schemas.openxmlformats.org/officeDocument/2006/relationships/image" Target="media/image61.wmf"/><Relationship Id="rId313" Type="http://schemas.openxmlformats.org/officeDocument/2006/relationships/image" Target="media/image154.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oleObject" Target="embeddings/oleObject80.bin"/><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oleObject" Target="embeddings/oleObject186.bin"/><Relationship Id="rId397" Type="http://schemas.openxmlformats.org/officeDocument/2006/relationships/oleObject" Target="embeddings/oleObject195.bin"/><Relationship Id="rId4" Type="http://schemas.openxmlformats.org/officeDocument/2006/relationships/styles" Target="styles.xml"/><Relationship Id="rId180" Type="http://schemas.openxmlformats.org/officeDocument/2006/relationships/image" Target="media/image88.wmf"/><Relationship Id="rId215" Type="http://schemas.openxmlformats.org/officeDocument/2006/relationships/image" Target="media/image105.wmf"/><Relationship Id="rId236" Type="http://schemas.openxmlformats.org/officeDocument/2006/relationships/oleObject" Target="embeddings/oleObject114.bin"/><Relationship Id="rId257" Type="http://schemas.openxmlformats.org/officeDocument/2006/relationships/image" Target="media/image126.wmf"/><Relationship Id="rId278" Type="http://schemas.openxmlformats.org/officeDocument/2006/relationships/oleObject" Target="embeddings/oleObject135.bin"/><Relationship Id="rId401" Type="http://schemas.openxmlformats.org/officeDocument/2006/relationships/oleObject" Target="embeddings/oleObject196.bin"/><Relationship Id="rId422" Type="http://schemas.openxmlformats.org/officeDocument/2006/relationships/image" Target="media/image210.wmf"/><Relationship Id="rId443" Type="http://schemas.openxmlformats.org/officeDocument/2006/relationships/image" Target="media/image222.wmf"/><Relationship Id="rId464" Type="http://schemas.openxmlformats.org/officeDocument/2006/relationships/oleObject" Target="embeddings/oleObject225.bin"/><Relationship Id="rId303" Type="http://schemas.openxmlformats.org/officeDocument/2006/relationships/image" Target="media/image149.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oleObject" Target="embeddings/oleObject169.bin"/><Relationship Id="rId387" Type="http://schemas.openxmlformats.org/officeDocument/2006/relationships/oleObject" Target="embeddings/oleObject192.bin"/><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image" Target="media/image121.wmf"/><Relationship Id="rId412" Type="http://schemas.openxmlformats.org/officeDocument/2006/relationships/oleObject" Target="embeddings/oleObject202.bin"/><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oleObject" Target="embeddings/oleObject219.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53.bin"/><Relationship Id="rId356" Type="http://schemas.openxmlformats.org/officeDocument/2006/relationships/image" Target="media/image175.wmf"/><Relationship Id="rId398" Type="http://schemas.openxmlformats.org/officeDocument/2006/relationships/image" Target="media/image196.png"/><Relationship Id="rId95" Type="http://schemas.openxmlformats.org/officeDocument/2006/relationships/image" Target="media/image45.wmf"/><Relationship Id="rId160" Type="http://schemas.openxmlformats.org/officeDocument/2006/relationships/image" Target="media/image78.wmf"/><Relationship Id="rId216" Type="http://schemas.openxmlformats.org/officeDocument/2006/relationships/oleObject" Target="embeddings/oleObject104.bin"/><Relationship Id="rId423" Type="http://schemas.openxmlformats.org/officeDocument/2006/relationships/oleObject" Target="embeddings/oleObject206.bin"/><Relationship Id="rId258" Type="http://schemas.openxmlformats.org/officeDocument/2006/relationships/oleObject" Target="embeddings/oleObject125.bin"/><Relationship Id="rId465" Type="http://schemas.openxmlformats.org/officeDocument/2006/relationships/image" Target="media/image233.w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oleObject" Target="embeddings/oleObject158.bin"/><Relationship Id="rId367" Type="http://schemas.openxmlformats.org/officeDocument/2006/relationships/image" Target="media/image182.wmf"/><Relationship Id="rId171" Type="http://schemas.openxmlformats.org/officeDocument/2006/relationships/oleObject" Target="embeddings/oleObject81.bin"/><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image" Target="media/image217.png"/><Relationship Id="rId476" Type="http://schemas.openxmlformats.org/officeDocument/2006/relationships/hyperlink" Target="https://doi.org/10.4208/cicp.oa-2020-0164" TargetMode="External"/><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6.bin"/><Relationship Id="rId336" Type="http://schemas.openxmlformats.org/officeDocument/2006/relationships/oleObject" Target="embeddings/oleObject164.bin"/><Relationship Id="rId75" Type="http://schemas.openxmlformats.org/officeDocument/2006/relationships/image" Target="media/image35.wmf"/><Relationship Id="rId140" Type="http://schemas.openxmlformats.org/officeDocument/2006/relationships/oleObject" Target="embeddings/oleObject66.bin"/><Relationship Id="rId182" Type="http://schemas.openxmlformats.org/officeDocument/2006/relationships/image" Target="media/image89.wmf"/><Relationship Id="rId378" Type="http://schemas.openxmlformats.org/officeDocument/2006/relationships/image" Target="media/image184.wmf"/><Relationship Id="rId403" Type="http://schemas.openxmlformats.org/officeDocument/2006/relationships/oleObject" Target="embeddings/oleObject197.bin"/><Relationship Id="rId6" Type="http://schemas.openxmlformats.org/officeDocument/2006/relationships/webSettings" Target="webSettings.xml"/><Relationship Id="rId238" Type="http://schemas.openxmlformats.org/officeDocument/2006/relationships/oleObject" Target="embeddings/oleObject115.bin"/><Relationship Id="rId445" Type="http://schemas.openxmlformats.org/officeDocument/2006/relationships/image" Target="media/image223.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oleObject" Target="embeddings/oleObject170.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oleObject" Target="embeddings/oleObject193.bin"/><Relationship Id="rId193" Type="http://schemas.openxmlformats.org/officeDocument/2006/relationships/oleObject" Target="embeddings/oleObject92.bin"/><Relationship Id="rId207" Type="http://schemas.openxmlformats.org/officeDocument/2006/relationships/oleObject" Target="embeddings/oleObject99.bin"/><Relationship Id="rId249" Type="http://schemas.openxmlformats.org/officeDocument/2006/relationships/image" Target="media/image122.wmf"/><Relationship Id="rId414" Type="http://schemas.openxmlformats.org/officeDocument/2006/relationships/oleObject" Target="embeddings/oleObject203.bin"/><Relationship Id="rId456" Type="http://schemas.openxmlformats.org/officeDocument/2006/relationships/oleObject" Target="embeddings/oleObject220.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6.bin"/><Relationship Id="rId316" Type="http://schemas.openxmlformats.org/officeDocument/2006/relationships/oleObject" Target="embeddings/oleObject154.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6.bin"/><Relationship Id="rId358" Type="http://schemas.openxmlformats.org/officeDocument/2006/relationships/image" Target="media/image176.wmf"/><Relationship Id="rId162" Type="http://schemas.openxmlformats.org/officeDocument/2006/relationships/image" Target="media/image79.wmf"/><Relationship Id="rId218" Type="http://schemas.openxmlformats.org/officeDocument/2006/relationships/oleObject" Target="embeddings/oleObject105.bin"/><Relationship Id="rId425" Type="http://schemas.openxmlformats.org/officeDocument/2006/relationships/oleObject" Target="embeddings/oleObject207.bin"/><Relationship Id="rId467" Type="http://schemas.openxmlformats.org/officeDocument/2006/relationships/image" Target="media/image234.wmf"/><Relationship Id="rId271" Type="http://schemas.openxmlformats.org/officeDocument/2006/relationships/image" Target="media/image133.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3.wmf"/><Relationship Id="rId327" Type="http://schemas.openxmlformats.org/officeDocument/2006/relationships/oleObject" Target="embeddings/oleObject159.bin"/><Relationship Id="rId369" Type="http://schemas.openxmlformats.org/officeDocument/2006/relationships/oleObject" Target="embeddings/oleObject180.bin"/><Relationship Id="rId173" Type="http://schemas.openxmlformats.org/officeDocument/2006/relationships/oleObject" Target="embeddings/oleObject82.bin"/><Relationship Id="rId229" Type="http://schemas.openxmlformats.org/officeDocument/2006/relationships/image" Target="media/image112.wmf"/><Relationship Id="rId380" Type="http://schemas.openxmlformats.org/officeDocument/2006/relationships/image" Target="media/image185.wmf"/><Relationship Id="rId436" Type="http://schemas.openxmlformats.org/officeDocument/2006/relationships/oleObject" Target="embeddings/oleObject211.bin"/><Relationship Id="rId240" Type="http://schemas.openxmlformats.org/officeDocument/2006/relationships/oleObject" Target="embeddings/oleObject116.bin"/><Relationship Id="rId478" Type="http://schemas.openxmlformats.org/officeDocument/2006/relationships/header" Target="header1.xml"/><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5.bin"/><Relationship Id="rId8" Type="http://schemas.openxmlformats.org/officeDocument/2006/relationships/endnotes" Target="endnotes.xml"/><Relationship Id="rId142" Type="http://schemas.openxmlformats.org/officeDocument/2006/relationships/oleObject" Target="embeddings/oleObject67.bin"/><Relationship Id="rId184" Type="http://schemas.openxmlformats.org/officeDocument/2006/relationships/image" Target="media/image90.wmf"/><Relationship Id="rId391" Type="http://schemas.openxmlformats.org/officeDocument/2006/relationships/image" Target="media/image191.png"/><Relationship Id="rId405" Type="http://schemas.openxmlformats.org/officeDocument/2006/relationships/oleObject" Target="embeddings/oleObject198.bin"/><Relationship Id="rId447" Type="http://schemas.openxmlformats.org/officeDocument/2006/relationships/image" Target="media/image224.wmf"/><Relationship Id="rId251" Type="http://schemas.openxmlformats.org/officeDocument/2006/relationships/image" Target="media/image123.wmf"/><Relationship Id="rId46" Type="http://schemas.openxmlformats.org/officeDocument/2006/relationships/oleObject" Target="embeddings/oleObject19.bin"/><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oleObject" Target="embeddings/oleObject171.bin"/><Relationship Id="rId88" Type="http://schemas.openxmlformats.org/officeDocument/2006/relationships/oleObject" Target="embeddings/oleObject40.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oleObject" Target="embeddings/oleObject93.bin"/><Relationship Id="rId209" Type="http://schemas.openxmlformats.org/officeDocument/2006/relationships/image" Target="media/image102.wmf"/><Relationship Id="rId360" Type="http://schemas.openxmlformats.org/officeDocument/2006/relationships/image" Target="media/image177.png"/><Relationship Id="rId416" Type="http://schemas.openxmlformats.org/officeDocument/2006/relationships/image" Target="media/image206.png"/><Relationship Id="rId220" Type="http://schemas.openxmlformats.org/officeDocument/2006/relationships/oleObject" Target="embeddings/oleObject106.bin"/><Relationship Id="rId458" Type="http://schemas.openxmlformats.org/officeDocument/2006/relationships/oleObject" Target="embeddings/oleObject222.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5.bin"/><Relationship Id="rId99" Type="http://schemas.openxmlformats.org/officeDocument/2006/relationships/image" Target="media/image47.wmf"/><Relationship Id="rId122" Type="http://schemas.openxmlformats.org/officeDocument/2006/relationships/oleObject" Target="embeddings/oleObject57.bin"/><Relationship Id="rId164" Type="http://schemas.openxmlformats.org/officeDocument/2006/relationships/image" Target="media/image80.wmf"/><Relationship Id="rId371" Type="http://schemas.openxmlformats.org/officeDocument/2006/relationships/oleObject" Target="embeddings/oleObject182.bin"/><Relationship Id="rId427" Type="http://schemas.openxmlformats.org/officeDocument/2006/relationships/oleObject" Target="embeddings/oleObject208.bin"/><Relationship Id="rId469" Type="http://schemas.openxmlformats.org/officeDocument/2006/relationships/image" Target="media/image235.wmf"/><Relationship Id="rId26" Type="http://schemas.openxmlformats.org/officeDocument/2006/relationships/oleObject" Target="embeddings/oleObject9.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oleObject" Target="embeddings/oleObject160.bin"/><Relationship Id="rId480" Type="http://schemas.openxmlformats.org/officeDocument/2006/relationships/footer" Target="footer1.xml"/><Relationship Id="rId68" Type="http://schemas.openxmlformats.org/officeDocument/2006/relationships/oleObject" Target="embeddings/oleObject30.bin"/><Relationship Id="rId133" Type="http://schemas.openxmlformats.org/officeDocument/2006/relationships/image" Target="media/image64.wmf"/><Relationship Id="rId175" Type="http://schemas.openxmlformats.org/officeDocument/2006/relationships/oleObject" Target="embeddings/oleObject83.bin"/><Relationship Id="rId340" Type="http://schemas.openxmlformats.org/officeDocument/2006/relationships/oleObject" Target="embeddings/oleObject166.bin"/><Relationship Id="rId200" Type="http://schemas.openxmlformats.org/officeDocument/2006/relationships/image" Target="media/image98.wmf"/><Relationship Id="rId382" Type="http://schemas.openxmlformats.org/officeDocument/2006/relationships/image" Target="media/image186.wmf"/><Relationship Id="rId438" Type="http://schemas.openxmlformats.org/officeDocument/2006/relationships/oleObject" Target="embeddings/oleObject212.bin"/><Relationship Id="rId242" Type="http://schemas.openxmlformats.org/officeDocument/2006/relationships/oleObject" Target="embeddings/oleObject117.bin"/><Relationship Id="rId284" Type="http://schemas.openxmlformats.org/officeDocument/2006/relationships/oleObject" Target="embeddings/oleObject138.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90" Type="http://schemas.openxmlformats.org/officeDocument/2006/relationships/oleObject" Target="embeddings/oleObject41.bin"/><Relationship Id="rId186" Type="http://schemas.openxmlformats.org/officeDocument/2006/relationships/image" Target="media/image91.wmf"/><Relationship Id="rId351" Type="http://schemas.openxmlformats.org/officeDocument/2006/relationships/oleObject" Target="embeddings/oleObject172.bin"/><Relationship Id="rId393" Type="http://schemas.openxmlformats.org/officeDocument/2006/relationships/image" Target="media/image193.wmf"/><Relationship Id="rId407" Type="http://schemas.openxmlformats.org/officeDocument/2006/relationships/oleObject" Target="embeddings/oleObject199.bin"/><Relationship Id="rId449" Type="http://schemas.openxmlformats.org/officeDocument/2006/relationships/image" Target="media/image225.wmf"/><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3.bin"/><Relationship Id="rId48" Type="http://schemas.openxmlformats.org/officeDocument/2006/relationships/oleObject" Target="embeddings/oleObject20.bin"/><Relationship Id="rId113" Type="http://schemas.openxmlformats.org/officeDocument/2006/relationships/image" Target="media/image54.wmf"/><Relationship Id="rId320" Type="http://schemas.openxmlformats.org/officeDocument/2006/relationships/image" Target="media/image158.wmf"/><Relationship Id="rId155" Type="http://schemas.openxmlformats.org/officeDocument/2006/relationships/image" Target="media/image75.wmf"/><Relationship Id="rId197" Type="http://schemas.openxmlformats.org/officeDocument/2006/relationships/oleObject" Target="embeddings/oleObject94.bin"/><Relationship Id="rId362" Type="http://schemas.openxmlformats.org/officeDocument/2006/relationships/image" Target="media/image179.png"/><Relationship Id="rId418" Type="http://schemas.openxmlformats.org/officeDocument/2006/relationships/image" Target="media/image208.wmf"/><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image" Target="media/image236.wmf"/><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8.bin"/><Relationship Id="rId70" Type="http://schemas.openxmlformats.org/officeDocument/2006/relationships/oleObject" Target="embeddings/oleObject31.bin"/><Relationship Id="rId166" Type="http://schemas.openxmlformats.org/officeDocument/2006/relationships/image" Target="media/image81.wmf"/><Relationship Id="rId331" Type="http://schemas.openxmlformats.org/officeDocument/2006/relationships/oleObject" Target="embeddings/oleObject161.bin"/><Relationship Id="rId373" Type="http://schemas.openxmlformats.org/officeDocument/2006/relationships/oleObject" Target="embeddings/oleObject184.bin"/><Relationship Id="rId429" Type="http://schemas.openxmlformats.org/officeDocument/2006/relationships/oleObject" Target="embeddings/oleObject209.bin"/><Relationship Id="rId1" Type="http://schemas.microsoft.com/office/2006/relationships/keyMapCustomizations" Target="customizations.xml"/><Relationship Id="rId233" Type="http://schemas.openxmlformats.org/officeDocument/2006/relationships/image" Target="media/image114.wmf"/><Relationship Id="rId440" Type="http://schemas.openxmlformats.org/officeDocument/2006/relationships/oleObject" Target="embeddings/oleObject213.bin"/><Relationship Id="rId28" Type="http://schemas.openxmlformats.org/officeDocument/2006/relationships/oleObject" Target="embeddings/oleObject10.bin"/><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theme" Target="theme/theme1.xml"/><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oleObject" Target="embeddings/oleObject84.bin"/><Relationship Id="rId342" Type="http://schemas.openxmlformats.org/officeDocument/2006/relationships/image" Target="media/image168.wmf"/><Relationship Id="rId384" Type="http://schemas.openxmlformats.org/officeDocument/2006/relationships/image" Target="media/image187.wmf"/><Relationship Id="rId202" Type="http://schemas.openxmlformats.org/officeDocument/2006/relationships/image" Target="media/image99.wmf"/><Relationship Id="rId244" Type="http://schemas.openxmlformats.org/officeDocument/2006/relationships/oleObject" Target="embeddings/oleObject118.bin"/><Relationship Id="rId39" Type="http://schemas.openxmlformats.org/officeDocument/2006/relationships/image" Target="media/image17.wmf"/><Relationship Id="rId286" Type="http://schemas.openxmlformats.org/officeDocument/2006/relationships/oleObject" Target="embeddings/oleObject139.bin"/><Relationship Id="rId451" Type="http://schemas.openxmlformats.org/officeDocument/2006/relationships/image" Target="media/image226.png"/><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image" Target="media/image92.wmf"/><Relationship Id="rId311" Type="http://schemas.openxmlformats.org/officeDocument/2006/relationships/image" Target="media/image153.wmf"/><Relationship Id="rId353" Type="http://schemas.openxmlformats.org/officeDocument/2006/relationships/oleObject" Target="embeddings/oleObject173.bin"/><Relationship Id="rId395" Type="http://schemas.openxmlformats.org/officeDocument/2006/relationships/image" Target="media/image194.png"/><Relationship Id="rId409" Type="http://schemas.openxmlformats.org/officeDocument/2006/relationships/oleObject" Target="embeddings/oleObject200.bin"/><Relationship Id="rId92" Type="http://schemas.openxmlformats.org/officeDocument/2006/relationships/oleObject" Target="embeddings/oleObject42.bin"/><Relationship Id="rId213" Type="http://schemas.openxmlformats.org/officeDocument/2006/relationships/image" Target="media/image104.wmf"/><Relationship Id="rId420" Type="http://schemas.openxmlformats.org/officeDocument/2006/relationships/image" Target="media/image209.wmf"/><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oleObject" Target="embeddings/oleObject224.bin"/><Relationship Id="rId115" Type="http://schemas.openxmlformats.org/officeDocument/2006/relationships/image" Target="media/image55.wmf"/><Relationship Id="rId157" Type="http://schemas.openxmlformats.org/officeDocument/2006/relationships/image" Target="media/image76.png"/><Relationship Id="rId322" Type="http://schemas.openxmlformats.org/officeDocument/2006/relationships/image" Target="media/image159.wmf"/><Relationship Id="rId364" Type="http://schemas.openxmlformats.org/officeDocument/2006/relationships/oleObject" Target="embeddings/oleObject177.bin"/><Relationship Id="rId61" Type="http://schemas.openxmlformats.org/officeDocument/2006/relationships/image" Target="media/image28.wmf"/><Relationship Id="rId199" Type="http://schemas.openxmlformats.org/officeDocument/2006/relationships/oleObject" Target="embeddings/oleObject95.bin"/><Relationship Id="rId19" Type="http://schemas.openxmlformats.org/officeDocument/2006/relationships/image" Target="media/image7.wmf"/><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oleObject" Target="embeddings/oleObject210.bin"/><Relationship Id="rId473" Type="http://schemas.openxmlformats.org/officeDocument/2006/relationships/oleObject" Target="embeddings/oleObject230.bin"/><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image" Target="media/image82.wmf"/><Relationship Id="rId333" Type="http://schemas.openxmlformats.org/officeDocument/2006/relationships/oleObject" Target="embeddings/oleObject162.bin"/><Relationship Id="rId72" Type="http://schemas.openxmlformats.org/officeDocument/2006/relationships/oleObject" Target="embeddings/oleObject32.bin"/><Relationship Id="rId375" Type="http://schemas.openxmlformats.org/officeDocument/2006/relationships/image" Target="media/image183.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82B68-C29B-4767-8CA6-6900F730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3961</TotalTime>
  <Pages>22</Pages>
  <Words>9521</Words>
  <Characters>54274</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63668</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4980737</vt:i4>
      </vt:variant>
      <vt:variant>
        <vt:i4>10</vt:i4>
      </vt:variant>
      <vt:variant>
        <vt:i4>0</vt:i4>
      </vt:variant>
      <vt:variant>
        <vt:i4>5</vt:i4>
      </vt:variant>
      <vt:variant>
        <vt:lpwstr>http://www.sciencedirect.com/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洋 刘</cp:lastModifiedBy>
  <cp:revision>250</cp:revision>
  <cp:lastPrinted>2026-07-30T14:15:00Z</cp:lastPrinted>
  <dcterms:created xsi:type="dcterms:W3CDTF">2025-10-24T06:39:00Z</dcterms:created>
  <dcterms:modified xsi:type="dcterms:W3CDTF">2026-08-01T11:14:00Z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TextFE=宋体_x000d_</vt:lpwstr>
  </property>
  <property fmtid="{D5CDD505-2E9C-101B-9397-08002B2CF9AE}" pid="5" name="MTPreferences 1">
    <vt:lpwstr>
_x000d_
[Sizes]_x000d_
Full=10 pt_x000d_
Script=7 pt_x000d_
ScriptScript=5 pt_x000d_
Symbol=18 pt_x000d_
SubSymbol=12 pt_x000d_
User1=75 %_x000d_
User2=150 %_x000d_
SmallLargeIncr=1 pt_x000d_
_x000d_
[Spacing]_x000d_
LineSpacing=150 %_x000d_
MatrixRowSpacing=150 %_x000d_
MatrixColSpacing=100 %_x000d_
SuperscriptHeight=45 %_x000d_
SubscriptDepth=25 </vt:lpwstr>
  </property>
  <property fmtid="{D5CDD505-2E9C-101B-9397-08002B2CF9AE}" pid="6" name="MTPreferences 2">
    <vt:lpwstr>%_x000d_
SubSupGap=8 %_x000d_
LimHeight=25 %_x000d_
LimDepth=100 %_x000d_
LimLineSpacing=100 %_x000d_
NumerHeight=35 %_x000d_
DenomDepth=100 %_x000d_
FractBarOver=1 pt_x000d_
FractBarThick=0.5 pt_x000d_
SubFractBarThick=0.25 pt_x000d_
FractGap=8 %_x000d_
FenceOver=1 pt_x000d_
OperSpacing=100 %_x000d_
NonOperSpacing=100 %_x000d_
CharWidth</vt:lpwstr>
  </property>
  <property fmtid="{D5CDD505-2E9C-101B-9397-08002B2CF9AE}" pid="7" name="MTPreferences 3">
    <vt:lpwstr>=0 %_x000d_
MinGap=8 %_x000d_
VertRadGap=17 %_x000d_
HorizRadGap=8 %_x000d_
RadWidth=100 %_x000d_
EmbellGap=1.5 pt_x000d_
PrimeHeight=45 %_x000d_
BoxStrokeThick=5 %_x000d_
StikeThruThick=5 %_x000d_
MatrixLineThick=5 %_x000d_
RadStrokeThick=5 %_x000d_
HorizFenceGap=10 %_x000d_
_x000d_
</vt:lpwstr>
  </property>
  <property fmtid="{D5CDD505-2E9C-101B-9397-08002B2CF9AE}" pid="8" name="MTPreferenceSource">
    <vt:lpwstr>1.eqp</vt:lpwstr>
  </property>
  <property fmtid="{D5CDD505-2E9C-101B-9397-08002B2CF9AE}" pid="9" name="MTWinEqns">
    <vt:bool>true</vt:bool>
  </property>
</Properties>
</file>