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F1ABA" w14:textId="306BEFAF" w:rsidR="00C409D2" w:rsidRPr="00C409D2" w:rsidRDefault="000449D1" w:rsidP="00C409D2">
      <w:pPr>
        <w:spacing w:after="0" w:line="264" w:lineRule="auto"/>
        <w:ind w:leftChars="2300" w:left="5060"/>
        <w:rPr>
          <w:rFonts w:ascii="Times New Roman" w:hAnsi="Times New Roman" w:cs="Times New Roman"/>
          <w:szCs w:val="22"/>
        </w:rPr>
      </w:pPr>
      <w:r w:rsidRPr="000449D1">
        <w:rPr>
          <w:rFonts w:ascii="Times New Roman" w:hAnsi="Times New Roman" w:cs="Times New Roman" w:hint="eastAsia"/>
          <w:szCs w:val="22"/>
        </w:rPr>
        <w:t>Dong Liu, P</w:t>
      </w:r>
      <w:r w:rsidR="0072276C">
        <w:rPr>
          <w:rFonts w:ascii="Times New Roman" w:hAnsi="Times New Roman" w:cs="Times New Roman" w:hint="eastAsia"/>
          <w:szCs w:val="22"/>
        </w:rPr>
        <w:t>rof.</w:t>
      </w:r>
    </w:p>
    <w:p w14:paraId="064139E0" w14:textId="76C50CDF" w:rsidR="00C409D2" w:rsidRPr="00C409D2" w:rsidRDefault="000449D1" w:rsidP="00C409D2">
      <w:pPr>
        <w:spacing w:after="0" w:line="264" w:lineRule="auto"/>
        <w:ind w:leftChars="2300" w:left="5060"/>
        <w:rPr>
          <w:rFonts w:ascii="Times New Roman" w:hAnsi="Times New Roman" w:cs="Times New Roman"/>
          <w:szCs w:val="22"/>
        </w:rPr>
      </w:pPr>
      <w:r w:rsidRPr="000449D1">
        <w:rPr>
          <w:rFonts w:ascii="Times New Roman" w:hAnsi="Times New Roman" w:cs="Times New Roman" w:hint="eastAsia"/>
          <w:szCs w:val="22"/>
        </w:rPr>
        <w:t>Nuclear Power Institute of China</w:t>
      </w:r>
    </w:p>
    <w:p w14:paraId="0F560ADD" w14:textId="107911BA" w:rsidR="00C409D2" w:rsidRPr="00C409D2" w:rsidRDefault="00C409D2" w:rsidP="00C409D2">
      <w:pPr>
        <w:spacing w:after="0" w:line="264" w:lineRule="auto"/>
        <w:ind w:leftChars="2300" w:left="5060"/>
        <w:rPr>
          <w:rFonts w:ascii="Times New Roman" w:hAnsi="Times New Roman" w:cs="Times New Roman"/>
          <w:szCs w:val="22"/>
        </w:rPr>
      </w:pPr>
      <w:r w:rsidRPr="00C409D2">
        <w:rPr>
          <w:rFonts w:ascii="Times New Roman" w:hAnsi="Times New Roman" w:cs="Times New Roman"/>
          <w:szCs w:val="22"/>
        </w:rPr>
        <w:t xml:space="preserve">Chengdu, </w:t>
      </w:r>
      <w:r w:rsidR="000449D1" w:rsidRPr="000449D1">
        <w:rPr>
          <w:rFonts w:ascii="Times New Roman" w:hAnsi="Times New Roman" w:cs="Times New Roman" w:hint="eastAsia"/>
          <w:szCs w:val="22"/>
        </w:rPr>
        <w:t>610005</w:t>
      </w:r>
    </w:p>
    <w:p w14:paraId="72EB7482" w14:textId="77777777" w:rsidR="00C409D2" w:rsidRPr="00C409D2" w:rsidRDefault="00C409D2" w:rsidP="00C409D2">
      <w:pPr>
        <w:spacing w:after="0" w:line="264" w:lineRule="auto"/>
        <w:ind w:leftChars="2300" w:left="5060"/>
        <w:rPr>
          <w:rFonts w:ascii="Times New Roman" w:hAnsi="Times New Roman" w:cs="Times New Roman"/>
          <w:szCs w:val="22"/>
        </w:rPr>
      </w:pPr>
      <w:r w:rsidRPr="00C409D2">
        <w:rPr>
          <w:rFonts w:ascii="Times New Roman" w:hAnsi="Times New Roman" w:cs="Times New Roman"/>
          <w:szCs w:val="22"/>
        </w:rPr>
        <w:t>China</w:t>
      </w:r>
    </w:p>
    <w:p w14:paraId="4DE19038" w14:textId="6F7DDE48" w:rsidR="00C409D2" w:rsidRPr="00C409D2" w:rsidRDefault="00C409D2" w:rsidP="00C409D2">
      <w:pPr>
        <w:spacing w:after="0" w:line="264" w:lineRule="auto"/>
        <w:ind w:leftChars="2300" w:left="5060"/>
        <w:rPr>
          <w:rFonts w:ascii="Times New Roman" w:hAnsi="Times New Roman" w:cs="Times New Roman"/>
          <w:szCs w:val="22"/>
        </w:rPr>
      </w:pPr>
      <w:r w:rsidRPr="00C409D2">
        <w:rPr>
          <w:rFonts w:ascii="Times New Roman" w:hAnsi="Times New Roman" w:cs="Times New Roman"/>
          <w:szCs w:val="22"/>
        </w:rPr>
        <w:t xml:space="preserve">Email: </w:t>
      </w:r>
      <w:r w:rsidR="00625FD0" w:rsidRPr="00625FD0">
        <w:rPr>
          <w:rFonts w:ascii="Times New Roman" w:hAnsi="Times New Roman" w:cs="Times New Roman"/>
          <w:szCs w:val="22"/>
        </w:rPr>
        <w:t>liudong@npic.ac.cn</w:t>
      </w:r>
    </w:p>
    <w:p w14:paraId="61668AE2" w14:textId="5E2A8457" w:rsidR="00C409D2" w:rsidRPr="00C409D2" w:rsidRDefault="00424E7F" w:rsidP="00C409D2">
      <w:pPr>
        <w:spacing w:after="0" w:line="264" w:lineRule="auto"/>
        <w:rPr>
          <w:rFonts w:ascii="Times New Roman" w:hAnsi="Times New Roman" w:cs="Times New Roman"/>
          <w:szCs w:val="22"/>
        </w:rPr>
      </w:pPr>
      <w:r>
        <w:rPr>
          <w:rFonts w:ascii="Times New Roman" w:hAnsi="Times New Roman" w:cs="Times New Roman"/>
          <w:szCs w:val="22"/>
        </w:rPr>
        <w:t xml:space="preserve">April </w:t>
      </w:r>
      <w:r w:rsidR="00137023">
        <w:rPr>
          <w:rFonts w:ascii="Times New Roman" w:hAnsi="Times New Roman" w:cs="Times New Roman" w:hint="eastAsia"/>
          <w:szCs w:val="22"/>
        </w:rPr>
        <w:t>21</w:t>
      </w:r>
      <w:r>
        <w:rPr>
          <w:rFonts w:ascii="Times New Roman" w:hAnsi="Times New Roman" w:cs="Times New Roman"/>
          <w:szCs w:val="22"/>
        </w:rPr>
        <w:t>, 2026</w:t>
      </w:r>
      <w:r w:rsidR="00C409D2" w:rsidRPr="00C409D2">
        <w:rPr>
          <w:rFonts w:ascii="Times New Roman" w:hAnsi="Times New Roman" w:cs="Times New Roman"/>
          <w:szCs w:val="22"/>
        </w:rPr>
        <w:t>.</w:t>
      </w:r>
    </w:p>
    <w:p w14:paraId="35EAF870" w14:textId="6B8A105A" w:rsidR="00C409D2" w:rsidRPr="00C409D2" w:rsidRDefault="00C409D2" w:rsidP="00C409D2">
      <w:pPr>
        <w:spacing w:after="0" w:line="264" w:lineRule="auto"/>
        <w:rPr>
          <w:rFonts w:ascii="Times New Roman" w:hAnsi="Times New Roman" w:cs="Times New Roman"/>
          <w:szCs w:val="22"/>
        </w:rPr>
      </w:pPr>
      <w:r w:rsidRPr="00C409D2">
        <w:rPr>
          <w:rFonts w:ascii="Times New Roman" w:hAnsi="Times New Roman" w:cs="Times New Roman"/>
          <w:szCs w:val="22"/>
        </w:rPr>
        <w:t xml:space="preserve">Editor of </w:t>
      </w:r>
      <w:r w:rsidR="005C1F96" w:rsidRPr="005C1F96">
        <w:rPr>
          <w:rFonts w:ascii="Times New Roman" w:hAnsi="Times New Roman" w:cs="Times New Roman" w:hint="eastAsia"/>
          <w:b/>
          <w:bCs/>
          <w:i/>
          <w:iCs/>
          <w:szCs w:val="22"/>
        </w:rPr>
        <w:t>Journal of Computational and Applied Mathematics</w:t>
      </w:r>
    </w:p>
    <w:p w14:paraId="1249AF97" w14:textId="77777777" w:rsidR="00C409D2" w:rsidRPr="00F323AF" w:rsidRDefault="00C409D2" w:rsidP="00C409D2">
      <w:pPr>
        <w:spacing w:after="0" w:line="264" w:lineRule="auto"/>
        <w:rPr>
          <w:rFonts w:ascii="Times New Roman" w:hAnsi="Times New Roman" w:cs="Times New Roman"/>
          <w:szCs w:val="22"/>
        </w:rPr>
      </w:pPr>
    </w:p>
    <w:p w14:paraId="093FF28E" w14:textId="648CF98E" w:rsidR="00542309" w:rsidRDefault="00C409D2" w:rsidP="00542309">
      <w:pPr>
        <w:spacing w:after="0" w:line="264" w:lineRule="auto"/>
        <w:rPr>
          <w:rFonts w:ascii="Times New Roman" w:hAnsi="Times New Roman" w:cs="Times New Roman"/>
          <w:szCs w:val="22"/>
        </w:rPr>
      </w:pPr>
      <w:r w:rsidRPr="00C409D2">
        <w:rPr>
          <w:rFonts w:ascii="Times New Roman" w:hAnsi="Times New Roman" w:cs="Times New Roman"/>
          <w:szCs w:val="22"/>
        </w:rPr>
        <w:t>Dear editor,</w:t>
      </w:r>
    </w:p>
    <w:p w14:paraId="75EA273C" w14:textId="39A515B7" w:rsidR="00542309" w:rsidRPr="00542309" w:rsidRDefault="00C409D2" w:rsidP="00542309">
      <w:pPr>
        <w:ind w:firstLine="200"/>
        <w:jc w:val="both"/>
        <w:rPr>
          <w:rFonts w:ascii="Times New Roman" w:eastAsia="仿宋" w:hAnsi="Times New Roman" w:cs="Times New Roman"/>
        </w:rPr>
      </w:pPr>
      <w:r w:rsidRPr="00542309">
        <w:rPr>
          <w:rFonts w:ascii="Times New Roman" w:eastAsia="仿宋" w:hAnsi="Times New Roman" w:cs="Times New Roman"/>
        </w:rPr>
        <w:t xml:space="preserve">I am pleased to submit our manuscript titled </w:t>
      </w:r>
      <w:r w:rsidR="00414E14" w:rsidRPr="00414E14">
        <w:rPr>
          <w:rFonts w:ascii="Times New Roman" w:eastAsia="仿宋" w:hAnsi="Times New Roman" w:cs="Times New Roman" w:hint="eastAsia"/>
          <w:i/>
          <w:iCs/>
        </w:rPr>
        <w:t xml:space="preserve">Domain-decomposed antiderivative transformation iterative method: A deep learning approach for weakly and Cauchy </w:t>
      </w:r>
      <w:proofErr w:type="gramStart"/>
      <w:r w:rsidR="00414E14" w:rsidRPr="00414E14">
        <w:rPr>
          <w:rFonts w:ascii="Times New Roman" w:eastAsia="仿宋" w:hAnsi="Times New Roman" w:cs="Times New Roman" w:hint="eastAsia"/>
          <w:i/>
          <w:iCs/>
        </w:rPr>
        <w:t>types</w:t>
      </w:r>
      <w:proofErr w:type="gramEnd"/>
      <w:r w:rsidR="00414E14" w:rsidRPr="00414E14">
        <w:rPr>
          <w:rFonts w:ascii="Times New Roman" w:eastAsia="仿宋" w:hAnsi="Times New Roman" w:cs="Times New Roman" w:hint="eastAsia"/>
          <w:i/>
          <w:iCs/>
        </w:rPr>
        <w:t xml:space="preserve"> singular integral equations</w:t>
      </w:r>
      <w:r w:rsidR="00417DA2" w:rsidRPr="00417DA2">
        <w:rPr>
          <w:rFonts w:ascii="Times New Roman" w:eastAsia="仿宋" w:hAnsi="Times New Roman" w:cs="Times New Roman"/>
          <w:i/>
          <w:iCs/>
        </w:rPr>
        <w:t>.</w:t>
      </w:r>
    </w:p>
    <w:p w14:paraId="40A35304" w14:textId="77777777" w:rsidR="00A8216B" w:rsidRPr="00A8216B" w:rsidRDefault="00A8216B" w:rsidP="00A8216B">
      <w:pPr>
        <w:ind w:firstLine="200"/>
        <w:jc w:val="both"/>
        <w:rPr>
          <w:rFonts w:ascii="Times New Roman" w:eastAsia="仿宋" w:hAnsi="Times New Roman" w:cs="Times New Roman"/>
        </w:rPr>
      </w:pPr>
      <w:r w:rsidRPr="00A8216B">
        <w:rPr>
          <w:rFonts w:ascii="Times New Roman" w:eastAsia="仿宋" w:hAnsi="Times New Roman" w:cs="Times New Roman" w:hint="eastAsia"/>
        </w:rPr>
        <w:t>The solution of singular integral equations is not only crucial in fundamental scientific research but also holds extensive application value in various practical industrial systems such as fracture mechanics and electromagnetism etc. It has long been a challenging and active research area in numerical computation. In recent years, significant progress has been made in numerical techniques for solving differential and integral equations through artificial intelligence deep learning methods, demonstrating potential advantages in aspects like continuity and accuracy. However, due to the singularity of the kernel functions in singular integral equations, traditional deep learning frameworks face unique challenges. Consequently, research on solving singular integral equations using deep learning methods has rarely been reported to date.</w:t>
      </w:r>
    </w:p>
    <w:p w14:paraId="36A1621F" w14:textId="4F022973" w:rsidR="00992F09" w:rsidRPr="00992F09" w:rsidRDefault="00A8216B" w:rsidP="00A8216B">
      <w:pPr>
        <w:ind w:firstLine="200"/>
        <w:jc w:val="both"/>
        <w:rPr>
          <w:rFonts w:ascii="Times New Roman" w:eastAsia="仿宋" w:hAnsi="Times New Roman" w:cs="Times New Roman"/>
        </w:rPr>
      </w:pPr>
      <w:r w:rsidRPr="00A8216B">
        <w:rPr>
          <w:rFonts w:ascii="Times New Roman" w:eastAsia="仿宋" w:hAnsi="Times New Roman" w:cs="Times New Roman" w:hint="eastAsia"/>
        </w:rPr>
        <w:t xml:space="preserve">To address these challenges, this paper proposes a </w:t>
      </w:r>
      <w:r w:rsidRPr="0077093B">
        <w:rPr>
          <w:rFonts w:ascii="Times New Roman" w:eastAsia="仿宋" w:hAnsi="Times New Roman" w:cs="Times New Roman" w:hint="eastAsia"/>
          <w:b/>
          <w:bCs/>
        </w:rPr>
        <w:t>Domain-decomposed antiderivative transformation iterative method</w:t>
      </w:r>
      <w:r w:rsidR="00414E14">
        <w:rPr>
          <w:rFonts w:ascii="Times New Roman" w:eastAsia="仿宋" w:hAnsi="Times New Roman" w:cs="Times New Roman" w:hint="eastAsia"/>
          <w:b/>
          <w:bCs/>
        </w:rPr>
        <w:t xml:space="preserve"> </w:t>
      </w:r>
      <w:r w:rsidR="00414E14" w:rsidRPr="00414E14">
        <w:rPr>
          <w:rFonts w:ascii="Times New Roman" w:eastAsia="仿宋" w:hAnsi="Times New Roman" w:cs="Times New Roman" w:hint="eastAsia"/>
          <w:b/>
          <w:bCs/>
        </w:rPr>
        <w:t xml:space="preserve">for weakly and Cauchy </w:t>
      </w:r>
      <w:proofErr w:type="gramStart"/>
      <w:r w:rsidR="00414E14" w:rsidRPr="00414E14">
        <w:rPr>
          <w:rFonts w:ascii="Times New Roman" w:eastAsia="仿宋" w:hAnsi="Times New Roman" w:cs="Times New Roman" w:hint="eastAsia"/>
          <w:b/>
          <w:bCs/>
        </w:rPr>
        <w:t>types</w:t>
      </w:r>
      <w:proofErr w:type="gramEnd"/>
      <w:r w:rsidR="00414E14" w:rsidRPr="00414E14">
        <w:rPr>
          <w:rFonts w:ascii="Times New Roman" w:eastAsia="仿宋" w:hAnsi="Times New Roman" w:cs="Times New Roman" w:hint="eastAsia"/>
          <w:b/>
          <w:bCs/>
        </w:rPr>
        <w:t xml:space="preserve"> singular integral equations</w:t>
      </w:r>
      <w:r w:rsidRPr="00A8216B">
        <w:rPr>
          <w:rFonts w:ascii="Times New Roman" w:eastAsia="仿宋" w:hAnsi="Times New Roman" w:cs="Times New Roman" w:hint="eastAsia"/>
        </w:rPr>
        <w:t xml:space="preserve">. For linear singular equations, the method divides the solution domain into multiple subdomains and transforms the integral terms in each subdomain into antiderivatives of the integrand functions, thereby converting the singular integral equations into exact differential equation systems. Multiple neural networks are then mapped to approximate the unknown functions and their corresponding antiderivatives. Multiple neural network functions are mapped to the unknown functions and antiderivatives of the equations, and corresponding loss functions are constructed for iterative deep learning to ultimately obtain numerical solutions of the unknown functions. Numerical experiments on various typical examples demonstrate that the proposed method has high accuracy and applicability, with computational results exhibiting continuity advantages, thus </w:t>
      </w:r>
      <w:proofErr w:type="gramStart"/>
      <w:r w:rsidRPr="00A8216B">
        <w:rPr>
          <w:rFonts w:ascii="Times New Roman" w:eastAsia="仿宋" w:hAnsi="Times New Roman" w:cs="Times New Roman" w:hint="eastAsia"/>
        </w:rPr>
        <w:t>establishes</w:t>
      </w:r>
      <w:proofErr w:type="gramEnd"/>
      <w:r w:rsidRPr="00A8216B">
        <w:rPr>
          <w:rFonts w:ascii="Times New Roman" w:eastAsia="仿宋" w:hAnsi="Times New Roman" w:cs="Times New Roman" w:hint="eastAsia"/>
        </w:rPr>
        <w:t xml:space="preserve"> new technical approaches for numerical solutions of singular integral equations.</w:t>
      </w:r>
    </w:p>
    <w:p w14:paraId="3D771013" w14:textId="57C2F4C7" w:rsidR="00A8216B" w:rsidRPr="00A8216B" w:rsidRDefault="005C1F96" w:rsidP="00A8216B">
      <w:pPr>
        <w:ind w:firstLine="200"/>
        <w:jc w:val="both"/>
        <w:rPr>
          <w:rFonts w:ascii="Times New Roman" w:eastAsia="仿宋" w:hAnsi="Times New Roman" w:cs="Times New Roman"/>
        </w:rPr>
      </w:pPr>
      <w:r w:rsidRPr="005C1F96">
        <w:rPr>
          <w:rFonts w:ascii="Times New Roman" w:eastAsia="仿宋" w:hAnsi="Times New Roman" w:cs="Times New Roman" w:hint="eastAsia"/>
          <w:i/>
          <w:iCs/>
        </w:rPr>
        <w:t>Journal of Computational and Applied Mathematics</w:t>
      </w:r>
      <w:r w:rsidR="006332E0" w:rsidRPr="006332E0">
        <w:rPr>
          <w:rFonts w:ascii="Times New Roman" w:eastAsia="仿宋" w:hAnsi="Times New Roman" w:cs="Times New Roman" w:hint="eastAsia"/>
          <w:i/>
          <w:iCs/>
        </w:rPr>
        <w:t xml:space="preserve"> </w:t>
      </w:r>
      <w:r w:rsidRPr="005C1F96">
        <w:rPr>
          <w:rFonts w:ascii="Times New Roman" w:eastAsia="仿宋" w:hAnsi="Times New Roman" w:cs="Times New Roman" w:hint="eastAsia"/>
        </w:rPr>
        <w:t xml:space="preserve">is an international academic journal focusing on all branches of modern computational and applied mathematics, including </w:t>
      </w:r>
      <w:r w:rsidRPr="005C1F96">
        <w:rPr>
          <w:rFonts w:ascii="Times New Roman" w:eastAsia="仿宋" w:hAnsi="Times New Roman" w:cs="Times New Roman" w:hint="eastAsia"/>
        </w:rPr>
        <w:lastRenderedPageBreak/>
        <w:t xml:space="preserve">numerical analysis, scientific computing, </w:t>
      </w:r>
      <w:r w:rsidR="0006167F" w:rsidRPr="0006167F">
        <w:rPr>
          <w:rFonts w:ascii="Times New Roman" w:eastAsia="仿宋" w:hAnsi="Times New Roman" w:cs="Times New Roman" w:hint="eastAsia"/>
        </w:rPr>
        <w:t>numerical methods for partial differential equations</w:t>
      </w:r>
      <w:r w:rsidRPr="005C1F96">
        <w:rPr>
          <w:rFonts w:ascii="Times New Roman" w:eastAsia="仿宋" w:hAnsi="Times New Roman" w:cs="Times New Roman" w:hint="eastAsia"/>
        </w:rPr>
        <w:t>, optimization methods, and their applications in science and engineering.</w:t>
      </w:r>
      <w:r w:rsidR="00992F09" w:rsidRPr="009C2A71">
        <w:rPr>
          <w:rFonts w:ascii="Times New Roman" w:eastAsia="仿宋" w:hAnsi="Times New Roman" w:cs="Times New Roman"/>
        </w:rPr>
        <w:t xml:space="preserve"> </w:t>
      </w:r>
      <w:r w:rsidR="00A8216B" w:rsidRPr="00A8216B">
        <w:rPr>
          <w:rFonts w:ascii="Times New Roman" w:eastAsia="仿宋" w:hAnsi="Times New Roman" w:cs="Times New Roman" w:hint="eastAsia"/>
        </w:rPr>
        <w:t>We believe this work aligns well with the journal's mission, as it lies at the forefront of interdisciplinary research in applied mathematics and artificial intelligence. The study provides valuable insights for researchers in numerical computation methods and AI-related fields, with broad potential applications in elasticity, fracture mechanics, electromagnetics and other broad fields involving singular integral methods</w:t>
      </w:r>
      <w:r w:rsidR="0072276C">
        <w:rPr>
          <w:rFonts w:ascii="Times New Roman" w:eastAsia="仿宋" w:hAnsi="Times New Roman" w:cs="Times New Roman" w:hint="eastAsia"/>
        </w:rPr>
        <w:t>.</w:t>
      </w:r>
    </w:p>
    <w:p w14:paraId="1C61EE9A" w14:textId="1BB0904E" w:rsidR="00C409D2" w:rsidRPr="00966893" w:rsidRDefault="00A8216B" w:rsidP="00A8216B">
      <w:pPr>
        <w:ind w:firstLine="200"/>
        <w:jc w:val="both"/>
        <w:rPr>
          <w:rFonts w:ascii="Times New Roman" w:eastAsia="仿宋" w:hAnsi="Times New Roman" w:cs="Times New Roman"/>
          <w:i/>
          <w:iCs/>
        </w:rPr>
      </w:pPr>
      <w:bookmarkStart w:id="0" w:name="OLE_LINK1"/>
      <w:r w:rsidRPr="00A8216B">
        <w:rPr>
          <w:rFonts w:ascii="Times New Roman" w:eastAsia="仿宋" w:hAnsi="Times New Roman" w:cs="Times New Roman" w:hint="eastAsia"/>
        </w:rPr>
        <w:t>We solemnly declare that this manuscript is an original work, has not been published elsewhere, and is not currently under consideration by any other journal. All authors have read and approved the final manuscript and declare no conflicts of interest.</w:t>
      </w:r>
    </w:p>
    <w:p w14:paraId="740B3D0B" w14:textId="77777777" w:rsidR="00C409D2" w:rsidRDefault="00C409D2" w:rsidP="00542309">
      <w:pPr>
        <w:ind w:firstLine="200"/>
        <w:jc w:val="both"/>
        <w:rPr>
          <w:rFonts w:ascii="Times New Roman" w:eastAsia="仿宋" w:hAnsi="Times New Roman" w:cs="Times New Roman"/>
        </w:rPr>
      </w:pPr>
      <w:r w:rsidRPr="00966893">
        <w:rPr>
          <w:rFonts w:ascii="Times New Roman" w:eastAsia="仿宋" w:hAnsi="Times New Roman" w:cs="Times New Roman"/>
        </w:rPr>
        <w:t>Thank you for your consideration.</w:t>
      </w:r>
    </w:p>
    <w:p w14:paraId="28556371" w14:textId="77777777" w:rsidR="00C46871" w:rsidRPr="00C46871" w:rsidRDefault="00C46871" w:rsidP="00C46871">
      <w:pPr>
        <w:jc w:val="both"/>
        <w:rPr>
          <w:rFonts w:ascii="Times New Roman" w:eastAsia="仿宋" w:hAnsi="Times New Roman" w:cs="Times New Roman"/>
        </w:rPr>
      </w:pPr>
      <w:r w:rsidRPr="00C46871">
        <w:rPr>
          <w:rFonts w:ascii="Times New Roman" w:eastAsia="仿宋" w:hAnsi="Times New Roman" w:cs="Times New Roman" w:hint="eastAsia"/>
        </w:rPr>
        <w:t>Sincerely yours,</w:t>
      </w:r>
    </w:p>
    <w:p w14:paraId="56EB2938" w14:textId="3E97217E" w:rsidR="0080102B" w:rsidRDefault="00C46871" w:rsidP="00B27707">
      <w:pPr>
        <w:jc w:val="both"/>
        <w:rPr>
          <w:rFonts w:ascii="Times New Roman" w:eastAsia="仿宋" w:hAnsi="Times New Roman" w:cs="Times New Roman"/>
        </w:rPr>
      </w:pPr>
      <w:r w:rsidRPr="00C46871">
        <w:rPr>
          <w:rFonts w:ascii="Times New Roman" w:eastAsia="仿宋" w:hAnsi="Times New Roman" w:cs="Times New Roman" w:hint="eastAsia"/>
        </w:rPr>
        <w:t>Dong Liu</w:t>
      </w:r>
    </w:p>
    <w:bookmarkEnd w:id="0"/>
    <w:p w14:paraId="2E322D73" w14:textId="5F42C00F" w:rsidR="00CD5F2C" w:rsidRDefault="00CD5F2C" w:rsidP="00625BCF">
      <w:pPr>
        <w:widowControl/>
        <w:rPr>
          <w:rFonts w:ascii="宋体" w:eastAsia="宋体" w:hAnsi="宋体" w:cs="宋体" w:hint="eastAsia"/>
        </w:rPr>
      </w:pPr>
    </w:p>
    <w:p w14:paraId="207C0D58" w14:textId="39040F20" w:rsidR="00D1643F" w:rsidRPr="00CE35D7" w:rsidRDefault="00D1643F" w:rsidP="00E13632">
      <w:pPr>
        <w:pStyle w:val="a9"/>
        <w:widowControl/>
        <w:adjustRightInd w:val="0"/>
        <w:snapToGrid w:val="0"/>
        <w:spacing w:after="0" w:line="360" w:lineRule="auto"/>
        <w:ind w:left="440"/>
        <w:jc w:val="both"/>
        <w:rPr>
          <w:rFonts w:ascii="Times New Roman" w:eastAsia="宋体" w:hAnsi="Times New Roman" w:cs="Times New Roman"/>
        </w:rPr>
      </w:pPr>
    </w:p>
    <w:sectPr w:rsidR="00D1643F" w:rsidRPr="00CE35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AA71F" w14:textId="77777777" w:rsidR="00206FDB" w:rsidRDefault="00206FDB" w:rsidP="000449D1">
      <w:pPr>
        <w:spacing w:after="0" w:line="240" w:lineRule="auto"/>
        <w:rPr>
          <w:rFonts w:hint="eastAsia"/>
        </w:rPr>
      </w:pPr>
      <w:r>
        <w:separator/>
      </w:r>
    </w:p>
  </w:endnote>
  <w:endnote w:type="continuationSeparator" w:id="0">
    <w:p w14:paraId="7681C130" w14:textId="77777777" w:rsidR="00206FDB" w:rsidRDefault="00206FDB" w:rsidP="000449D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DF10" w14:textId="77777777" w:rsidR="00206FDB" w:rsidRDefault="00206FDB" w:rsidP="000449D1">
      <w:pPr>
        <w:spacing w:after="0" w:line="240" w:lineRule="auto"/>
        <w:rPr>
          <w:rFonts w:hint="eastAsia"/>
        </w:rPr>
      </w:pPr>
      <w:r>
        <w:separator/>
      </w:r>
    </w:p>
  </w:footnote>
  <w:footnote w:type="continuationSeparator" w:id="0">
    <w:p w14:paraId="7CB86BDF" w14:textId="77777777" w:rsidR="00206FDB" w:rsidRDefault="00206FDB" w:rsidP="000449D1">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C1BA5"/>
    <w:multiLevelType w:val="multilevel"/>
    <w:tmpl w:val="89AC0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F33543"/>
    <w:multiLevelType w:val="hybridMultilevel"/>
    <w:tmpl w:val="20E686EE"/>
    <w:lvl w:ilvl="0" w:tplc="6E30CB1E">
      <w:start w:val="1"/>
      <w:numFmt w:val="decimal"/>
      <w:lvlText w:val="[%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39033194">
    <w:abstractNumId w:val="0"/>
  </w:num>
  <w:num w:numId="2" w16cid:durableId="591016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D2"/>
    <w:rsid w:val="00010BFC"/>
    <w:rsid w:val="00023578"/>
    <w:rsid w:val="000449D1"/>
    <w:rsid w:val="0006167F"/>
    <w:rsid w:val="000B4B09"/>
    <w:rsid w:val="000D017A"/>
    <w:rsid w:val="000F325D"/>
    <w:rsid w:val="001026E4"/>
    <w:rsid w:val="00103118"/>
    <w:rsid w:val="0010456F"/>
    <w:rsid w:val="00123B90"/>
    <w:rsid w:val="00133CD5"/>
    <w:rsid w:val="00137023"/>
    <w:rsid w:val="001A4D98"/>
    <w:rsid w:val="001F6F57"/>
    <w:rsid w:val="00206FDB"/>
    <w:rsid w:val="00246821"/>
    <w:rsid w:val="00266B90"/>
    <w:rsid w:val="00271C0E"/>
    <w:rsid w:val="002B638B"/>
    <w:rsid w:val="0032001E"/>
    <w:rsid w:val="00370464"/>
    <w:rsid w:val="00377B03"/>
    <w:rsid w:val="003A0BB7"/>
    <w:rsid w:val="00414E14"/>
    <w:rsid w:val="00417DA2"/>
    <w:rsid w:val="00420D68"/>
    <w:rsid w:val="00424E7F"/>
    <w:rsid w:val="00447BAE"/>
    <w:rsid w:val="00534D29"/>
    <w:rsid w:val="00542309"/>
    <w:rsid w:val="005C1F96"/>
    <w:rsid w:val="005D0C1C"/>
    <w:rsid w:val="00625BCF"/>
    <w:rsid w:val="00625FD0"/>
    <w:rsid w:val="006332E0"/>
    <w:rsid w:val="006861E5"/>
    <w:rsid w:val="006960DA"/>
    <w:rsid w:val="006C4B9A"/>
    <w:rsid w:val="006E5977"/>
    <w:rsid w:val="006F5906"/>
    <w:rsid w:val="00710DCC"/>
    <w:rsid w:val="0072276C"/>
    <w:rsid w:val="00734036"/>
    <w:rsid w:val="007409E5"/>
    <w:rsid w:val="0075005B"/>
    <w:rsid w:val="00760AC4"/>
    <w:rsid w:val="00764D56"/>
    <w:rsid w:val="0077093B"/>
    <w:rsid w:val="0080102B"/>
    <w:rsid w:val="0080577F"/>
    <w:rsid w:val="00843C3E"/>
    <w:rsid w:val="00885C0B"/>
    <w:rsid w:val="008A0056"/>
    <w:rsid w:val="008B7D56"/>
    <w:rsid w:val="008C37F9"/>
    <w:rsid w:val="008E3493"/>
    <w:rsid w:val="00906ED8"/>
    <w:rsid w:val="00911326"/>
    <w:rsid w:val="0092356A"/>
    <w:rsid w:val="00927351"/>
    <w:rsid w:val="0093370B"/>
    <w:rsid w:val="00992F09"/>
    <w:rsid w:val="009C2A71"/>
    <w:rsid w:val="009C78C0"/>
    <w:rsid w:val="009D0FAF"/>
    <w:rsid w:val="00A062FC"/>
    <w:rsid w:val="00A07AD3"/>
    <w:rsid w:val="00A52997"/>
    <w:rsid w:val="00A5634E"/>
    <w:rsid w:val="00A61CF1"/>
    <w:rsid w:val="00A8216B"/>
    <w:rsid w:val="00A94A72"/>
    <w:rsid w:val="00AC59F2"/>
    <w:rsid w:val="00B27707"/>
    <w:rsid w:val="00B44B8E"/>
    <w:rsid w:val="00B52CD9"/>
    <w:rsid w:val="00B73B00"/>
    <w:rsid w:val="00C0674B"/>
    <w:rsid w:val="00C409D2"/>
    <w:rsid w:val="00C46871"/>
    <w:rsid w:val="00C935CB"/>
    <w:rsid w:val="00C96415"/>
    <w:rsid w:val="00CA66D5"/>
    <w:rsid w:val="00CD5F2C"/>
    <w:rsid w:val="00CE35D7"/>
    <w:rsid w:val="00D1643F"/>
    <w:rsid w:val="00D224A9"/>
    <w:rsid w:val="00D45451"/>
    <w:rsid w:val="00D8289D"/>
    <w:rsid w:val="00DD141F"/>
    <w:rsid w:val="00E13632"/>
    <w:rsid w:val="00E31D0A"/>
    <w:rsid w:val="00E52BDA"/>
    <w:rsid w:val="00E75DF8"/>
    <w:rsid w:val="00EE22D4"/>
    <w:rsid w:val="00F23661"/>
    <w:rsid w:val="00F323AF"/>
    <w:rsid w:val="00F32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3F7CB"/>
  <w15:chartTrackingRefBased/>
  <w15:docId w15:val="{B59A86A4-DD13-4996-84CF-06D72A71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409D2"/>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409D2"/>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409D2"/>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409D2"/>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409D2"/>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409D2"/>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409D2"/>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409D2"/>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409D2"/>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09D2"/>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409D2"/>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409D2"/>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409D2"/>
    <w:rPr>
      <w:rFonts w:cstheme="majorBidi"/>
      <w:color w:val="0F4761" w:themeColor="accent1" w:themeShade="BF"/>
      <w:sz w:val="28"/>
      <w:szCs w:val="28"/>
    </w:rPr>
  </w:style>
  <w:style w:type="character" w:customStyle="1" w:styleId="50">
    <w:name w:val="标题 5 字符"/>
    <w:basedOn w:val="a0"/>
    <w:link w:val="5"/>
    <w:uiPriority w:val="9"/>
    <w:semiHidden/>
    <w:rsid w:val="00C409D2"/>
    <w:rPr>
      <w:rFonts w:cstheme="majorBidi"/>
      <w:color w:val="0F4761" w:themeColor="accent1" w:themeShade="BF"/>
      <w:sz w:val="24"/>
    </w:rPr>
  </w:style>
  <w:style w:type="character" w:customStyle="1" w:styleId="60">
    <w:name w:val="标题 6 字符"/>
    <w:basedOn w:val="a0"/>
    <w:link w:val="6"/>
    <w:uiPriority w:val="9"/>
    <w:semiHidden/>
    <w:rsid w:val="00C409D2"/>
    <w:rPr>
      <w:rFonts w:cstheme="majorBidi"/>
      <w:b/>
      <w:bCs/>
      <w:color w:val="0F4761" w:themeColor="accent1" w:themeShade="BF"/>
    </w:rPr>
  </w:style>
  <w:style w:type="character" w:customStyle="1" w:styleId="70">
    <w:name w:val="标题 7 字符"/>
    <w:basedOn w:val="a0"/>
    <w:link w:val="7"/>
    <w:uiPriority w:val="9"/>
    <w:semiHidden/>
    <w:rsid w:val="00C409D2"/>
    <w:rPr>
      <w:rFonts w:cstheme="majorBidi"/>
      <w:b/>
      <w:bCs/>
      <w:color w:val="595959" w:themeColor="text1" w:themeTint="A6"/>
    </w:rPr>
  </w:style>
  <w:style w:type="character" w:customStyle="1" w:styleId="80">
    <w:name w:val="标题 8 字符"/>
    <w:basedOn w:val="a0"/>
    <w:link w:val="8"/>
    <w:uiPriority w:val="9"/>
    <w:semiHidden/>
    <w:rsid w:val="00C409D2"/>
    <w:rPr>
      <w:rFonts w:cstheme="majorBidi"/>
      <w:color w:val="595959" w:themeColor="text1" w:themeTint="A6"/>
    </w:rPr>
  </w:style>
  <w:style w:type="character" w:customStyle="1" w:styleId="90">
    <w:name w:val="标题 9 字符"/>
    <w:basedOn w:val="a0"/>
    <w:link w:val="9"/>
    <w:uiPriority w:val="9"/>
    <w:semiHidden/>
    <w:rsid w:val="00C409D2"/>
    <w:rPr>
      <w:rFonts w:eastAsiaTheme="majorEastAsia" w:cstheme="majorBidi"/>
      <w:color w:val="595959" w:themeColor="text1" w:themeTint="A6"/>
    </w:rPr>
  </w:style>
  <w:style w:type="paragraph" w:styleId="a3">
    <w:name w:val="Title"/>
    <w:basedOn w:val="a"/>
    <w:next w:val="a"/>
    <w:link w:val="a4"/>
    <w:uiPriority w:val="10"/>
    <w:qFormat/>
    <w:rsid w:val="00C409D2"/>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409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09D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409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09D2"/>
    <w:pPr>
      <w:spacing w:before="160"/>
      <w:jc w:val="center"/>
    </w:pPr>
    <w:rPr>
      <w:i/>
      <w:iCs/>
      <w:color w:val="404040" w:themeColor="text1" w:themeTint="BF"/>
    </w:rPr>
  </w:style>
  <w:style w:type="character" w:customStyle="1" w:styleId="a8">
    <w:name w:val="引用 字符"/>
    <w:basedOn w:val="a0"/>
    <w:link w:val="a7"/>
    <w:uiPriority w:val="29"/>
    <w:rsid w:val="00C409D2"/>
    <w:rPr>
      <w:i/>
      <w:iCs/>
      <w:color w:val="404040" w:themeColor="text1" w:themeTint="BF"/>
    </w:rPr>
  </w:style>
  <w:style w:type="paragraph" w:styleId="a9">
    <w:name w:val="List Paragraph"/>
    <w:basedOn w:val="a"/>
    <w:uiPriority w:val="34"/>
    <w:qFormat/>
    <w:rsid w:val="00C409D2"/>
    <w:pPr>
      <w:ind w:left="720"/>
      <w:contextualSpacing/>
    </w:pPr>
  </w:style>
  <w:style w:type="character" w:styleId="aa">
    <w:name w:val="Intense Emphasis"/>
    <w:basedOn w:val="a0"/>
    <w:uiPriority w:val="21"/>
    <w:qFormat/>
    <w:rsid w:val="00C409D2"/>
    <w:rPr>
      <w:i/>
      <w:iCs/>
      <w:color w:val="0F4761" w:themeColor="accent1" w:themeShade="BF"/>
    </w:rPr>
  </w:style>
  <w:style w:type="paragraph" w:styleId="ab">
    <w:name w:val="Intense Quote"/>
    <w:basedOn w:val="a"/>
    <w:next w:val="a"/>
    <w:link w:val="ac"/>
    <w:uiPriority w:val="30"/>
    <w:qFormat/>
    <w:rsid w:val="00C409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409D2"/>
    <w:rPr>
      <w:i/>
      <w:iCs/>
      <w:color w:val="0F4761" w:themeColor="accent1" w:themeShade="BF"/>
    </w:rPr>
  </w:style>
  <w:style w:type="character" w:styleId="ad">
    <w:name w:val="Intense Reference"/>
    <w:basedOn w:val="a0"/>
    <w:uiPriority w:val="32"/>
    <w:qFormat/>
    <w:rsid w:val="00C409D2"/>
    <w:rPr>
      <w:b/>
      <w:bCs/>
      <w:smallCaps/>
      <w:color w:val="0F4761" w:themeColor="accent1" w:themeShade="BF"/>
      <w:spacing w:val="5"/>
    </w:rPr>
  </w:style>
  <w:style w:type="paragraph" w:styleId="ae">
    <w:name w:val="Normal (Web)"/>
    <w:basedOn w:val="a"/>
    <w:uiPriority w:val="99"/>
    <w:unhideWhenUsed/>
    <w:rsid w:val="0080102B"/>
    <w:pPr>
      <w:widowControl/>
      <w:spacing w:before="100" w:beforeAutospacing="1" w:after="100" w:afterAutospacing="1" w:line="240" w:lineRule="auto"/>
    </w:pPr>
    <w:rPr>
      <w:rFonts w:ascii="宋体" w:eastAsia="宋体" w:hAnsi="宋体" w:cs="宋体"/>
      <w:kern w:val="0"/>
      <w:sz w:val="24"/>
      <w14:ligatures w14:val="none"/>
    </w:rPr>
  </w:style>
  <w:style w:type="character" w:styleId="af">
    <w:name w:val="Strong"/>
    <w:basedOn w:val="a0"/>
    <w:uiPriority w:val="22"/>
    <w:qFormat/>
    <w:rsid w:val="0080102B"/>
    <w:rPr>
      <w:b/>
      <w:bCs/>
    </w:rPr>
  </w:style>
  <w:style w:type="paragraph" w:customStyle="1" w:styleId="whitespace-normal">
    <w:name w:val="whitespace-normal"/>
    <w:basedOn w:val="a"/>
    <w:rsid w:val="00885C0B"/>
    <w:pPr>
      <w:widowControl/>
      <w:spacing w:before="100" w:beforeAutospacing="1" w:after="100" w:afterAutospacing="1" w:line="240" w:lineRule="auto"/>
    </w:pPr>
    <w:rPr>
      <w:rFonts w:ascii="宋体" w:eastAsia="宋体" w:hAnsi="宋体" w:cs="宋体"/>
      <w:kern w:val="0"/>
      <w:sz w:val="24"/>
      <w14:ligatures w14:val="none"/>
    </w:rPr>
  </w:style>
  <w:style w:type="character" w:styleId="af0">
    <w:name w:val="Emphasis"/>
    <w:basedOn w:val="a0"/>
    <w:uiPriority w:val="20"/>
    <w:qFormat/>
    <w:rsid w:val="00E52BDA"/>
    <w:rPr>
      <w:i/>
      <w:iCs/>
    </w:rPr>
  </w:style>
  <w:style w:type="paragraph" w:styleId="af1">
    <w:name w:val="header"/>
    <w:basedOn w:val="a"/>
    <w:link w:val="af2"/>
    <w:uiPriority w:val="99"/>
    <w:unhideWhenUsed/>
    <w:rsid w:val="000449D1"/>
    <w:pPr>
      <w:tabs>
        <w:tab w:val="center" w:pos="4153"/>
        <w:tab w:val="right" w:pos="8306"/>
      </w:tabs>
      <w:snapToGrid w:val="0"/>
      <w:spacing w:line="240" w:lineRule="auto"/>
      <w:jc w:val="center"/>
    </w:pPr>
    <w:rPr>
      <w:sz w:val="18"/>
      <w:szCs w:val="18"/>
    </w:rPr>
  </w:style>
  <w:style w:type="character" w:customStyle="1" w:styleId="af2">
    <w:name w:val="页眉 字符"/>
    <w:basedOn w:val="a0"/>
    <w:link w:val="af1"/>
    <w:uiPriority w:val="99"/>
    <w:rsid w:val="000449D1"/>
    <w:rPr>
      <w:sz w:val="18"/>
      <w:szCs w:val="18"/>
    </w:rPr>
  </w:style>
  <w:style w:type="paragraph" w:styleId="af3">
    <w:name w:val="footer"/>
    <w:basedOn w:val="a"/>
    <w:link w:val="af4"/>
    <w:uiPriority w:val="99"/>
    <w:unhideWhenUsed/>
    <w:rsid w:val="000449D1"/>
    <w:pPr>
      <w:tabs>
        <w:tab w:val="center" w:pos="4153"/>
        <w:tab w:val="right" w:pos="8306"/>
      </w:tabs>
      <w:snapToGrid w:val="0"/>
      <w:spacing w:line="240" w:lineRule="auto"/>
    </w:pPr>
    <w:rPr>
      <w:sz w:val="18"/>
      <w:szCs w:val="18"/>
    </w:rPr>
  </w:style>
  <w:style w:type="character" w:customStyle="1" w:styleId="af4">
    <w:name w:val="页脚 字符"/>
    <w:basedOn w:val="a0"/>
    <w:link w:val="af3"/>
    <w:uiPriority w:val="99"/>
    <w:rsid w:val="000449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4604">
      <w:bodyDiv w:val="1"/>
      <w:marLeft w:val="0"/>
      <w:marRight w:val="0"/>
      <w:marTop w:val="0"/>
      <w:marBottom w:val="0"/>
      <w:divBdr>
        <w:top w:val="none" w:sz="0" w:space="0" w:color="auto"/>
        <w:left w:val="none" w:sz="0" w:space="0" w:color="auto"/>
        <w:bottom w:val="none" w:sz="0" w:space="0" w:color="auto"/>
        <w:right w:val="none" w:sz="0" w:space="0" w:color="auto"/>
      </w:divBdr>
      <w:divsChild>
        <w:div w:id="435368460">
          <w:marLeft w:val="0"/>
          <w:marRight w:val="0"/>
          <w:marTop w:val="0"/>
          <w:marBottom w:val="0"/>
          <w:divBdr>
            <w:top w:val="none" w:sz="0" w:space="0" w:color="auto"/>
            <w:left w:val="none" w:sz="0" w:space="0" w:color="auto"/>
            <w:bottom w:val="none" w:sz="0" w:space="0" w:color="auto"/>
            <w:right w:val="none" w:sz="0" w:space="0" w:color="auto"/>
          </w:divBdr>
          <w:divsChild>
            <w:div w:id="2176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414625">
      <w:bodyDiv w:val="1"/>
      <w:marLeft w:val="0"/>
      <w:marRight w:val="0"/>
      <w:marTop w:val="0"/>
      <w:marBottom w:val="0"/>
      <w:divBdr>
        <w:top w:val="none" w:sz="0" w:space="0" w:color="auto"/>
        <w:left w:val="none" w:sz="0" w:space="0" w:color="auto"/>
        <w:bottom w:val="none" w:sz="0" w:space="0" w:color="auto"/>
        <w:right w:val="none" w:sz="0" w:space="0" w:color="auto"/>
      </w:divBdr>
      <w:divsChild>
        <w:div w:id="1413501605">
          <w:marLeft w:val="0"/>
          <w:marRight w:val="0"/>
          <w:marTop w:val="0"/>
          <w:marBottom w:val="0"/>
          <w:divBdr>
            <w:top w:val="none" w:sz="0" w:space="0" w:color="auto"/>
            <w:left w:val="none" w:sz="0" w:space="0" w:color="auto"/>
            <w:bottom w:val="none" w:sz="0" w:space="0" w:color="auto"/>
            <w:right w:val="none" w:sz="0" w:space="0" w:color="auto"/>
          </w:divBdr>
          <w:divsChild>
            <w:div w:id="1312978817">
              <w:marLeft w:val="0"/>
              <w:marRight w:val="0"/>
              <w:marTop w:val="0"/>
              <w:marBottom w:val="0"/>
              <w:divBdr>
                <w:top w:val="none" w:sz="0" w:space="0" w:color="auto"/>
                <w:left w:val="none" w:sz="0" w:space="0" w:color="auto"/>
                <w:bottom w:val="none" w:sz="0" w:space="0" w:color="auto"/>
                <w:right w:val="none" w:sz="0" w:space="0" w:color="auto"/>
              </w:divBdr>
            </w:div>
            <w:div w:id="92526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015582">
      <w:bodyDiv w:val="1"/>
      <w:marLeft w:val="0"/>
      <w:marRight w:val="0"/>
      <w:marTop w:val="0"/>
      <w:marBottom w:val="0"/>
      <w:divBdr>
        <w:top w:val="none" w:sz="0" w:space="0" w:color="auto"/>
        <w:left w:val="none" w:sz="0" w:space="0" w:color="auto"/>
        <w:bottom w:val="none" w:sz="0" w:space="0" w:color="auto"/>
        <w:right w:val="none" w:sz="0" w:space="0" w:color="auto"/>
      </w:divBdr>
    </w:div>
    <w:div w:id="952708118">
      <w:bodyDiv w:val="1"/>
      <w:marLeft w:val="0"/>
      <w:marRight w:val="0"/>
      <w:marTop w:val="0"/>
      <w:marBottom w:val="0"/>
      <w:divBdr>
        <w:top w:val="none" w:sz="0" w:space="0" w:color="auto"/>
        <w:left w:val="none" w:sz="0" w:space="0" w:color="auto"/>
        <w:bottom w:val="none" w:sz="0" w:space="0" w:color="auto"/>
        <w:right w:val="none" w:sz="0" w:space="0" w:color="auto"/>
      </w:divBdr>
    </w:div>
    <w:div w:id="1183132161">
      <w:bodyDiv w:val="1"/>
      <w:marLeft w:val="0"/>
      <w:marRight w:val="0"/>
      <w:marTop w:val="0"/>
      <w:marBottom w:val="0"/>
      <w:divBdr>
        <w:top w:val="none" w:sz="0" w:space="0" w:color="auto"/>
        <w:left w:val="none" w:sz="0" w:space="0" w:color="auto"/>
        <w:bottom w:val="none" w:sz="0" w:space="0" w:color="auto"/>
        <w:right w:val="none" w:sz="0" w:space="0" w:color="auto"/>
      </w:divBdr>
      <w:divsChild>
        <w:div w:id="1051922792">
          <w:marLeft w:val="0"/>
          <w:marRight w:val="0"/>
          <w:marTop w:val="0"/>
          <w:marBottom w:val="0"/>
          <w:divBdr>
            <w:top w:val="none" w:sz="0" w:space="0" w:color="auto"/>
            <w:left w:val="none" w:sz="0" w:space="0" w:color="auto"/>
            <w:bottom w:val="none" w:sz="0" w:space="0" w:color="auto"/>
            <w:right w:val="none" w:sz="0" w:space="0" w:color="auto"/>
          </w:divBdr>
          <w:divsChild>
            <w:div w:id="1870601320">
              <w:marLeft w:val="0"/>
              <w:marRight w:val="0"/>
              <w:marTop w:val="0"/>
              <w:marBottom w:val="0"/>
              <w:divBdr>
                <w:top w:val="none" w:sz="0" w:space="0" w:color="auto"/>
                <w:left w:val="none" w:sz="0" w:space="0" w:color="auto"/>
                <w:bottom w:val="none" w:sz="0" w:space="0" w:color="auto"/>
                <w:right w:val="none" w:sz="0" w:space="0" w:color="auto"/>
              </w:divBdr>
            </w:div>
            <w:div w:id="120468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83200">
      <w:bodyDiv w:val="1"/>
      <w:marLeft w:val="0"/>
      <w:marRight w:val="0"/>
      <w:marTop w:val="0"/>
      <w:marBottom w:val="0"/>
      <w:divBdr>
        <w:top w:val="none" w:sz="0" w:space="0" w:color="auto"/>
        <w:left w:val="none" w:sz="0" w:space="0" w:color="auto"/>
        <w:bottom w:val="none" w:sz="0" w:space="0" w:color="auto"/>
        <w:right w:val="none" w:sz="0" w:space="0" w:color="auto"/>
      </w:divBdr>
    </w:div>
    <w:div w:id="1876574345">
      <w:bodyDiv w:val="1"/>
      <w:marLeft w:val="0"/>
      <w:marRight w:val="0"/>
      <w:marTop w:val="0"/>
      <w:marBottom w:val="0"/>
      <w:divBdr>
        <w:top w:val="none" w:sz="0" w:space="0" w:color="auto"/>
        <w:left w:val="none" w:sz="0" w:space="0" w:color="auto"/>
        <w:bottom w:val="none" w:sz="0" w:space="0" w:color="auto"/>
        <w:right w:val="none" w:sz="0" w:space="0" w:color="auto"/>
      </w:divBdr>
    </w:div>
    <w:div w:id="207227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AC4ED-A604-41F5-A3EF-E7B96BCF7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510</Words>
  <Characters>2910</Characters>
  <Application>Microsoft Office Word</Application>
  <DocSecurity>0</DocSecurity>
  <Lines>24</Lines>
  <Paragraphs>6</Paragraphs>
  <ScaleCrop>false</ScaleCrop>
  <Company/>
  <LinksUpToDate>false</LinksUpToDate>
  <CharactersWithSpaces>3414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a62299</dc:creator>
  <cp:keywords/>
  <dc:description/>
  <cp:lastModifiedBy>洋 刘</cp:lastModifiedBy>
  <cp:revision>33</cp:revision>
  <dcterms:created xsi:type="dcterms:W3CDTF">2025-09-26T03:10:00Z</dcterms:created>
  <dcterms:modified xsi:type="dcterms:W3CDTF">2026-08-01T11:40:00Z</dcterms:modified>
</cp:coreProperties>
</file>